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6F2054" w:rsidRDefault="006F2054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Pr="0076158B" w:rsidRDefault="0028521E" w:rsidP="00347117">
      <w:pPr>
        <w:tabs>
          <w:tab w:val="left" w:pos="1590"/>
        </w:tabs>
        <w:ind w:left="567" w:right="503"/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“</w:t>
      </w:r>
      <w:r w:rsidR="002708A4">
        <w:rPr>
          <w:rFonts w:ascii="Arial" w:hAnsi="Arial" w:cs="Arial"/>
          <w:b/>
          <w:sz w:val="32"/>
          <w:szCs w:val="22"/>
        </w:rPr>
        <w:t>PROTOCOLO DE REGISTRO, ROTULACION, TRASLADO Y RECEPCION DE PAP</w:t>
      </w:r>
      <w:r>
        <w:rPr>
          <w:rFonts w:ascii="Arial" w:hAnsi="Arial" w:cs="Arial"/>
          <w:b/>
          <w:sz w:val="32"/>
          <w:szCs w:val="22"/>
        </w:rPr>
        <w:t>”</w:t>
      </w:r>
      <w:r w:rsidR="0076158B">
        <w:rPr>
          <w:rFonts w:ascii="Arial" w:hAnsi="Arial" w:cs="Arial"/>
          <w:b/>
          <w:sz w:val="32"/>
          <w:szCs w:val="22"/>
        </w:rPr>
        <w:t xml:space="preserve"> </w:t>
      </w: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AC5347" w:rsidRDefault="00AC5347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tbl>
      <w:tblPr>
        <w:tblW w:w="85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1"/>
        <w:gridCol w:w="2835"/>
        <w:gridCol w:w="2970"/>
      </w:tblGrid>
      <w:tr w:rsidR="00E26375" w:rsidRPr="00831C7C" w:rsidTr="009101B2">
        <w:trPr>
          <w:cantSplit/>
          <w:trHeight w:val="415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E26375" w:rsidP="009101B2">
            <w:pPr>
              <w:tabs>
                <w:tab w:val="left" w:pos="235"/>
              </w:tabs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E26375">
              <w:rPr>
                <w:rFonts w:ascii="Arial" w:hAnsi="Arial" w:cs="Arial"/>
                <w:b/>
                <w:sz w:val="18"/>
                <w:szCs w:val="16"/>
              </w:rPr>
              <w:t>ELABORADO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E26375" w:rsidP="009101B2">
            <w:pPr>
              <w:tabs>
                <w:tab w:val="left" w:pos="235"/>
              </w:tabs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E26375">
              <w:rPr>
                <w:rFonts w:ascii="Arial" w:hAnsi="Arial" w:cs="Arial"/>
                <w:b/>
                <w:sz w:val="18"/>
                <w:szCs w:val="16"/>
              </w:rPr>
              <w:t>REVISADO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E26375" w:rsidP="009101B2">
            <w:pPr>
              <w:tabs>
                <w:tab w:val="left" w:pos="235"/>
              </w:tabs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E26375">
              <w:rPr>
                <w:rFonts w:ascii="Arial" w:hAnsi="Arial" w:cs="Arial"/>
                <w:b/>
                <w:sz w:val="18"/>
                <w:szCs w:val="16"/>
              </w:rPr>
              <w:t>APROBADO</w:t>
            </w:r>
          </w:p>
        </w:tc>
      </w:tr>
      <w:tr w:rsidR="00E26375" w:rsidRPr="00831C7C" w:rsidTr="009101B2">
        <w:trPr>
          <w:cantSplit/>
          <w:trHeight w:val="992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2708A4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2708A4">
              <w:rPr>
                <w:rFonts w:ascii="Arial" w:hAnsi="Arial" w:cs="Arial"/>
                <w:sz w:val="18"/>
                <w:szCs w:val="16"/>
              </w:rPr>
              <w:t>Jose Pereira Navarro</w:t>
            </w:r>
          </w:p>
          <w:p w:rsidR="002708A4" w:rsidRPr="002708A4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2708A4">
              <w:rPr>
                <w:rFonts w:ascii="Arial" w:hAnsi="Arial" w:cs="Arial"/>
                <w:sz w:val="18"/>
                <w:szCs w:val="16"/>
              </w:rPr>
              <w:t xml:space="preserve">Encargado Programa Salud </w:t>
            </w:r>
            <w:r>
              <w:rPr>
                <w:rFonts w:ascii="Arial" w:hAnsi="Arial" w:cs="Arial"/>
                <w:sz w:val="18"/>
                <w:szCs w:val="16"/>
              </w:rPr>
              <w:t>d</w:t>
            </w:r>
            <w:r w:rsidRPr="002708A4">
              <w:rPr>
                <w:rFonts w:ascii="Arial" w:hAnsi="Arial" w:cs="Arial"/>
                <w:sz w:val="18"/>
                <w:szCs w:val="16"/>
              </w:rPr>
              <w:t>e La Mujer</w:t>
            </w:r>
          </w:p>
          <w:p w:rsidR="00E60928" w:rsidRPr="00E934A7" w:rsidRDefault="00792A66" w:rsidP="00E60928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 xml:space="preserve">Ilustre Municipalidad De Calle Larga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595" w:rsidRPr="00510BE3" w:rsidRDefault="00792A66" w:rsidP="00F6259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Dina Guerra Campos</w:t>
            </w:r>
          </w:p>
          <w:p w:rsidR="00F62595" w:rsidRPr="00510BE3" w:rsidRDefault="00F62595" w:rsidP="00F6259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510BE3">
              <w:rPr>
                <w:rFonts w:ascii="Arial" w:hAnsi="Arial" w:cs="Arial"/>
                <w:sz w:val="18"/>
                <w:szCs w:val="16"/>
              </w:rPr>
              <w:t>Encargada de Calidad</w:t>
            </w:r>
          </w:p>
          <w:p w:rsidR="00E60928" w:rsidRPr="00E934A7" w:rsidRDefault="00E60928" w:rsidP="00E60928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E26375" w:rsidRPr="00E26375" w:rsidRDefault="00E26375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>Ilustre Municipalidad de Calle Larga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Default="00E26375" w:rsidP="00E26375">
            <w:pPr>
              <w:tabs>
                <w:tab w:val="left" w:pos="235"/>
              </w:tabs>
              <w:jc w:val="center"/>
              <w:rPr>
                <w:rFonts w:ascii="Arial" w:hAnsi="Arial" w:cs="Arial"/>
                <w:color w:val="FF0000"/>
                <w:sz w:val="18"/>
                <w:szCs w:val="16"/>
              </w:rPr>
            </w:pPr>
          </w:p>
          <w:p w:rsidR="00E26375" w:rsidRPr="009101B2" w:rsidRDefault="00792A66" w:rsidP="00E2637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Natalia Rios Rojas</w:t>
            </w:r>
          </w:p>
          <w:p w:rsidR="00E26375" w:rsidRPr="009101B2" w:rsidRDefault="009101B2" w:rsidP="00E26375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9101B2">
              <w:rPr>
                <w:rFonts w:ascii="Arial" w:hAnsi="Arial" w:cs="Arial"/>
                <w:sz w:val="18"/>
                <w:szCs w:val="16"/>
              </w:rPr>
              <w:t>Director</w:t>
            </w:r>
            <w:r w:rsidR="002708A4">
              <w:rPr>
                <w:rFonts w:ascii="Arial" w:hAnsi="Arial" w:cs="Arial"/>
                <w:sz w:val="18"/>
                <w:szCs w:val="16"/>
              </w:rPr>
              <w:t xml:space="preserve">a </w:t>
            </w:r>
          </w:p>
          <w:p w:rsidR="00E60928" w:rsidRPr="00E934A7" w:rsidRDefault="00E60928" w:rsidP="00E60928">
            <w:pPr>
              <w:jc w:val="center"/>
              <w:rPr>
                <w:rFonts w:ascii="Arial" w:hAnsi="Arial" w:cs="Arial"/>
                <w:sz w:val="18"/>
                <w:szCs w:val="22"/>
                <w:lang w:val="es-ES_tradnl"/>
              </w:rPr>
            </w:pPr>
            <w:r>
              <w:rPr>
                <w:rFonts w:ascii="Arial" w:hAnsi="Arial" w:cs="Arial"/>
                <w:sz w:val="18"/>
                <w:szCs w:val="22"/>
                <w:lang w:val="es-ES_tradnl"/>
              </w:rPr>
              <w:t>CESFAM José Joaquín A</w:t>
            </w:r>
            <w:r w:rsidRPr="00E934A7">
              <w:rPr>
                <w:rFonts w:ascii="Arial" w:hAnsi="Arial" w:cs="Arial"/>
                <w:sz w:val="18"/>
                <w:szCs w:val="22"/>
                <w:lang w:val="es-ES_tradnl"/>
              </w:rPr>
              <w:t>guirre</w:t>
            </w:r>
          </w:p>
          <w:p w:rsidR="00E26375" w:rsidRPr="00E26375" w:rsidRDefault="00E26375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  <w:lang w:val="es-MX"/>
              </w:rPr>
            </w:pPr>
            <w:r w:rsidRPr="00E26375">
              <w:rPr>
                <w:rFonts w:ascii="Arial" w:hAnsi="Arial" w:cs="Arial"/>
                <w:sz w:val="18"/>
                <w:szCs w:val="16"/>
                <w:lang w:val="es-MX"/>
              </w:rPr>
              <w:t xml:space="preserve">Ilustre Municipalidad de Calle Larga </w:t>
            </w:r>
          </w:p>
          <w:p w:rsidR="00E26375" w:rsidRPr="00E26375" w:rsidRDefault="00E26375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  <w:lang w:val="es-MX"/>
              </w:rPr>
            </w:pPr>
          </w:p>
        </w:tc>
      </w:tr>
      <w:tr w:rsidR="00E26375" w:rsidRPr="00831C7C" w:rsidTr="009101B2">
        <w:trPr>
          <w:cantSplit/>
          <w:trHeight w:val="331"/>
          <w:jc w:val="center"/>
        </w:trPr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25-03-2021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</w:rPr>
            </w:pPr>
            <w:r>
              <w:rPr>
                <w:rFonts w:ascii="Arial" w:hAnsi="Arial" w:cs="Arial"/>
                <w:sz w:val="18"/>
                <w:szCs w:val="16"/>
              </w:rPr>
              <w:t>29-03-2021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375" w:rsidRPr="00E26375" w:rsidRDefault="00792A66" w:rsidP="00867156">
            <w:pPr>
              <w:tabs>
                <w:tab w:val="left" w:pos="235"/>
              </w:tabs>
              <w:jc w:val="center"/>
              <w:rPr>
                <w:rFonts w:ascii="Arial" w:hAnsi="Arial" w:cs="Arial"/>
                <w:sz w:val="18"/>
                <w:szCs w:val="16"/>
                <w:lang w:val="es-MX"/>
              </w:rPr>
            </w:pPr>
            <w:r>
              <w:rPr>
                <w:rFonts w:ascii="Arial" w:hAnsi="Arial" w:cs="Arial"/>
                <w:sz w:val="18"/>
                <w:szCs w:val="16"/>
              </w:rPr>
              <w:t>30-03-2021</w:t>
            </w:r>
          </w:p>
        </w:tc>
      </w:tr>
    </w:tbl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293DCA">
      <w:pPr>
        <w:tabs>
          <w:tab w:val="left" w:pos="1590"/>
        </w:tabs>
        <w:rPr>
          <w:rFonts w:ascii="Arial" w:hAnsi="Arial" w:cs="Arial"/>
          <w:sz w:val="22"/>
          <w:szCs w:val="22"/>
        </w:rPr>
      </w:pPr>
    </w:p>
    <w:p w:rsidR="004D168F" w:rsidRDefault="004D168F" w:rsidP="00B97C18">
      <w:pPr>
        <w:tabs>
          <w:tab w:val="left" w:pos="1590"/>
        </w:tabs>
        <w:ind w:right="645"/>
        <w:rPr>
          <w:rFonts w:ascii="Arial" w:hAnsi="Arial" w:cs="Arial"/>
          <w:sz w:val="22"/>
          <w:szCs w:val="22"/>
        </w:rPr>
      </w:pPr>
    </w:p>
    <w:p w:rsidR="00B97C18" w:rsidRDefault="00B97C18" w:rsidP="00B97C18">
      <w:pPr>
        <w:tabs>
          <w:tab w:val="left" w:pos="1590"/>
        </w:tabs>
        <w:ind w:right="645"/>
        <w:rPr>
          <w:rFonts w:ascii="Arial" w:hAnsi="Arial" w:cs="Arial"/>
          <w:sz w:val="22"/>
          <w:szCs w:val="22"/>
        </w:rPr>
      </w:pPr>
    </w:p>
    <w:p w:rsidR="0076158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1-. </w:t>
      </w:r>
      <w:r w:rsidR="007D44CB" w:rsidRPr="007D44CB">
        <w:rPr>
          <w:rFonts w:ascii="Arial" w:hAnsi="Arial" w:cs="Arial"/>
          <w:b/>
          <w:sz w:val="22"/>
          <w:szCs w:val="22"/>
        </w:rPr>
        <w:t>Introducción</w:t>
      </w:r>
      <w:r w:rsidR="0076158B">
        <w:rPr>
          <w:rFonts w:ascii="Arial" w:hAnsi="Arial" w:cs="Arial"/>
          <w:b/>
          <w:sz w:val="22"/>
          <w:szCs w:val="22"/>
        </w:rPr>
        <w:t xml:space="preserve"> 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La indicación y toma de muestras para </w:t>
      </w:r>
      <w:r w:rsidR="001C00C9" w:rsidRPr="00B97C18">
        <w:rPr>
          <w:rFonts w:ascii="Arial" w:hAnsi="Arial" w:cs="Arial"/>
          <w:bCs/>
          <w:sz w:val="20"/>
          <w:szCs w:val="20"/>
        </w:rPr>
        <w:t>citologías</w:t>
      </w:r>
      <w:r w:rsidRPr="00B97C18">
        <w:rPr>
          <w:rFonts w:ascii="Arial" w:hAnsi="Arial" w:cs="Arial"/>
          <w:bCs/>
          <w:sz w:val="20"/>
          <w:szCs w:val="20"/>
        </w:rPr>
        <w:t xml:space="preserve">, que se emplea para determinar la naturaleza de una anormalidad en un tejido vivo, es un procedimiento, </w:t>
      </w:r>
      <w:r w:rsidRPr="00B97C18">
        <w:rPr>
          <w:rFonts w:ascii="Arial" w:hAnsi="Arial" w:cs="Arial"/>
          <w:bCs/>
          <w:color w:val="000000"/>
          <w:sz w:val="20"/>
          <w:szCs w:val="20"/>
        </w:rPr>
        <w:t xml:space="preserve">que en nuestros establecimientos de salud, se realizan </w:t>
      </w:r>
      <w:r w:rsidRPr="00B97C18">
        <w:rPr>
          <w:rFonts w:ascii="Arial" w:hAnsi="Arial" w:cs="Arial"/>
          <w:bCs/>
          <w:sz w:val="20"/>
          <w:szCs w:val="20"/>
        </w:rPr>
        <w:t xml:space="preserve">en los box de Matron(a) para la realización del PAP. El procesamiento de las muestras para Papanicolaou (PAP) se realiza </w:t>
      </w:r>
      <w:r w:rsidRPr="00B97C18">
        <w:rPr>
          <w:rFonts w:ascii="Arial" w:hAnsi="Arial" w:cs="Arial"/>
          <w:sz w:val="20"/>
          <w:szCs w:val="20"/>
        </w:rPr>
        <w:t xml:space="preserve">en el Laboratorio de </w:t>
      </w:r>
      <w:r w:rsidR="00B2397F">
        <w:rPr>
          <w:rFonts w:ascii="Arial" w:hAnsi="Arial" w:cs="Arial"/>
          <w:sz w:val="20"/>
          <w:szCs w:val="20"/>
        </w:rPr>
        <w:t>Citodiagnóstico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</w:t>
      </w:r>
      <w:r w:rsidR="001C00C9" w:rsidRPr="00B97C18">
        <w:rPr>
          <w:rFonts w:ascii="Arial" w:hAnsi="Arial" w:cs="Arial"/>
          <w:sz w:val="20"/>
          <w:szCs w:val="20"/>
        </w:rPr>
        <w:t>Burén</w:t>
      </w:r>
      <w:r w:rsidRPr="00B97C18">
        <w:rPr>
          <w:rFonts w:ascii="Arial" w:hAnsi="Arial" w:cs="Arial"/>
          <w:sz w:val="20"/>
          <w:szCs w:val="20"/>
        </w:rPr>
        <w:t>.</w:t>
      </w:r>
    </w:p>
    <w:p w:rsidR="00B97C18" w:rsidRPr="00B97C18" w:rsidRDefault="00B97C18" w:rsidP="00B97C18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 La muestra de PAP, no puede estar expuesta a situaciones de riesgo que dificulten la realización de un diagnóstico adecuado y oportuno, como mala identificación, extravío, deterioro por defectos de fijación, retraso en procesamiento y entrega de resultados, principalmente aquellos con diagnósticos alterados que requieren de prioridad terapéutica. </w:t>
      </w:r>
    </w:p>
    <w:p w:rsidR="00C97518" w:rsidRDefault="00B97C18" w:rsidP="00B97C18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>Por ello, se hace necesario establecer criterios de manejo desde la obtención de la muestra hasta l</w:t>
      </w:r>
      <w:r w:rsidR="001C199C">
        <w:rPr>
          <w:rFonts w:ascii="Arial" w:hAnsi="Arial" w:cs="Arial"/>
          <w:bCs/>
          <w:sz w:val="20"/>
          <w:szCs w:val="20"/>
        </w:rPr>
        <w:t>a entrega del resultado por el M</w:t>
      </w:r>
      <w:r w:rsidRPr="00B97C18">
        <w:rPr>
          <w:rFonts w:ascii="Arial" w:hAnsi="Arial" w:cs="Arial"/>
          <w:bCs/>
          <w:sz w:val="20"/>
          <w:szCs w:val="20"/>
        </w:rPr>
        <w:t>édico,</w:t>
      </w:r>
      <w:r w:rsidRPr="00B97C18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Pr="00B97C18">
        <w:rPr>
          <w:rFonts w:ascii="Arial" w:hAnsi="Arial" w:cs="Arial"/>
          <w:sz w:val="20"/>
          <w:szCs w:val="20"/>
        </w:rPr>
        <w:t>Matron</w:t>
      </w:r>
      <w:proofErr w:type="spellEnd"/>
      <w:r w:rsidRPr="00B97C18">
        <w:rPr>
          <w:rFonts w:ascii="Arial" w:hAnsi="Arial" w:cs="Arial"/>
          <w:sz w:val="20"/>
          <w:szCs w:val="20"/>
        </w:rPr>
        <w:t xml:space="preserve">(a) o Técnico Paramédico </w:t>
      </w:r>
      <w:r w:rsidRPr="00B97C18">
        <w:rPr>
          <w:rFonts w:ascii="Arial" w:hAnsi="Arial" w:cs="Arial"/>
          <w:bCs/>
          <w:sz w:val="20"/>
          <w:szCs w:val="20"/>
        </w:rPr>
        <w:t>al usuario, pasando por las etapas de preparación, conservación, identificación, traslado y recepción, a través de la elaboración de un protocolo consensuado por los equipos</w:t>
      </w:r>
      <w:r>
        <w:rPr>
          <w:rFonts w:ascii="Arial" w:hAnsi="Arial" w:cs="Arial"/>
          <w:bCs/>
          <w:sz w:val="20"/>
          <w:szCs w:val="20"/>
        </w:rPr>
        <w:t xml:space="preserve"> involucrados en dicho proceso.</w:t>
      </w: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7D44CB" w:rsidRP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2-. </w:t>
      </w:r>
      <w:r w:rsidR="007D44CB" w:rsidRPr="007D44CB">
        <w:rPr>
          <w:rFonts w:ascii="Arial" w:hAnsi="Arial" w:cs="Arial"/>
          <w:b/>
          <w:sz w:val="22"/>
          <w:szCs w:val="22"/>
        </w:rPr>
        <w:t>Objetivo</w:t>
      </w:r>
    </w:p>
    <w:p w:rsidR="00C97518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P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0"/>
          <w:szCs w:val="22"/>
        </w:rPr>
      </w:pPr>
      <w:r w:rsidRPr="00B97C18">
        <w:rPr>
          <w:rFonts w:ascii="Arial" w:hAnsi="Arial" w:cs="Arial"/>
          <w:b/>
          <w:sz w:val="20"/>
          <w:szCs w:val="22"/>
        </w:rPr>
        <w:t xml:space="preserve">Objetivo general: </w:t>
      </w: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bCs/>
          <w:sz w:val="20"/>
          <w:szCs w:val="20"/>
        </w:rPr>
        <w:t xml:space="preserve">Estandarizar un sistema </w:t>
      </w:r>
      <w:r w:rsidRPr="00B97C18">
        <w:rPr>
          <w:rFonts w:ascii="Arial" w:hAnsi="Arial" w:cs="Arial"/>
          <w:sz w:val="20"/>
          <w:szCs w:val="20"/>
        </w:rPr>
        <w:t xml:space="preserve"> para el manejo de  muestras de  PAP en las distintas </w:t>
      </w:r>
      <w:r w:rsidRPr="00B97C18">
        <w:rPr>
          <w:rFonts w:ascii="Arial" w:hAnsi="Arial" w:cs="Arial"/>
          <w:bCs/>
          <w:sz w:val="20"/>
          <w:szCs w:val="20"/>
        </w:rPr>
        <w:t>unidades clínicas</w:t>
      </w:r>
      <w:r w:rsidRPr="00B97C18">
        <w:rPr>
          <w:rFonts w:ascii="Arial" w:hAnsi="Arial" w:cs="Arial"/>
          <w:sz w:val="20"/>
          <w:szCs w:val="20"/>
        </w:rPr>
        <w:t xml:space="preserve"> de la red de salud comunal y</w:t>
      </w:r>
      <w:r w:rsidRPr="00B97C18">
        <w:rPr>
          <w:rFonts w:ascii="Arial" w:hAnsi="Arial" w:cs="Arial"/>
          <w:bCs/>
          <w:sz w:val="20"/>
          <w:szCs w:val="20"/>
        </w:rPr>
        <w:t xml:space="preserve"> traslados hacia el Centro de procesamiento   </w:t>
      </w:r>
      <w:r w:rsidRPr="00B97C18">
        <w:rPr>
          <w:rFonts w:ascii="Arial" w:hAnsi="Arial" w:cs="Arial"/>
          <w:sz w:val="20"/>
          <w:szCs w:val="20"/>
        </w:rPr>
        <w:t>que permita retroalimentar al usuario, de manera eficiente y oportuna</w:t>
      </w:r>
    </w:p>
    <w:p w:rsidR="00B97C18" w:rsidRP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0"/>
          <w:szCs w:val="20"/>
        </w:rPr>
      </w:pPr>
      <w:r w:rsidRPr="00B97C18">
        <w:rPr>
          <w:rFonts w:ascii="Arial" w:hAnsi="Arial" w:cs="Arial"/>
          <w:b/>
          <w:sz w:val="20"/>
          <w:szCs w:val="20"/>
        </w:rPr>
        <w:t xml:space="preserve">Objetivo específicos: 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Asegurar la correcta identificación del paciente que requiere el examen de PAP.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Definir los contenidos indispensables de la solicitud de examen.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los requisitos indispensables para la rotulación de las muestras que se envían al Laboratorio de</w:t>
      </w:r>
      <w:r w:rsidR="00B2397F">
        <w:rPr>
          <w:rFonts w:ascii="Arial" w:hAnsi="Arial" w:cs="Arial"/>
          <w:sz w:val="20"/>
          <w:szCs w:val="20"/>
        </w:rPr>
        <w:t xml:space="preserve"> Citodiagnóstico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</w:t>
      </w:r>
      <w:r w:rsidR="00B2397F" w:rsidRPr="00B97C18">
        <w:rPr>
          <w:rFonts w:ascii="Arial" w:hAnsi="Arial" w:cs="Arial"/>
          <w:sz w:val="20"/>
          <w:szCs w:val="20"/>
        </w:rPr>
        <w:t>Burén</w:t>
      </w:r>
      <w:r w:rsidRPr="00B97C18">
        <w:rPr>
          <w:rFonts w:ascii="Arial" w:hAnsi="Arial" w:cs="Arial"/>
          <w:sz w:val="20"/>
          <w:szCs w:val="20"/>
        </w:rPr>
        <w:t>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condiciones óptimas en que se realizará el traslado de muestras para examen.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 xml:space="preserve">Explicitar las condiciones en que se realizará la recepción  y retiro de resultados  de muestras para examen de PAP en el  laboratorio de </w:t>
      </w:r>
      <w:r w:rsidR="00B2397F" w:rsidRPr="00B97C18">
        <w:rPr>
          <w:rFonts w:ascii="Arial" w:hAnsi="Arial" w:cs="Arial"/>
          <w:sz w:val="20"/>
          <w:szCs w:val="20"/>
        </w:rPr>
        <w:t>C</w:t>
      </w:r>
      <w:r w:rsidR="00B2397F">
        <w:rPr>
          <w:rFonts w:ascii="Arial" w:hAnsi="Arial" w:cs="Arial"/>
          <w:sz w:val="20"/>
          <w:szCs w:val="20"/>
        </w:rPr>
        <w:t>itodiagnóstico</w:t>
      </w:r>
      <w:r w:rsidRPr="00B97C18">
        <w:rPr>
          <w:rFonts w:ascii="Arial" w:hAnsi="Arial" w:cs="Arial"/>
          <w:sz w:val="20"/>
          <w:szCs w:val="20"/>
        </w:rPr>
        <w:t xml:space="preserve"> del Hospital Van </w:t>
      </w:r>
      <w:r w:rsidR="00B2397F" w:rsidRPr="00B97C18">
        <w:rPr>
          <w:rFonts w:ascii="Arial" w:hAnsi="Arial" w:cs="Arial"/>
          <w:sz w:val="20"/>
          <w:szCs w:val="20"/>
        </w:rPr>
        <w:t>Burén</w:t>
      </w:r>
      <w:r w:rsidRPr="00B97C18">
        <w:rPr>
          <w:rFonts w:ascii="Arial" w:hAnsi="Arial" w:cs="Arial"/>
          <w:sz w:val="20"/>
          <w:szCs w:val="20"/>
        </w:rPr>
        <w:t xml:space="preserve"> </w:t>
      </w:r>
    </w:p>
    <w:p w:rsidR="00B97C18" w:rsidRPr="00B97C18" w:rsidRDefault="00B97C18" w:rsidP="00B97C18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>Establecer el mecanismo que asegure la entrega oportuna del resultado al paciente.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3-. </w:t>
      </w:r>
      <w:r w:rsidR="007D44CB" w:rsidRPr="007D44CB">
        <w:rPr>
          <w:rFonts w:ascii="Arial" w:hAnsi="Arial" w:cs="Arial"/>
          <w:b/>
          <w:sz w:val="22"/>
          <w:szCs w:val="22"/>
        </w:rPr>
        <w:t>Alcance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B97C18" w:rsidRPr="001C00C9" w:rsidRDefault="00B97C18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C00C9">
        <w:rPr>
          <w:rFonts w:ascii="Arial" w:hAnsi="Arial" w:cs="Arial"/>
          <w:sz w:val="20"/>
          <w:szCs w:val="20"/>
        </w:rPr>
        <w:t>Este protocolo está dirigido a todos los profesionales Médicos, Matron(as</w:t>
      </w:r>
      <w:r w:rsidR="00276F7B">
        <w:rPr>
          <w:rFonts w:ascii="Arial" w:hAnsi="Arial" w:cs="Arial"/>
          <w:sz w:val="20"/>
          <w:szCs w:val="20"/>
        </w:rPr>
        <w:t>),</w:t>
      </w:r>
      <w:r w:rsidRPr="001C00C9">
        <w:rPr>
          <w:rFonts w:ascii="Arial" w:hAnsi="Arial" w:cs="Arial"/>
          <w:sz w:val="20"/>
          <w:szCs w:val="20"/>
        </w:rPr>
        <w:t xml:space="preserve"> Técnicos Paramédicos</w:t>
      </w:r>
      <w:r w:rsidR="00276F7B">
        <w:rPr>
          <w:rFonts w:ascii="Arial" w:hAnsi="Arial" w:cs="Arial"/>
          <w:sz w:val="20"/>
          <w:szCs w:val="20"/>
        </w:rPr>
        <w:t>, Administrativos y Conductores</w:t>
      </w:r>
      <w:r w:rsidRPr="001C00C9">
        <w:rPr>
          <w:rFonts w:ascii="Arial" w:hAnsi="Arial" w:cs="Arial"/>
          <w:sz w:val="20"/>
          <w:szCs w:val="20"/>
        </w:rPr>
        <w:t xml:space="preserve"> que participan de la toma de la toma del examen, rotulación y encargados  del envío de muestras de biopsias</w:t>
      </w:r>
      <w:r w:rsidR="00276F7B">
        <w:rPr>
          <w:rFonts w:ascii="Arial" w:hAnsi="Arial" w:cs="Arial"/>
          <w:sz w:val="20"/>
          <w:szCs w:val="20"/>
        </w:rPr>
        <w:t>, traslados</w:t>
      </w:r>
      <w:r w:rsidRPr="001C00C9">
        <w:rPr>
          <w:rFonts w:ascii="Arial" w:hAnsi="Arial" w:cs="Arial"/>
          <w:sz w:val="20"/>
          <w:szCs w:val="20"/>
        </w:rPr>
        <w:t xml:space="preserve"> y recepción de resultados y entrega de resultado al paciente</w:t>
      </w:r>
      <w:r w:rsidR="00276F7B">
        <w:rPr>
          <w:rFonts w:ascii="Arial" w:hAnsi="Arial" w:cs="Arial"/>
          <w:sz w:val="20"/>
          <w:szCs w:val="20"/>
        </w:rPr>
        <w:t>.</w:t>
      </w:r>
    </w:p>
    <w:p w:rsidR="00B97C18" w:rsidRDefault="00B97C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3A03F6" w:rsidRDefault="003A03F6" w:rsidP="00B97C1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4-. </w:t>
      </w:r>
      <w:r w:rsidR="007D44CB" w:rsidRPr="007D44CB">
        <w:rPr>
          <w:rFonts w:ascii="Arial" w:hAnsi="Arial" w:cs="Arial"/>
          <w:b/>
          <w:sz w:val="22"/>
          <w:szCs w:val="22"/>
        </w:rPr>
        <w:t>Documentos de referencia</w:t>
      </w:r>
    </w:p>
    <w:p w:rsidR="003A03F6" w:rsidRDefault="003A03F6" w:rsidP="00AE66EF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116AC5" w:rsidRDefault="00AE66EF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AE66EF">
        <w:rPr>
          <w:rFonts w:ascii="Arial" w:hAnsi="Arial" w:cs="Arial"/>
          <w:color w:val="000000"/>
          <w:sz w:val="20"/>
          <w:szCs w:val="20"/>
        </w:rPr>
        <w:t>MINSAL. (2015). Guía Clí</w:t>
      </w:r>
      <w:r w:rsidR="00BF47A5">
        <w:rPr>
          <w:rFonts w:ascii="Arial" w:hAnsi="Arial" w:cs="Arial"/>
          <w:color w:val="000000"/>
          <w:sz w:val="20"/>
          <w:szCs w:val="20"/>
        </w:rPr>
        <w:t xml:space="preserve">nica Cáncer Cervico uterino. </w:t>
      </w:r>
      <w:r w:rsidR="00BF47A5" w:rsidRPr="00AE66EF">
        <w:rPr>
          <w:rFonts w:ascii="Arial" w:hAnsi="Arial" w:cs="Arial"/>
          <w:color w:val="000000"/>
          <w:sz w:val="20"/>
          <w:szCs w:val="20"/>
        </w:rPr>
        <w:t>A</w:t>
      </w:r>
      <w:r w:rsidRPr="00AE66EF">
        <w:rPr>
          <w:rFonts w:ascii="Arial" w:hAnsi="Arial" w:cs="Arial"/>
          <w:color w:val="000000"/>
          <w:sz w:val="20"/>
          <w:szCs w:val="20"/>
        </w:rPr>
        <w:t>gosto</w:t>
      </w:r>
      <w:r w:rsidR="00BF47A5">
        <w:rPr>
          <w:rFonts w:ascii="Arial" w:hAnsi="Arial" w:cs="Arial"/>
          <w:color w:val="000000"/>
          <w:sz w:val="20"/>
          <w:szCs w:val="20"/>
        </w:rPr>
        <w:t xml:space="preserve"> 10,</w:t>
      </w:r>
      <w:r w:rsidRPr="00AE66EF">
        <w:rPr>
          <w:rFonts w:ascii="Arial" w:hAnsi="Arial" w:cs="Arial"/>
          <w:color w:val="000000"/>
          <w:sz w:val="20"/>
          <w:szCs w:val="20"/>
        </w:rPr>
        <w:t xml:space="preserve"> 2020, de MINSAL Sitio web: </w:t>
      </w:r>
      <w:hyperlink r:id="rId8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https://www.minsal.cl/wp-content/uploads/2015/09/GPC-CaCU.pdf</w:t>
        </w:r>
      </w:hyperlink>
    </w:p>
    <w:p w:rsidR="00AE66EF" w:rsidRDefault="00AE66EF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BF47A5" w:rsidRDefault="00BF47A5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BF47A5">
        <w:rPr>
          <w:rFonts w:ascii="Arial" w:hAnsi="Arial" w:cs="Arial"/>
          <w:color w:val="000000"/>
          <w:sz w:val="20"/>
          <w:szCs w:val="20"/>
        </w:rPr>
        <w:t xml:space="preserve">Superintendencia de Salud. (2013). Notificación de valores o resultados críticos. Agosto 10, 2020, de Unidad de asesoría técnica Sitio web: </w:t>
      </w:r>
      <w:hyperlink r:id="rId9" w:history="1">
        <w:r w:rsidRPr="00BF47A5">
          <w:rPr>
            <w:rStyle w:val="Hipervnculo"/>
            <w:rFonts w:ascii="Arial" w:hAnsi="Arial" w:cs="Arial"/>
            <w:sz w:val="20"/>
            <w:szCs w:val="20"/>
          </w:rPr>
          <w:t>http://www.supersalud.gob.cl/observatorio/671/articles-8346_recurso_1.pdf</w:t>
        </w:r>
      </w:hyperlink>
    </w:p>
    <w:p w:rsidR="00D86F90" w:rsidRDefault="00D86F90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D86F90" w:rsidRDefault="00D86F90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D86F90">
        <w:rPr>
          <w:rFonts w:ascii="Arial" w:hAnsi="Arial" w:cs="Arial"/>
          <w:color w:val="000000"/>
          <w:sz w:val="20"/>
          <w:szCs w:val="20"/>
        </w:rPr>
        <w:t>OPS/OMS. (2013). Directrices de la OPS/OMS sobre tamizaje y tratamiento</w:t>
      </w:r>
      <w:r w:rsidR="00666E86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de las lesiones </w:t>
      </w:r>
      <w:r w:rsidR="00666E86" w:rsidRPr="00D86F90">
        <w:rPr>
          <w:rFonts w:ascii="Arial" w:hAnsi="Arial" w:cs="Arial"/>
          <w:color w:val="000000"/>
          <w:sz w:val="20"/>
          <w:szCs w:val="20"/>
        </w:rPr>
        <w:t>pre cancerígenas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 para la </w:t>
      </w:r>
      <w:r w:rsidR="00666E86" w:rsidRPr="00D86F90">
        <w:rPr>
          <w:rFonts w:ascii="Arial" w:hAnsi="Arial" w:cs="Arial"/>
          <w:color w:val="000000"/>
          <w:sz w:val="20"/>
          <w:szCs w:val="20"/>
        </w:rPr>
        <w:t>prevención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 del </w:t>
      </w:r>
      <w:r w:rsidR="00666E86" w:rsidRPr="00D86F90">
        <w:rPr>
          <w:rFonts w:ascii="Arial" w:hAnsi="Arial" w:cs="Arial"/>
          <w:color w:val="000000"/>
          <w:sz w:val="20"/>
          <w:szCs w:val="20"/>
        </w:rPr>
        <w:t>cáncer</w:t>
      </w:r>
      <w:r w:rsidRPr="00D86F90">
        <w:rPr>
          <w:rFonts w:ascii="Arial" w:hAnsi="Arial" w:cs="Arial"/>
          <w:color w:val="000000"/>
          <w:sz w:val="20"/>
          <w:szCs w:val="20"/>
        </w:rPr>
        <w:t xml:space="preserve"> cervicouterino. 2013, de OPS/OMDS Sitio web: </w:t>
      </w:r>
      <w:hyperlink r:id="rId10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https://apps.who.int/iris/bitstream/handle/10665/105132/9789275318331_spa.pdf?sequence=1&amp;isAllowed=y</w:t>
        </w:r>
      </w:hyperlink>
    </w:p>
    <w:p w:rsidR="008F412E" w:rsidRDefault="008F412E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8F412E" w:rsidRDefault="008F412E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Centro Nacional de Equidad de </w:t>
      </w:r>
      <w:r w:rsidR="0067509D">
        <w:rPr>
          <w:rFonts w:ascii="Arial" w:hAnsi="Arial" w:cs="Arial"/>
          <w:color w:val="000000"/>
          <w:sz w:val="20"/>
          <w:szCs w:val="20"/>
        </w:rPr>
        <w:t>G</w:t>
      </w:r>
      <w:r w:rsidR="0067509D" w:rsidRPr="008F412E">
        <w:rPr>
          <w:rFonts w:ascii="Arial" w:hAnsi="Arial" w:cs="Arial"/>
          <w:color w:val="000000"/>
          <w:sz w:val="20"/>
          <w:szCs w:val="20"/>
        </w:rPr>
        <w:t>énero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 y Salud Reproductiva. (2006). Manual de procedimiento para la toma de la muestra de citología</w:t>
      </w:r>
      <w:r>
        <w:rPr>
          <w:rFonts w:ascii="Arial" w:hAnsi="Arial" w:cs="Arial"/>
          <w:color w:val="000000"/>
          <w:sz w:val="20"/>
          <w:szCs w:val="20"/>
        </w:rPr>
        <w:t xml:space="preserve"> cervical. A</w:t>
      </w:r>
      <w:r w:rsidRPr="008F412E">
        <w:rPr>
          <w:rFonts w:ascii="Arial" w:hAnsi="Arial" w:cs="Arial"/>
          <w:color w:val="000000"/>
          <w:sz w:val="20"/>
          <w:szCs w:val="20"/>
        </w:rPr>
        <w:t>gosto10, 2020, de Dirección</w:t>
      </w:r>
      <w:r>
        <w:rPr>
          <w:rFonts w:ascii="Arial" w:hAnsi="Arial" w:cs="Arial"/>
          <w:color w:val="000000"/>
          <w:sz w:val="20"/>
          <w:szCs w:val="20"/>
        </w:rPr>
        <w:t xml:space="preserve"> General Adjunta de S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alud </w:t>
      </w:r>
      <w:r>
        <w:rPr>
          <w:rFonts w:ascii="Arial" w:hAnsi="Arial" w:cs="Arial"/>
          <w:color w:val="000000"/>
          <w:sz w:val="20"/>
          <w:szCs w:val="20"/>
        </w:rPr>
        <w:t>R</w:t>
      </w:r>
      <w:r w:rsidRPr="008F412E">
        <w:rPr>
          <w:rFonts w:ascii="Arial" w:hAnsi="Arial" w:cs="Arial"/>
          <w:color w:val="000000"/>
          <w:sz w:val="20"/>
          <w:szCs w:val="20"/>
        </w:rPr>
        <w:t xml:space="preserve">eproductiva Sitio web: </w:t>
      </w:r>
      <w:hyperlink r:id="rId11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http://cnegsr.salud.gob.mx/contenidos/descargas/CaCu/toma_muestra.pdf</w:t>
        </w:r>
      </w:hyperlink>
    </w:p>
    <w:p w:rsidR="00583153" w:rsidRDefault="0058315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583153" w:rsidRDefault="0058315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  <w:r w:rsidRPr="00583153">
        <w:rPr>
          <w:rFonts w:ascii="Arial" w:hAnsi="Arial" w:cs="Arial"/>
          <w:color w:val="000000"/>
          <w:sz w:val="20"/>
          <w:szCs w:val="20"/>
        </w:rPr>
        <w:t xml:space="preserve">Chuaqui B., Duarte I., Gonzalez S. &amp; Rosenberg H. (2010). Manual </w:t>
      </w:r>
      <w:proofErr w:type="spellStart"/>
      <w:r w:rsidRPr="00583153">
        <w:rPr>
          <w:rFonts w:ascii="Arial" w:hAnsi="Arial" w:cs="Arial"/>
          <w:color w:val="000000"/>
          <w:sz w:val="20"/>
          <w:szCs w:val="20"/>
        </w:rPr>
        <w:t>dePatologia</w:t>
      </w:r>
      <w:proofErr w:type="spellEnd"/>
      <w:r w:rsidRPr="00583153">
        <w:rPr>
          <w:rFonts w:ascii="Arial" w:hAnsi="Arial" w:cs="Arial"/>
          <w:color w:val="000000"/>
          <w:sz w:val="20"/>
          <w:szCs w:val="20"/>
        </w:rPr>
        <w:t xml:space="preserve"> General. Agosto 10, 2020, de Universidad Católica de Chile Sitio web: </w:t>
      </w:r>
      <w:hyperlink r:id="rId12" w:anchor=":~:text=Puede%20definirse%20como%20el%20procedimiento,obtenida%20tambi%C3%A9n%20se%20llama%20biopsia" w:history="1">
        <w:r w:rsidRPr="00544F00">
          <w:rPr>
            <w:rStyle w:val="Hipervnculo"/>
            <w:rFonts w:ascii="Arial" w:hAnsi="Arial" w:cs="Arial"/>
            <w:sz w:val="20"/>
            <w:szCs w:val="20"/>
          </w:rPr>
          <w:t>http://publicacionesmedicina.uc.cl/PatologiaGeneral/Patol_121.html#:~:text=Puede%20definirse%20como%20el%20procedimiento,obtenida%20tambi%C3%A9n%20se%20llama%20biopsia</w:t>
        </w:r>
      </w:hyperlink>
      <w:r w:rsidRPr="00583153">
        <w:rPr>
          <w:rFonts w:ascii="Arial" w:hAnsi="Arial" w:cs="Arial"/>
          <w:color w:val="000000"/>
          <w:sz w:val="20"/>
          <w:szCs w:val="20"/>
        </w:rPr>
        <w:t>.</w:t>
      </w:r>
    </w:p>
    <w:p w:rsidR="00583153" w:rsidRPr="00583153" w:rsidRDefault="0058315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8F412E" w:rsidRPr="008F412E" w:rsidRDefault="008F412E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D86F90" w:rsidRPr="008F412E" w:rsidRDefault="00D86F90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000000"/>
          <w:sz w:val="20"/>
          <w:szCs w:val="20"/>
        </w:rPr>
      </w:pPr>
    </w:p>
    <w:p w:rsidR="00BF47A5" w:rsidRPr="00AE66EF" w:rsidRDefault="00BF47A5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116AC5" w:rsidRPr="007D44CB" w:rsidRDefault="00116AC5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5-. </w:t>
      </w:r>
      <w:r w:rsidR="007D44CB" w:rsidRPr="007D44CB">
        <w:rPr>
          <w:rFonts w:ascii="Arial" w:hAnsi="Arial" w:cs="Arial"/>
          <w:b/>
          <w:sz w:val="22"/>
          <w:szCs w:val="22"/>
        </w:rPr>
        <w:t>Responsable de la ejecución</w:t>
      </w:r>
    </w:p>
    <w:p w:rsidR="00C97518" w:rsidRP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8768" w:type="dxa"/>
        <w:tblInd w:w="851" w:type="dxa"/>
        <w:tblLook w:val="04A0" w:firstRow="1" w:lastRow="0" w:firstColumn="1" w:lastColumn="0" w:noHBand="0" w:noVBand="1"/>
      </w:tblPr>
      <w:tblGrid>
        <w:gridCol w:w="2405"/>
        <w:gridCol w:w="6363"/>
      </w:tblGrid>
      <w:tr w:rsidR="005F74E7" w:rsidTr="006F2054">
        <w:trPr>
          <w:trHeight w:val="324"/>
        </w:trPr>
        <w:tc>
          <w:tcPr>
            <w:tcW w:w="2405" w:type="dxa"/>
          </w:tcPr>
          <w:p w:rsidR="005F74E7" w:rsidRPr="006F2054" w:rsidRDefault="00795D41" w:rsidP="006F2054">
            <w:pPr>
              <w:tabs>
                <w:tab w:val="left" w:pos="1590"/>
              </w:tabs>
              <w:spacing w:line="276" w:lineRule="auto"/>
              <w:ind w:right="645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F2054">
              <w:rPr>
                <w:rFonts w:ascii="Arial" w:hAnsi="Arial" w:cs="Arial"/>
                <w:b/>
                <w:sz w:val="20"/>
                <w:szCs w:val="22"/>
              </w:rPr>
              <w:t>Responsables</w:t>
            </w:r>
          </w:p>
        </w:tc>
        <w:tc>
          <w:tcPr>
            <w:tcW w:w="6363" w:type="dxa"/>
          </w:tcPr>
          <w:p w:rsidR="005F74E7" w:rsidRPr="006F2054" w:rsidRDefault="00795D41" w:rsidP="006F2054">
            <w:pPr>
              <w:tabs>
                <w:tab w:val="left" w:pos="1590"/>
              </w:tabs>
              <w:spacing w:line="276" w:lineRule="auto"/>
              <w:ind w:right="645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F2054">
              <w:rPr>
                <w:rFonts w:ascii="Arial" w:hAnsi="Arial" w:cs="Arial"/>
                <w:b/>
                <w:sz w:val="20"/>
                <w:szCs w:val="22"/>
              </w:rPr>
              <w:t>Actividad</w:t>
            </w:r>
          </w:p>
        </w:tc>
      </w:tr>
      <w:tr w:rsidR="005F74E7" w:rsidTr="006F2054">
        <w:trPr>
          <w:trHeight w:val="34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Matron/a</w:t>
            </w:r>
          </w:p>
        </w:tc>
        <w:tc>
          <w:tcPr>
            <w:tcW w:w="6363" w:type="dxa"/>
          </w:tcPr>
          <w:p w:rsidR="005F74E7" w:rsidRDefault="00795D41" w:rsidP="00795D41">
            <w:pPr>
              <w:pStyle w:val="Prrafodelista"/>
              <w:numPr>
                <w:ilvl w:val="0"/>
                <w:numId w:val="36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Rotulación de muestra</w:t>
            </w:r>
          </w:p>
          <w:p w:rsidR="00795D41" w:rsidRDefault="00795D41" w:rsidP="00795D41">
            <w:pPr>
              <w:pStyle w:val="Prrafodelista"/>
              <w:numPr>
                <w:ilvl w:val="0"/>
                <w:numId w:val="36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Toma de muestra</w:t>
            </w:r>
          </w:p>
          <w:p w:rsidR="00795D41" w:rsidRPr="00795D41" w:rsidRDefault="00795D41" w:rsidP="00795D41">
            <w:pPr>
              <w:pStyle w:val="Prrafodelista"/>
              <w:numPr>
                <w:ilvl w:val="0"/>
                <w:numId w:val="36"/>
              </w:num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Completar solicitud 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Matron/a</w:t>
            </w:r>
          </w:p>
          <w:p w:rsidR="00795D41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TENS</w:t>
            </w:r>
          </w:p>
        </w:tc>
        <w:tc>
          <w:tcPr>
            <w:tcW w:w="6363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Supervisión de registros</w:t>
            </w:r>
          </w:p>
          <w:p w:rsidR="00795D41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Registro en Libro de envío de PAP a Laboratorio de Citodiagnóstico.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Conductor</w:t>
            </w:r>
          </w:p>
        </w:tc>
        <w:tc>
          <w:tcPr>
            <w:tcW w:w="6363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Traslado de muestra a Laboratorio de Citodiagnóstico.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795D41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TENS</w:t>
            </w:r>
          </w:p>
        </w:tc>
        <w:tc>
          <w:tcPr>
            <w:tcW w:w="6363" w:type="dxa"/>
          </w:tcPr>
          <w:p w:rsidR="005F74E7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Registro de resultado y elaboración de planillas.</w:t>
            </w:r>
          </w:p>
        </w:tc>
      </w:tr>
      <w:tr w:rsidR="005F74E7" w:rsidTr="006F2054">
        <w:trPr>
          <w:trHeight w:val="324"/>
        </w:trPr>
        <w:tc>
          <w:tcPr>
            <w:tcW w:w="2405" w:type="dxa"/>
          </w:tcPr>
          <w:p w:rsidR="005F74E7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Matron</w:t>
            </w:r>
          </w:p>
        </w:tc>
        <w:tc>
          <w:tcPr>
            <w:tcW w:w="6363" w:type="dxa"/>
          </w:tcPr>
          <w:p w:rsidR="005F74E7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Ingreso de resultado de examen de PAP a Ficha Clínica Electrónica.</w:t>
            </w:r>
          </w:p>
        </w:tc>
      </w:tr>
      <w:tr w:rsidR="006F2054" w:rsidTr="006F2054">
        <w:trPr>
          <w:trHeight w:val="324"/>
        </w:trPr>
        <w:tc>
          <w:tcPr>
            <w:tcW w:w="2405" w:type="dxa"/>
          </w:tcPr>
          <w:p w:rsidR="006F2054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Administrativo</w:t>
            </w:r>
          </w:p>
        </w:tc>
        <w:tc>
          <w:tcPr>
            <w:tcW w:w="6363" w:type="dxa"/>
          </w:tcPr>
          <w:p w:rsidR="006F2054" w:rsidRDefault="006F2054" w:rsidP="004521F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Digitación en SIGGES</w:t>
            </w:r>
          </w:p>
        </w:tc>
      </w:tr>
    </w:tbl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6-. </w:t>
      </w:r>
      <w:r w:rsidR="007D44CB" w:rsidRPr="007D44CB">
        <w:rPr>
          <w:rFonts w:ascii="Arial" w:hAnsi="Arial" w:cs="Arial"/>
          <w:b/>
          <w:sz w:val="22"/>
          <w:szCs w:val="22"/>
        </w:rPr>
        <w:t>Definiciones</w:t>
      </w:r>
    </w:p>
    <w:p w:rsidR="00C97518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B97C18" w:rsidRPr="00B97C18" w:rsidRDefault="00B97C18" w:rsidP="00B97C1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b/>
          <w:sz w:val="20"/>
          <w:szCs w:val="20"/>
        </w:rPr>
        <w:t>Biopsia</w:t>
      </w:r>
      <w:r w:rsidRPr="00B97C18">
        <w:rPr>
          <w:rFonts w:ascii="Arial" w:hAnsi="Arial" w:cs="Arial"/>
          <w:sz w:val="20"/>
          <w:szCs w:val="20"/>
        </w:rPr>
        <w:t>: Biopsia puede definirse como el procedimiento en el que se remueve tejido de un organismo vivo para realizarle un examen microscópico y así establecer un diagnóstico</w:t>
      </w:r>
      <w:r w:rsidRPr="00B97C18">
        <w:rPr>
          <w:rFonts w:ascii="Arial" w:hAnsi="Arial" w:cs="Arial"/>
          <w:color w:val="000000"/>
          <w:sz w:val="20"/>
          <w:szCs w:val="20"/>
        </w:rPr>
        <w:t xml:space="preserve">; además, la muestra que se obtiene también es llamada biopsia. Se distinguen distintas biopsias según el tipo de muestra que se toma: </w:t>
      </w:r>
    </w:p>
    <w:p w:rsidR="00B97C18" w:rsidRPr="00B97C18" w:rsidRDefault="00B97C18" w:rsidP="00B97C18">
      <w:pPr>
        <w:numPr>
          <w:ilvl w:val="0"/>
          <w:numId w:val="33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color w:val="000000"/>
          <w:sz w:val="20"/>
          <w:szCs w:val="20"/>
        </w:rPr>
        <w:t>La biopsia por punción, se utiliza tanto en lesiones de tamaño pequeño como en las más grandes.</w:t>
      </w:r>
    </w:p>
    <w:p w:rsidR="00B97C18" w:rsidRPr="00B97C18" w:rsidRDefault="00B97C18" w:rsidP="00B97C18">
      <w:pPr>
        <w:numPr>
          <w:ilvl w:val="0"/>
          <w:numId w:val="33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color w:val="000000"/>
          <w:sz w:val="20"/>
          <w:szCs w:val="20"/>
        </w:rPr>
      </w:pPr>
      <w:r w:rsidRPr="00B97C18">
        <w:rPr>
          <w:rFonts w:ascii="Arial" w:hAnsi="Arial" w:cs="Arial"/>
          <w:color w:val="000000"/>
          <w:sz w:val="20"/>
          <w:szCs w:val="20"/>
        </w:rPr>
        <w:t xml:space="preserve">La biopsia </w:t>
      </w:r>
      <w:proofErr w:type="spellStart"/>
      <w:r w:rsidRPr="00B97C18">
        <w:rPr>
          <w:rFonts w:ascii="Arial" w:hAnsi="Arial" w:cs="Arial"/>
          <w:color w:val="000000"/>
          <w:sz w:val="20"/>
          <w:szCs w:val="20"/>
        </w:rPr>
        <w:t>excisional</w:t>
      </w:r>
      <w:proofErr w:type="spellEnd"/>
      <w:r w:rsidRPr="00B97C18">
        <w:rPr>
          <w:rFonts w:ascii="Arial" w:hAnsi="Arial" w:cs="Arial"/>
          <w:color w:val="000000"/>
          <w:sz w:val="20"/>
          <w:szCs w:val="20"/>
        </w:rPr>
        <w:t xml:space="preserve"> es ideal para lesiones pequeñas, se extirpa la lesión completa e incluye tejido normal adyacente para tener un margen de seguridad.</w:t>
      </w:r>
    </w:p>
    <w:p w:rsidR="00B97C18" w:rsidRDefault="00B97C18" w:rsidP="00B97C18">
      <w:pPr>
        <w:numPr>
          <w:ilvl w:val="0"/>
          <w:numId w:val="33"/>
        </w:numPr>
        <w:tabs>
          <w:tab w:val="clear" w:pos="1428"/>
          <w:tab w:val="num" w:pos="480"/>
        </w:tabs>
        <w:spacing w:line="360" w:lineRule="auto"/>
        <w:ind w:left="480" w:hanging="480"/>
        <w:jc w:val="both"/>
        <w:rPr>
          <w:rFonts w:ascii="Arial" w:hAnsi="Arial" w:cs="Arial"/>
          <w:sz w:val="20"/>
          <w:szCs w:val="20"/>
        </w:rPr>
      </w:pPr>
      <w:r w:rsidRPr="00B97C18">
        <w:rPr>
          <w:rFonts w:ascii="Arial" w:hAnsi="Arial" w:cs="Arial"/>
          <w:sz w:val="20"/>
          <w:szCs w:val="20"/>
        </w:rPr>
        <w:t xml:space="preserve">En el presente documento se aplicara el nombre de biopsia también a las muestras de células cervicales para </w:t>
      </w:r>
      <w:r w:rsidR="006F2054" w:rsidRPr="00B97C18">
        <w:rPr>
          <w:rFonts w:ascii="Arial" w:hAnsi="Arial" w:cs="Arial"/>
          <w:sz w:val="20"/>
          <w:szCs w:val="20"/>
        </w:rPr>
        <w:t>Papanicolaou</w:t>
      </w:r>
      <w:r w:rsidRPr="00B97C18">
        <w:rPr>
          <w:rFonts w:ascii="Arial" w:hAnsi="Arial" w:cs="Arial"/>
          <w:sz w:val="20"/>
          <w:szCs w:val="20"/>
        </w:rPr>
        <w:t>.</w:t>
      </w:r>
    </w:p>
    <w:p w:rsidR="001C199C" w:rsidRPr="001C199C" w:rsidRDefault="001C199C" w:rsidP="001C199C">
      <w:pPr>
        <w:spacing w:line="360" w:lineRule="auto"/>
        <w:ind w:left="480"/>
        <w:jc w:val="both"/>
        <w:rPr>
          <w:rFonts w:ascii="Arial" w:hAnsi="Arial" w:cs="Arial"/>
          <w:sz w:val="20"/>
          <w:szCs w:val="20"/>
        </w:rPr>
      </w:pPr>
    </w:p>
    <w:p w:rsidR="00B97C18" w:rsidRDefault="00B97C18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B97C18">
        <w:rPr>
          <w:rFonts w:ascii="Arial" w:hAnsi="Arial" w:cs="Arial"/>
          <w:b/>
          <w:sz w:val="20"/>
          <w:szCs w:val="20"/>
        </w:rPr>
        <w:t xml:space="preserve">Trazabilidad: </w:t>
      </w:r>
      <w:r w:rsidRPr="00B97C18">
        <w:rPr>
          <w:rFonts w:ascii="Arial" w:hAnsi="Arial" w:cs="Arial"/>
          <w:sz w:val="20"/>
          <w:szCs w:val="20"/>
        </w:rPr>
        <w:t>La trazabilidad es un conjunto de acciones, medidas y procedimientos técnicos preestablecidos que permiten identificar y registrar el  producto  desde su nacimiento hasta el final de la cadena del proceso, permitiendo conocer la ubicación y trayectoria de la muestra en todas las etapas: producción, transformación y distribución. Así, la trazabilidad o "rastreabilidad", se convierte en un sistema que permite seguir la ruta del examen desde su obtención hasta su análisis o viceversa.</w:t>
      </w:r>
      <w:r w:rsidRPr="006C4056">
        <w:rPr>
          <w:rFonts w:ascii="Arial" w:hAnsi="Arial" w:cs="Arial"/>
          <w:sz w:val="22"/>
          <w:szCs w:val="22"/>
        </w:rPr>
        <w:t xml:space="preserve"> </w:t>
      </w:r>
    </w:p>
    <w:p w:rsidR="00C34CC0" w:rsidRDefault="00C34CC0" w:rsidP="00B97C1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C34CC0">
        <w:rPr>
          <w:rFonts w:asciiTheme="majorHAnsi" w:hAnsiTheme="majorHAnsi" w:cstheme="majorHAnsi"/>
          <w:b/>
          <w:sz w:val="20"/>
          <w:szCs w:val="20"/>
        </w:rPr>
        <w:lastRenderedPageBreak/>
        <w:t xml:space="preserve">Resultado </w:t>
      </w:r>
      <w:r w:rsidR="006F5AF4">
        <w:rPr>
          <w:rFonts w:asciiTheme="majorHAnsi" w:hAnsiTheme="majorHAnsi" w:cstheme="majorHAnsi"/>
          <w:b/>
          <w:sz w:val="20"/>
          <w:szCs w:val="20"/>
        </w:rPr>
        <w:t>C</w:t>
      </w:r>
      <w:r w:rsidRPr="00C34CC0">
        <w:rPr>
          <w:rFonts w:asciiTheme="majorHAnsi" w:hAnsiTheme="majorHAnsi" w:cstheme="majorHAnsi"/>
          <w:b/>
          <w:sz w:val="20"/>
          <w:szCs w:val="20"/>
        </w:rPr>
        <w:t>rítico</w:t>
      </w:r>
      <w:r w:rsidRPr="00C34CC0">
        <w:rPr>
          <w:rFonts w:asciiTheme="majorHAnsi" w:hAnsiTheme="majorHAnsi" w:cstheme="majorHAnsi"/>
          <w:sz w:val="20"/>
          <w:szCs w:val="20"/>
        </w:rPr>
        <w:t>: Son aquellos valores que indican que el paciente tiene un elevado riesgo de morbimortalidad y consecuencias adversas, de no instaurarse un tratamiento oportuno en el tiempo. Este resultado puede provenir de una prueba solicitada de manera urgente o de rutina</w:t>
      </w:r>
      <w:r>
        <w:rPr>
          <w:rFonts w:asciiTheme="majorHAnsi" w:hAnsiTheme="majorHAnsi" w:cstheme="majorHAnsi"/>
          <w:sz w:val="20"/>
          <w:szCs w:val="20"/>
        </w:rPr>
        <w:t xml:space="preserve">. </w:t>
      </w:r>
    </w:p>
    <w:p w:rsidR="00C34CC0" w:rsidRPr="00C34CC0" w:rsidRDefault="00C34CC0" w:rsidP="00B97C1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Se consideran </w:t>
      </w:r>
      <w:r w:rsidR="006F5AF4">
        <w:rPr>
          <w:rFonts w:asciiTheme="majorHAnsi" w:hAnsiTheme="majorHAnsi" w:cstheme="majorHAnsi"/>
          <w:sz w:val="20"/>
          <w:szCs w:val="20"/>
        </w:rPr>
        <w:t>exámenes críticos</w:t>
      </w:r>
      <w:r w:rsidR="001C199C">
        <w:rPr>
          <w:rFonts w:asciiTheme="majorHAnsi" w:hAnsiTheme="majorHAnsi" w:cstheme="majorHAnsi"/>
          <w:sz w:val="20"/>
          <w:szCs w:val="20"/>
        </w:rPr>
        <w:t xml:space="preserve"> de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6F5AF4">
        <w:rPr>
          <w:rFonts w:asciiTheme="majorHAnsi" w:hAnsiTheme="majorHAnsi" w:cstheme="majorHAnsi"/>
          <w:sz w:val="20"/>
          <w:szCs w:val="20"/>
        </w:rPr>
        <w:t>PAP los siguientes resultados</w:t>
      </w:r>
      <w:r>
        <w:rPr>
          <w:rFonts w:asciiTheme="majorHAnsi" w:hAnsiTheme="majorHAnsi" w:cstheme="majorHAnsi"/>
          <w:sz w:val="20"/>
          <w:szCs w:val="20"/>
        </w:rPr>
        <w:t>: Segundo PAP atípico,</w:t>
      </w:r>
      <w:r w:rsidR="001C199C">
        <w:rPr>
          <w:rFonts w:asciiTheme="majorHAnsi" w:hAnsiTheme="majorHAnsi" w:cstheme="majorHAnsi"/>
          <w:sz w:val="20"/>
          <w:szCs w:val="20"/>
        </w:rPr>
        <w:t xml:space="preserve"> NIE I, NIE I</w:t>
      </w:r>
      <w:r>
        <w:rPr>
          <w:rFonts w:asciiTheme="majorHAnsi" w:hAnsiTheme="majorHAnsi" w:cstheme="majorHAnsi"/>
          <w:sz w:val="20"/>
          <w:szCs w:val="20"/>
        </w:rPr>
        <w:t>I, NIE III</w:t>
      </w:r>
      <w:r w:rsidR="006F5AF4">
        <w:rPr>
          <w:rFonts w:asciiTheme="majorHAnsi" w:hAnsiTheme="majorHAnsi" w:cstheme="majorHAnsi"/>
          <w:sz w:val="20"/>
          <w:szCs w:val="20"/>
        </w:rPr>
        <w:t xml:space="preserve">, </w:t>
      </w:r>
      <w:r w:rsidR="001C199C">
        <w:rPr>
          <w:rFonts w:asciiTheme="majorHAnsi" w:hAnsiTheme="majorHAnsi" w:cstheme="majorHAnsi"/>
          <w:sz w:val="20"/>
          <w:szCs w:val="20"/>
        </w:rPr>
        <w:t>Atípico</w:t>
      </w:r>
      <w:r w:rsidR="006F5AF4">
        <w:rPr>
          <w:rFonts w:asciiTheme="majorHAnsi" w:hAnsiTheme="majorHAnsi" w:cstheme="majorHAnsi"/>
          <w:sz w:val="20"/>
          <w:szCs w:val="20"/>
        </w:rPr>
        <w:t xml:space="preserve"> glandular</w:t>
      </w:r>
      <w:r w:rsidR="001C199C">
        <w:rPr>
          <w:rFonts w:asciiTheme="majorHAnsi" w:hAnsiTheme="majorHAnsi" w:cstheme="majorHAnsi"/>
          <w:sz w:val="20"/>
          <w:szCs w:val="20"/>
        </w:rPr>
        <w:t xml:space="preserve">, Carcinoma in situ, Adenocarcinoma. </w:t>
      </w:r>
    </w:p>
    <w:p w:rsidR="005F74E7" w:rsidRPr="00D74F6E" w:rsidRDefault="005F74E7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PAP</w:t>
      </w:r>
      <w:r w:rsidRPr="00D74F6E">
        <w:rPr>
          <w:rFonts w:ascii="Arial" w:hAnsi="Arial" w:cs="Arial"/>
          <w:sz w:val="20"/>
          <w:szCs w:val="20"/>
        </w:rPr>
        <w:t xml:space="preserve">: </w:t>
      </w:r>
      <w:r w:rsidR="00D74F6E">
        <w:rPr>
          <w:rFonts w:ascii="Arial" w:hAnsi="Arial" w:cs="Arial"/>
          <w:sz w:val="20"/>
          <w:szCs w:val="20"/>
        </w:rPr>
        <w:t>Muestra citológica por raspado que se obtiene del cuello uterino para ser analizada al microscopio.</w:t>
      </w:r>
    </w:p>
    <w:p w:rsidR="005F74E7" w:rsidRPr="00D74F6E" w:rsidRDefault="005F74E7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PSM</w:t>
      </w:r>
      <w:r w:rsidRPr="00D74F6E">
        <w:rPr>
          <w:rFonts w:ascii="Arial" w:hAnsi="Arial" w:cs="Arial"/>
          <w:sz w:val="20"/>
          <w:szCs w:val="20"/>
        </w:rPr>
        <w:t xml:space="preserve">: Programa de Salud de la Mujer </w:t>
      </w:r>
    </w:p>
    <w:p w:rsidR="0067079D" w:rsidRDefault="005F74E7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74F6E">
        <w:rPr>
          <w:rFonts w:ascii="Arial" w:hAnsi="Arial" w:cs="Arial"/>
          <w:b/>
          <w:sz w:val="20"/>
          <w:szCs w:val="20"/>
        </w:rPr>
        <w:t>SEC</w:t>
      </w:r>
      <w:r w:rsidRPr="00D74F6E">
        <w:rPr>
          <w:rFonts w:ascii="Arial" w:hAnsi="Arial" w:cs="Arial"/>
          <w:sz w:val="20"/>
          <w:szCs w:val="20"/>
        </w:rPr>
        <w:t xml:space="preserve">: Solicitud </w:t>
      </w:r>
      <w:r w:rsidR="0067079D">
        <w:rPr>
          <w:rFonts w:ascii="Arial" w:hAnsi="Arial" w:cs="Arial"/>
          <w:sz w:val="20"/>
          <w:szCs w:val="20"/>
        </w:rPr>
        <w:t xml:space="preserve">de </w:t>
      </w:r>
      <w:r w:rsidRPr="00D74F6E">
        <w:rPr>
          <w:rFonts w:ascii="Arial" w:hAnsi="Arial" w:cs="Arial"/>
          <w:sz w:val="20"/>
          <w:szCs w:val="20"/>
        </w:rPr>
        <w:t>Examen Citológico</w:t>
      </w:r>
    </w:p>
    <w:p w:rsidR="005F74E7" w:rsidRPr="00D74F6E" w:rsidRDefault="0067079D" w:rsidP="00B97C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7079D">
        <w:rPr>
          <w:rFonts w:ascii="Arial" w:hAnsi="Arial" w:cs="Arial"/>
          <w:b/>
          <w:sz w:val="20"/>
          <w:szCs w:val="20"/>
        </w:rPr>
        <w:t>TENS</w:t>
      </w:r>
      <w:r>
        <w:rPr>
          <w:rFonts w:ascii="Arial" w:hAnsi="Arial" w:cs="Arial"/>
          <w:sz w:val="20"/>
          <w:szCs w:val="20"/>
        </w:rPr>
        <w:t xml:space="preserve">: Técnico </w:t>
      </w:r>
      <w:r w:rsidR="00792A66">
        <w:rPr>
          <w:rFonts w:ascii="Arial" w:hAnsi="Arial" w:cs="Arial"/>
          <w:sz w:val="20"/>
          <w:szCs w:val="20"/>
        </w:rPr>
        <w:t xml:space="preserve">de enfermería </w:t>
      </w:r>
      <w:r>
        <w:rPr>
          <w:rFonts w:ascii="Arial" w:hAnsi="Arial" w:cs="Arial"/>
          <w:sz w:val="20"/>
          <w:szCs w:val="20"/>
        </w:rPr>
        <w:t>de Nivel Superior</w:t>
      </w:r>
    </w:p>
    <w:p w:rsidR="003A03F6" w:rsidRPr="00D74F6E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2F4E71" w:rsidRDefault="00C97518" w:rsidP="002F4E7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7-. </w:t>
      </w:r>
      <w:r w:rsidR="007D44CB" w:rsidRPr="007D44CB">
        <w:rPr>
          <w:rFonts w:ascii="Arial" w:hAnsi="Arial" w:cs="Arial"/>
          <w:b/>
          <w:sz w:val="22"/>
          <w:szCs w:val="22"/>
        </w:rPr>
        <w:t>Desarrollo</w:t>
      </w:r>
    </w:p>
    <w:p w:rsidR="00B0317D" w:rsidRPr="002F4E71" w:rsidRDefault="00B0317D" w:rsidP="002F4E7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2F4E71" w:rsidRPr="00493B25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 xml:space="preserve">7.1 Obtención De </w:t>
      </w:r>
      <w:smartTag w:uri="urn:schemas-microsoft-com:office:smarttags" w:element="PersonName">
        <w:smartTagPr>
          <w:attr w:name="ProductID" w:val="La Muestra De"/>
        </w:smartTagPr>
        <w:r w:rsidRPr="00493B25">
          <w:rPr>
            <w:rFonts w:ascii="Arial" w:hAnsi="Arial" w:cs="Arial"/>
            <w:b/>
            <w:sz w:val="20"/>
            <w:szCs w:val="20"/>
          </w:rPr>
          <w:t>La Muestra De</w:t>
        </w:r>
      </w:smartTag>
      <w:r w:rsidRPr="00493B25">
        <w:rPr>
          <w:rFonts w:ascii="Arial" w:hAnsi="Arial" w:cs="Arial"/>
          <w:b/>
          <w:sz w:val="20"/>
          <w:szCs w:val="20"/>
        </w:rPr>
        <w:t xml:space="preserve"> PAP</w:t>
      </w:r>
    </w:p>
    <w:p w:rsidR="002F4E71" w:rsidRPr="00493B25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 indicación y toma de muestra para PAP, es de responsabilidad </w:t>
      </w:r>
      <w:r w:rsidRPr="00493B25">
        <w:rPr>
          <w:rFonts w:ascii="Arial" w:hAnsi="Arial" w:cs="Arial"/>
          <w:color w:val="FF0000"/>
          <w:sz w:val="20"/>
          <w:szCs w:val="20"/>
        </w:rPr>
        <w:t xml:space="preserve"> </w:t>
      </w:r>
      <w:r w:rsidRPr="00493B25">
        <w:rPr>
          <w:rFonts w:ascii="Arial" w:hAnsi="Arial" w:cs="Arial"/>
          <w:sz w:val="20"/>
          <w:szCs w:val="20"/>
        </w:rPr>
        <w:t>del profesional   Matron/a, así como la orden del examen y registró en ficha clínica.</w:t>
      </w:r>
    </w:p>
    <w:p w:rsidR="002F4E71" w:rsidRPr="00493B25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 orden para </w:t>
      </w:r>
      <w:r w:rsidRPr="00493B25">
        <w:rPr>
          <w:rFonts w:ascii="Arial" w:hAnsi="Arial" w:cs="Arial"/>
          <w:color w:val="000000"/>
          <w:sz w:val="20"/>
          <w:szCs w:val="20"/>
        </w:rPr>
        <w:t>analizar</w:t>
      </w:r>
      <w:r w:rsidRPr="00493B25">
        <w:rPr>
          <w:rFonts w:ascii="Arial" w:hAnsi="Arial" w:cs="Arial"/>
          <w:sz w:val="20"/>
          <w:szCs w:val="20"/>
        </w:rPr>
        <w:t xml:space="preserve">  la muestra de Papanicolaou se solicita en formulario “Programa de Pesquisa y Control de Cáncer Cervico Uterino</w:t>
      </w:r>
      <w:r w:rsidR="00B0317D">
        <w:rPr>
          <w:rFonts w:ascii="Arial" w:hAnsi="Arial" w:cs="Arial"/>
          <w:sz w:val="20"/>
          <w:szCs w:val="20"/>
        </w:rPr>
        <w:t>,</w:t>
      </w:r>
      <w:r w:rsidRPr="00493B25">
        <w:rPr>
          <w:rFonts w:ascii="Arial" w:hAnsi="Arial" w:cs="Arial"/>
          <w:sz w:val="20"/>
          <w:szCs w:val="20"/>
        </w:rPr>
        <w:t xml:space="preserve"> Solicitud de Exámenes Citológico”, </w:t>
      </w:r>
      <w:r w:rsidR="00276F7B">
        <w:rPr>
          <w:rFonts w:ascii="Arial" w:hAnsi="Arial" w:cs="Arial"/>
          <w:sz w:val="20"/>
          <w:szCs w:val="20"/>
        </w:rPr>
        <w:t xml:space="preserve">SEC, </w:t>
      </w:r>
      <w:r w:rsidRPr="00493B25">
        <w:rPr>
          <w:rFonts w:ascii="Arial" w:hAnsi="Arial" w:cs="Arial"/>
          <w:sz w:val="20"/>
          <w:szCs w:val="20"/>
        </w:rPr>
        <w:t xml:space="preserve">elaborada para el Laboratorio  de </w:t>
      </w:r>
      <w:proofErr w:type="spellStart"/>
      <w:r w:rsidRPr="00493B25">
        <w:rPr>
          <w:rFonts w:ascii="Arial" w:hAnsi="Arial" w:cs="Arial"/>
          <w:sz w:val="20"/>
          <w:szCs w:val="20"/>
        </w:rPr>
        <w:t>Citopatología</w:t>
      </w:r>
      <w:proofErr w:type="spellEnd"/>
      <w:r w:rsidRPr="00493B25">
        <w:rPr>
          <w:rFonts w:ascii="Arial" w:hAnsi="Arial" w:cs="Arial"/>
          <w:sz w:val="20"/>
          <w:szCs w:val="20"/>
        </w:rPr>
        <w:t xml:space="preserve"> del Hospital </w:t>
      </w:r>
      <w:r w:rsidR="00792A66">
        <w:rPr>
          <w:rFonts w:ascii="Arial" w:hAnsi="Arial" w:cs="Arial"/>
          <w:sz w:val="20"/>
          <w:szCs w:val="20"/>
        </w:rPr>
        <w:t xml:space="preserve">Carlos </w:t>
      </w:r>
      <w:r w:rsidRPr="00493B25">
        <w:rPr>
          <w:rFonts w:ascii="Arial" w:hAnsi="Arial" w:cs="Arial"/>
          <w:sz w:val="20"/>
          <w:szCs w:val="20"/>
        </w:rPr>
        <w:t xml:space="preserve">Van </w:t>
      </w:r>
      <w:r w:rsidR="00CD1050" w:rsidRPr="00493B25">
        <w:rPr>
          <w:rFonts w:ascii="Arial" w:hAnsi="Arial" w:cs="Arial"/>
          <w:sz w:val="20"/>
          <w:szCs w:val="20"/>
        </w:rPr>
        <w:t>Bur</w:t>
      </w:r>
      <w:r w:rsidR="00792A66">
        <w:rPr>
          <w:rFonts w:ascii="Arial" w:hAnsi="Arial" w:cs="Arial"/>
          <w:sz w:val="20"/>
          <w:szCs w:val="20"/>
        </w:rPr>
        <w:t>e</w:t>
      </w:r>
      <w:r w:rsidR="00CD1050" w:rsidRPr="00493B25">
        <w:rPr>
          <w:rFonts w:ascii="Arial" w:hAnsi="Arial" w:cs="Arial"/>
          <w:sz w:val="20"/>
          <w:szCs w:val="20"/>
        </w:rPr>
        <w:t>n</w:t>
      </w:r>
      <w:r w:rsidRPr="00493B25">
        <w:rPr>
          <w:rFonts w:ascii="Arial" w:hAnsi="Arial" w:cs="Arial"/>
          <w:sz w:val="20"/>
          <w:szCs w:val="20"/>
        </w:rPr>
        <w:t xml:space="preserve">, en el cual se consignarán </w:t>
      </w:r>
      <w:r w:rsidR="00276F7B" w:rsidRPr="00493B25">
        <w:rPr>
          <w:rFonts w:ascii="Arial" w:hAnsi="Arial" w:cs="Arial"/>
          <w:sz w:val="20"/>
          <w:szCs w:val="20"/>
        </w:rPr>
        <w:t>obligatoriamente,</w:t>
      </w:r>
      <w:r w:rsidR="00276F7B">
        <w:rPr>
          <w:rFonts w:ascii="Arial" w:hAnsi="Arial" w:cs="Arial"/>
          <w:sz w:val="20"/>
          <w:szCs w:val="20"/>
        </w:rPr>
        <w:t xml:space="preserve"> los datos en esta señalados. (Anexo 1).</w:t>
      </w:r>
    </w:p>
    <w:p w:rsidR="002F4E71" w:rsidRPr="00803699" w:rsidRDefault="002F4E71" w:rsidP="002F4E71">
      <w:pPr>
        <w:spacing w:line="360" w:lineRule="auto"/>
        <w:jc w:val="both"/>
        <w:rPr>
          <w:rFonts w:cs="Arial"/>
          <w:sz w:val="22"/>
          <w:szCs w:val="22"/>
        </w:rPr>
      </w:pPr>
    </w:p>
    <w:p w:rsidR="002F4E71" w:rsidRPr="00493B25" w:rsidRDefault="00493B25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 xml:space="preserve">7.2 </w:t>
      </w:r>
      <w:r w:rsidR="002F4E71" w:rsidRPr="00493B25">
        <w:rPr>
          <w:rFonts w:ascii="Arial" w:hAnsi="Arial" w:cs="Arial"/>
          <w:b/>
          <w:sz w:val="20"/>
          <w:szCs w:val="20"/>
        </w:rPr>
        <w:t xml:space="preserve">Preparación y rotulación de </w:t>
      </w:r>
      <w:smartTag w:uri="urn:schemas-microsoft-com:office:smarttags" w:element="PersonName">
        <w:smartTagPr>
          <w:attr w:name="ProductID" w:val="la Muestra PAP"/>
        </w:smartTagPr>
        <w:smartTag w:uri="urn:schemas-microsoft-com:office:smarttags" w:element="PersonName">
          <w:smartTagPr>
            <w:attr w:name="ProductID" w:val="la Muestra"/>
          </w:smartTagPr>
          <w:r w:rsidR="002F4E71" w:rsidRPr="00493B25">
            <w:rPr>
              <w:rFonts w:ascii="Arial" w:hAnsi="Arial" w:cs="Arial"/>
              <w:b/>
              <w:sz w:val="20"/>
              <w:szCs w:val="20"/>
            </w:rPr>
            <w:t>la Muestra</w:t>
          </w:r>
        </w:smartTag>
        <w:r w:rsidR="002F4E71" w:rsidRPr="00493B25">
          <w:rPr>
            <w:rFonts w:ascii="Arial" w:hAnsi="Arial" w:cs="Arial"/>
            <w:b/>
            <w:sz w:val="20"/>
            <w:szCs w:val="20"/>
          </w:rPr>
          <w:t xml:space="preserve"> PAP</w:t>
        </w:r>
      </w:smartTag>
    </w:p>
    <w:p w:rsidR="002F4E71" w:rsidRPr="00493B25" w:rsidRDefault="002F4E71" w:rsidP="002F4E7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B25">
        <w:rPr>
          <w:rFonts w:ascii="Arial" w:hAnsi="Arial" w:cs="Arial"/>
          <w:color w:val="000000"/>
          <w:sz w:val="20"/>
          <w:szCs w:val="20"/>
        </w:rPr>
        <w:t xml:space="preserve">Previo a la toma de muestra, el profesional  Matron/a registra en la zona esmerilada de la placa de vidrio, las iníciales </w:t>
      </w:r>
      <w:r w:rsidR="00B0317D">
        <w:rPr>
          <w:rFonts w:ascii="Arial" w:hAnsi="Arial" w:cs="Arial"/>
          <w:color w:val="000000"/>
          <w:sz w:val="20"/>
          <w:szCs w:val="20"/>
        </w:rPr>
        <w:t>de  apellido paterno, apellido materno y primer nombre</w:t>
      </w:r>
      <w:r w:rsidRPr="00493B25">
        <w:rPr>
          <w:rFonts w:ascii="Arial" w:hAnsi="Arial" w:cs="Arial"/>
          <w:color w:val="000000"/>
          <w:sz w:val="20"/>
          <w:szCs w:val="20"/>
        </w:rPr>
        <w:t xml:space="preserve"> de la paciente</w:t>
      </w:r>
      <w:r w:rsidR="00B0317D">
        <w:rPr>
          <w:rFonts w:ascii="Arial" w:hAnsi="Arial" w:cs="Arial"/>
          <w:color w:val="000000"/>
          <w:sz w:val="20"/>
          <w:szCs w:val="20"/>
        </w:rPr>
        <w:t xml:space="preserve"> (según el orden en que se encuentren en la SEC) utilizando de preferencia para ello lápiz grafito</w:t>
      </w:r>
      <w:r w:rsidRPr="00493B25">
        <w:rPr>
          <w:rFonts w:ascii="Arial" w:hAnsi="Arial" w:cs="Arial"/>
          <w:color w:val="000000"/>
          <w:sz w:val="20"/>
          <w:szCs w:val="20"/>
        </w:rPr>
        <w:t>.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El Profesional debe fijar </w:t>
      </w:r>
      <w:r w:rsidR="0067079D">
        <w:rPr>
          <w:rFonts w:ascii="Arial" w:hAnsi="Arial" w:cs="Arial"/>
          <w:sz w:val="20"/>
          <w:szCs w:val="20"/>
        </w:rPr>
        <w:t>la muestra,</w:t>
      </w:r>
      <w:r w:rsidRPr="00493B25">
        <w:rPr>
          <w:rFonts w:ascii="Arial" w:hAnsi="Arial" w:cs="Arial"/>
          <w:sz w:val="20"/>
          <w:szCs w:val="20"/>
        </w:rPr>
        <w:t xml:space="preserve"> inmediatamente de efectuada la citología con laca común  en </w:t>
      </w:r>
      <w:r w:rsidR="0067079D">
        <w:rPr>
          <w:rFonts w:ascii="Arial" w:hAnsi="Arial" w:cs="Arial"/>
          <w:sz w:val="20"/>
          <w:szCs w:val="20"/>
        </w:rPr>
        <w:t xml:space="preserve">la </w:t>
      </w:r>
      <w:r w:rsidRPr="00493B25">
        <w:rPr>
          <w:rFonts w:ascii="Arial" w:hAnsi="Arial" w:cs="Arial"/>
          <w:sz w:val="20"/>
          <w:szCs w:val="20"/>
        </w:rPr>
        <w:t>placa de vidrio.</w:t>
      </w:r>
    </w:p>
    <w:p w:rsidR="009B0C9D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B0C9D" w:rsidRPr="009B0C9D" w:rsidRDefault="009B0C9D" w:rsidP="002F4E7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B0C9D">
        <w:rPr>
          <w:rFonts w:ascii="Arial" w:hAnsi="Arial" w:cs="Arial"/>
          <w:b/>
          <w:sz w:val="20"/>
          <w:szCs w:val="20"/>
        </w:rPr>
        <w:t>7.3 Obtención de la muestra.</w:t>
      </w:r>
    </w:p>
    <w:p w:rsidR="009B0C9D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criterio general es obtener solo una muestra a excepción de las pacientes que poseen dos cuellos (útero bicorne). En este caso se obtendrá una muestra para cada cuello y se debe completar una SEC para cada muestra, consignándose en este documento si se trata del cuello derecho o izquierdo.</w:t>
      </w:r>
    </w:p>
    <w:p w:rsidR="009B0C9D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La prueba de </w:t>
      </w:r>
      <w:r w:rsidR="00B0317D">
        <w:rPr>
          <w:rFonts w:ascii="Arial" w:hAnsi="Arial" w:cs="Arial"/>
          <w:sz w:val="20"/>
          <w:szCs w:val="20"/>
        </w:rPr>
        <w:t>Papanicolaou</w:t>
      </w:r>
      <w:r>
        <w:rPr>
          <w:rFonts w:ascii="Arial" w:hAnsi="Arial" w:cs="Arial"/>
          <w:sz w:val="20"/>
          <w:szCs w:val="20"/>
        </w:rPr>
        <w:t xml:space="preserve"> (PAP), consiste en una citología exfoliativa del </w:t>
      </w:r>
      <w:r w:rsidR="00B0317D">
        <w:rPr>
          <w:rFonts w:ascii="Arial" w:hAnsi="Arial" w:cs="Arial"/>
          <w:sz w:val="20"/>
          <w:szCs w:val="20"/>
        </w:rPr>
        <w:t xml:space="preserve">cérvix </w:t>
      </w:r>
      <w:r>
        <w:rPr>
          <w:rFonts w:ascii="Arial" w:hAnsi="Arial" w:cs="Arial"/>
          <w:sz w:val="20"/>
          <w:szCs w:val="20"/>
        </w:rPr>
        <w:t>que el Matron/a raspa suavemente la superficie del cuello uterino con cepillo</w:t>
      </w:r>
      <w:r w:rsidR="00B0317D">
        <w:rPr>
          <w:rFonts w:ascii="Arial" w:hAnsi="Arial" w:cs="Arial"/>
          <w:sz w:val="20"/>
          <w:szCs w:val="20"/>
        </w:rPr>
        <w:t>, e</w:t>
      </w:r>
      <w:r>
        <w:rPr>
          <w:rFonts w:ascii="Arial" w:hAnsi="Arial" w:cs="Arial"/>
          <w:sz w:val="20"/>
          <w:szCs w:val="20"/>
        </w:rPr>
        <w:t>spátula de madera o hisopo.</w:t>
      </w:r>
    </w:p>
    <w:p w:rsidR="009B0C9D" w:rsidRPr="00851A7B" w:rsidRDefault="009B0C9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51A7B">
        <w:rPr>
          <w:rFonts w:ascii="Arial" w:hAnsi="Arial" w:cs="Arial"/>
          <w:sz w:val="20"/>
          <w:szCs w:val="20"/>
        </w:rPr>
        <w:t>El procedimiento para la toma consiste de los siguientes pasos: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Visualizar el cérvix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Toma de muestra del exocervix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>Toma de muestra del endocervix</w:t>
      </w:r>
    </w:p>
    <w:p w:rsidR="009B0C9D" w:rsidRPr="00851A7B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Extendido de la muestra en </w:t>
      </w:r>
      <w:r w:rsidR="00851A7B" w:rsidRPr="00851A7B">
        <w:rPr>
          <w:rFonts w:ascii="Arial" w:hAnsi="Arial" w:cs="Arial"/>
          <w:color w:val="000000"/>
          <w:sz w:val="20"/>
          <w:szCs w:val="20"/>
        </w:rPr>
        <w:t>portaobjeto</w:t>
      </w:r>
      <w:r w:rsidRPr="00851A7B">
        <w:rPr>
          <w:rFonts w:ascii="Arial" w:hAnsi="Arial" w:cs="Arial"/>
          <w:color w:val="000000"/>
          <w:sz w:val="20"/>
          <w:szCs w:val="20"/>
        </w:rPr>
        <w:t xml:space="preserve"> esmerilado</w:t>
      </w:r>
    </w:p>
    <w:p w:rsidR="009B0C9D" w:rsidRDefault="009B0C9D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851A7B">
        <w:rPr>
          <w:rFonts w:ascii="Arial" w:hAnsi="Arial" w:cs="Arial"/>
          <w:color w:val="000000"/>
          <w:sz w:val="20"/>
          <w:szCs w:val="20"/>
        </w:rPr>
        <w:t xml:space="preserve">Fijación de la muestra con laca </w:t>
      </w:r>
    </w:p>
    <w:p w:rsidR="001D6AA3" w:rsidRPr="00851A7B" w:rsidRDefault="001D6AA3" w:rsidP="009B0C9D">
      <w:pPr>
        <w:pStyle w:val="Prrafode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Asegurar el secado del fijador sobre la muestra, previo a su </w:t>
      </w:r>
      <w:r w:rsidR="0067079D">
        <w:rPr>
          <w:rFonts w:ascii="Arial" w:hAnsi="Arial" w:cs="Arial"/>
          <w:color w:val="000000"/>
          <w:sz w:val="20"/>
          <w:szCs w:val="20"/>
        </w:rPr>
        <w:t>manipulación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F4E71" w:rsidRPr="00493B25" w:rsidRDefault="00493B25" w:rsidP="002F4E71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493B25">
        <w:rPr>
          <w:rFonts w:ascii="Arial" w:hAnsi="Arial" w:cs="Arial"/>
          <w:b/>
          <w:sz w:val="20"/>
          <w:szCs w:val="20"/>
        </w:rPr>
        <w:t>7</w:t>
      </w:r>
      <w:r w:rsidR="00D943FD">
        <w:rPr>
          <w:rFonts w:ascii="Arial" w:hAnsi="Arial" w:cs="Arial"/>
          <w:b/>
          <w:sz w:val="20"/>
          <w:szCs w:val="20"/>
        </w:rPr>
        <w:t>.4</w:t>
      </w:r>
      <w:r w:rsidRPr="00493B25">
        <w:rPr>
          <w:rFonts w:ascii="Arial" w:hAnsi="Arial" w:cs="Arial"/>
          <w:b/>
          <w:sz w:val="20"/>
          <w:szCs w:val="20"/>
        </w:rPr>
        <w:t xml:space="preserve"> A</w:t>
      </w:r>
      <w:r w:rsidR="002F4E71" w:rsidRPr="00493B25">
        <w:rPr>
          <w:rFonts w:ascii="Arial" w:hAnsi="Arial" w:cs="Arial"/>
          <w:b/>
          <w:sz w:val="20"/>
          <w:szCs w:val="20"/>
        </w:rPr>
        <w:t xml:space="preserve">lmacenamiento </w:t>
      </w:r>
      <w:r w:rsidRPr="00493B25">
        <w:rPr>
          <w:rFonts w:ascii="Arial" w:hAnsi="Arial" w:cs="Arial"/>
          <w:b/>
          <w:sz w:val="20"/>
          <w:szCs w:val="20"/>
        </w:rPr>
        <w:t xml:space="preserve">de la muestra de </w:t>
      </w:r>
      <w:r w:rsidR="002F4E71" w:rsidRPr="00493B25">
        <w:rPr>
          <w:rFonts w:ascii="Arial" w:hAnsi="Arial" w:cs="Arial"/>
          <w:b/>
          <w:sz w:val="20"/>
          <w:szCs w:val="20"/>
        </w:rPr>
        <w:t>PAP</w:t>
      </w:r>
    </w:p>
    <w:p w:rsidR="002F4E71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93B25">
        <w:rPr>
          <w:rFonts w:ascii="Arial" w:hAnsi="Arial" w:cs="Arial"/>
          <w:sz w:val="20"/>
          <w:szCs w:val="20"/>
        </w:rPr>
        <w:t xml:space="preserve">Las muestras deben ser retiradas al final de cada jornada y estas </w:t>
      </w:r>
      <w:r w:rsidR="00D943FD">
        <w:rPr>
          <w:rFonts w:ascii="Arial" w:hAnsi="Arial" w:cs="Arial"/>
          <w:sz w:val="20"/>
          <w:szCs w:val="20"/>
        </w:rPr>
        <w:t>se deben guardar en un contenedor cerrado destinado para este fin. Para ello se debe doblar la SEC (1doblez) y adjuntar la placa rotulada con un clip en el ángulo superior izquierdo. Cada placa debe estar en bolsa individual con su respectivo formulario SEC, se debe mantener a temperatura ambiente hasta su traslado.</w:t>
      </w:r>
      <w:r w:rsidRPr="00493B25">
        <w:rPr>
          <w:rFonts w:ascii="Arial" w:hAnsi="Arial" w:cs="Arial"/>
          <w:sz w:val="20"/>
          <w:szCs w:val="20"/>
        </w:rPr>
        <w:t xml:space="preserve"> 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51A7B" w:rsidRPr="004F78BF" w:rsidRDefault="00D943FD" w:rsidP="002F4E7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7.5</w:t>
      </w:r>
      <w:r w:rsidR="00851A7B" w:rsidRPr="004F78BF">
        <w:rPr>
          <w:rFonts w:ascii="Arial" w:hAnsi="Arial" w:cs="Arial"/>
          <w:b/>
          <w:sz w:val="20"/>
          <w:szCs w:val="20"/>
        </w:rPr>
        <w:t xml:space="preserve"> Registro</w:t>
      </w:r>
    </w:p>
    <w:p w:rsidR="00851A7B" w:rsidRDefault="001A24AC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 responsabilidad del Matron/a que realiza el examen de que los datos </w:t>
      </w:r>
      <w:r w:rsidR="00851A7B">
        <w:rPr>
          <w:rFonts w:ascii="Arial" w:hAnsi="Arial" w:cs="Arial"/>
          <w:sz w:val="20"/>
          <w:szCs w:val="20"/>
        </w:rPr>
        <w:t xml:space="preserve">en el Libro de </w:t>
      </w:r>
      <w:r w:rsidR="0062737F">
        <w:rPr>
          <w:rFonts w:ascii="Arial" w:hAnsi="Arial" w:cs="Arial"/>
          <w:sz w:val="20"/>
          <w:szCs w:val="20"/>
        </w:rPr>
        <w:t>envió</w:t>
      </w:r>
      <w:r w:rsidR="00851A7B">
        <w:rPr>
          <w:rFonts w:ascii="Arial" w:hAnsi="Arial" w:cs="Arial"/>
          <w:sz w:val="20"/>
          <w:szCs w:val="20"/>
        </w:rPr>
        <w:t xml:space="preserve"> de PAP a laboratorio de </w:t>
      </w:r>
      <w:r w:rsidR="0062737F">
        <w:rPr>
          <w:rFonts w:ascii="Arial" w:hAnsi="Arial" w:cs="Arial"/>
          <w:sz w:val="20"/>
          <w:szCs w:val="20"/>
        </w:rPr>
        <w:t>Citodiagnóstico</w:t>
      </w:r>
      <w:r w:rsidR="00851A7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 encuentren completos</w:t>
      </w:r>
      <w:r w:rsidR="00851A7B">
        <w:rPr>
          <w:rFonts w:ascii="Arial" w:hAnsi="Arial" w:cs="Arial"/>
          <w:sz w:val="20"/>
          <w:szCs w:val="20"/>
        </w:rPr>
        <w:t xml:space="preserve"> o TENS de apoyo  de la Unidad Maternal.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este Libro se deben completar los campos que se indican a continuación: </w:t>
      </w:r>
    </w:p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tbl>
      <w:tblPr>
        <w:tblStyle w:val="Tablaconcuadrcula"/>
        <w:tblW w:w="9112" w:type="dxa"/>
        <w:tblInd w:w="503" w:type="dxa"/>
        <w:tblLook w:val="04A0" w:firstRow="1" w:lastRow="0" w:firstColumn="1" w:lastColumn="0" w:noHBand="0" w:noVBand="1"/>
      </w:tblPr>
      <w:tblGrid>
        <w:gridCol w:w="2817"/>
        <w:gridCol w:w="6295"/>
      </w:tblGrid>
      <w:tr w:rsidR="00851A7B" w:rsidTr="0062737F">
        <w:trPr>
          <w:trHeight w:val="380"/>
        </w:trPr>
        <w:tc>
          <w:tcPr>
            <w:tcW w:w="2817" w:type="dxa"/>
          </w:tcPr>
          <w:p w:rsidR="00851A7B" w:rsidRPr="0062737F" w:rsidRDefault="00851A7B" w:rsidP="005F74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37F">
              <w:rPr>
                <w:rFonts w:ascii="Arial" w:hAnsi="Arial" w:cs="Arial"/>
                <w:b/>
                <w:sz w:val="20"/>
                <w:szCs w:val="20"/>
              </w:rPr>
              <w:t>Campos de llenado</w:t>
            </w:r>
          </w:p>
        </w:tc>
        <w:tc>
          <w:tcPr>
            <w:tcW w:w="6295" w:type="dxa"/>
          </w:tcPr>
          <w:p w:rsidR="00851A7B" w:rsidRPr="0062737F" w:rsidRDefault="00851A7B" w:rsidP="005F74E7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2737F">
              <w:rPr>
                <w:rFonts w:ascii="Arial" w:hAnsi="Arial" w:cs="Arial"/>
                <w:b/>
                <w:sz w:val="20"/>
                <w:szCs w:val="20"/>
              </w:rPr>
              <w:t>Contenido</w:t>
            </w:r>
          </w:p>
        </w:tc>
      </w:tr>
      <w:tr w:rsidR="00851A7B" w:rsidTr="0062737F">
        <w:trPr>
          <w:trHeight w:val="364"/>
        </w:trPr>
        <w:tc>
          <w:tcPr>
            <w:tcW w:w="2817" w:type="dxa"/>
          </w:tcPr>
          <w:p w:rsidR="00851A7B" w:rsidRPr="00726945" w:rsidRDefault="00851A7B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6295" w:type="dxa"/>
          </w:tcPr>
          <w:p w:rsidR="00851A7B" w:rsidRDefault="005F74E7" w:rsidP="005F74E7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 registrar</w:t>
            </w:r>
            <w:r w:rsidR="00851A7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851A7B">
              <w:rPr>
                <w:rFonts w:ascii="Arial" w:hAnsi="Arial" w:cs="Arial"/>
                <w:sz w:val="20"/>
                <w:szCs w:val="20"/>
              </w:rPr>
              <w:t>a fecha de obtención de la muestra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851A7B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Nombre paciente</w:t>
            </w:r>
          </w:p>
        </w:tc>
        <w:tc>
          <w:tcPr>
            <w:tcW w:w="6295" w:type="dxa"/>
          </w:tcPr>
          <w:p w:rsidR="00851A7B" w:rsidRDefault="00851A7B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Deberá registrar apellido </w:t>
            </w:r>
            <w:r w:rsidR="001C2C6E">
              <w:rPr>
                <w:rFonts w:ascii="Arial" w:hAnsi="Arial" w:cs="Arial"/>
                <w:sz w:val="20"/>
                <w:szCs w:val="20"/>
              </w:rPr>
              <w:t>paterno, apellido</w:t>
            </w:r>
            <w:r>
              <w:rPr>
                <w:rFonts w:ascii="Arial" w:hAnsi="Arial" w:cs="Arial"/>
                <w:sz w:val="20"/>
                <w:szCs w:val="20"/>
              </w:rPr>
              <w:t xml:space="preserve"> materno y nombre. (</w:t>
            </w:r>
            <w:r w:rsidR="001C2C6E">
              <w:rPr>
                <w:rFonts w:ascii="Arial" w:hAnsi="Arial" w:cs="Arial"/>
                <w:sz w:val="20"/>
                <w:szCs w:val="20"/>
              </w:rPr>
              <w:t>Mismo</w:t>
            </w:r>
            <w:r>
              <w:rPr>
                <w:rFonts w:ascii="Arial" w:hAnsi="Arial" w:cs="Arial"/>
                <w:sz w:val="20"/>
                <w:szCs w:val="20"/>
              </w:rPr>
              <w:t xml:space="preserve"> orden que SEC). En caso que el paciente no posea segundo apellido en su carnet de identidad, se deberá colocar una línea </w:t>
            </w:r>
            <w:r w:rsidR="001C2C6E">
              <w:rPr>
                <w:rFonts w:ascii="Arial" w:hAnsi="Arial" w:cs="Arial"/>
                <w:sz w:val="20"/>
                <w:szCs w:val="20"/>
              </w:rPr>
              <w:t xml:space="preserve">después del primer apellido o dejar espacio en blanco 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1C2C6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Rut</w:t>
            </w:r>
          </w:p>
        </w:tc>
        <w:tc>
          <w:tcPr>
            <w:tcW w:w="6295" w:type="dxa"/>
          </w:tcPr>
          <w:p w:rsidR="00851A7B" w:rsidRDefault="001C2C6E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Rut del paciente </w:t>
            </w:r>
          </w:p>
        </w:tc>
      </w:tr>
      <w:tr w:rsidR="00851A7B" w:rsidTr="0062737F">
        <w:trPr>
          <w:trHeight w:val="364"/>
        </w:trPr>
        <w:tc>
          <w:tcPr>
            <w:tcW w:w="2817" w:type="dxa"/>
          </w:tcPr>
          <w:p w:rsidR="00851A7B" w:rsidRPr="00726945" w:rsidRDefault="001C2C6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Tipo de muestra</w:t>
            </w:r>
          </w:p>
        </w:tc>
        <w:tc>
          <w:tcPr>
            <w:tcW w:w="6295" w:type="dxa"/>
          </w:tcPr>
          <w:p w:rsidR="00851A7B" w:rsidRDefault="001C2C6E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tipo de muestra en cada contenedor o soporte (órgano, sitio anatómico)</w:t>
            </w:r>
            <w:r w:rsidR="00792A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1C2C6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lastRenderedPageBreak/>
              <w:t>Profesional que toma la muestra</w:t>
            </w:r>
            <w:r w:rsidR="003A5EA6" w:rsidRPr="00726945">
              <w:rPr>
                <w:rFonts w:ascii="Arial" w:hAnsi="Arial" w:cs="Arial"/>
                <w:b/>
                <w:sz w:val="20"/>
                <w:szCs w:val="20"/>
              </w:rPr>
              <w:t xml:space="preserve"> y entrega PAP a TENS.</w:t>
            </w:r>
          </w:p>
        </w:tc>
        <w:tc>
          <w:tcPr>
            <w:tcW w:w="6295" w:type="dxa"/>
          </w:tcPr>
          <w:p w:rsidR="00851A7B" w:rsidRDefault="001C2C6E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del profesional que obtuvo la muestra y al menos el primer apellido.</w:t>
            </w:r>
          </w:p>
        </w:tc>
      </w:tr>
      <w:tr w:rsidR="00851A7B" w:rsidTr="0062737F">
        <w:trPr>
          <w:trHeight w:val="380"/>
        </w:trPr>
        <w:tc>
          <w:tcPr>
            <w:tcW w:w="2817" w:type="dxa"/>
          </w:tcPr>
          <w:p w:rsidR="00851A7B" w:rsidRPr="00726945" w:rsidRDefault="00922423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Recepción TENS y fecha</w:t>
            </w:r>
          </w:p>
        </w:tc>
        <w:tc>
          <w:tcPr>
            <w:tcW w:w="6295" w:type="dxa"/>
          </w:tcPr>
          <w:p w:rsidR="00851A7B" w:rsidRDefault="00922423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está recibiendo la muestra y registra en el Libro de envió de PAP a Laboratorio de Citodiagnóstico.</w:t>
            </w:r>
          </w:p>
          <w:p w:rsidR="00922423" w:rsidRDefault="00922423" w:rsidP="002F4E71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</w:t>
            </w:r>
            <w:r w:rsidR="003A5EA6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la fecha en que recibe la muestra. </w:t>
            </w:r>
          </w:p>
        </w:tc>
      </w:tr>
      <w:tr w:rsidR="00851A7B" w:rsidTr="0062737F">
        <w:trPr>
          <w:trHeight w:val="364"/>
        </w:trPr>
        <w:tc>
          <w:tcPr>
            <w:tcW w:w="2817" w:type="dxa"/>
          </w:tcPr>
          <w:p w:rsidR="00851A7B" w:rsidRPr="00726945" w:rsidRDefault="00922423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Entrega TENS y fecha </w:t>
            </w:r>
          </w:p>
        </w:tc>
        <w:tc>
          <w:tcPr>
            <w:tcW w:w="6295" w:type="dxa"/>
          </w:tcPr>
          <w:p w:rsidR="00851A7B" w:rsidRDefault="00922423" w:rsidP="009224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está entregando la muestra y registra en el Libro de envió de PAP a Laboratorio de Citodiagnóstico, con la fecha correspondiente al día de la entrega. </w:t>
            </w:r>
          </w:p>
        </w:tc>
      </w:tr>
      <w:tr w:rsidR="003A5EA6" w:rsidTr="0062737F">
        <w:trPr>
          <w:trHeight w:val="364"/>
        </w:trPr>
        <w:tc>
          <w:tcPr>
            <w:tcW w:w="2817" w:type="dxa"/>
          </w:tcPr>
          <w:p w:rsidR="003A5EA6" w:rsidRPr="00726945" w:rsidRDefault="003A5EA6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recepciona muestra y fecha</w:t>
            </w:r>
          </w:p>
        </w:tc>
        <w:tc>
          <w:tcPr>
            <w:tcW w:w="6295" w:type="dxa"/>
          </w:tcPr>
          <w:p w:rsidR="003A5EA6" w:rsidRDefault="003A5EA6" w:rsidP="0092242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 el nombre o timbre personalizado de la persona que recepciona la muestra para trasladarla al Laboratorio de Citodiagnóstico, con la fecha correspondiente al día de la recepción.</w:t>
            </w:r>
          </w:p>
        </w:tc>
      </w:tr>
      <w:tr w:rsidR="003A5EA6" w:rsidTr="0062737F">
        <w:trPr>
          <w:trHeight w:val="364"/>
        </w:trPr>
        <w:tc>
          <w:tcPr>
            <w:tcW w:w="2817" w:type="dxa"/>
          </w:tcPr>
          <w:p w:rsidR="003A5EA6" w:rsidRPr="00726945" w:rsidRDefault="003A5EA6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entrega muestra y fecha</w:t>
            </w:r>
          </w:p>
        </w:tc>
        <w:tc>
          <w:tcPr>
            <w:tcW w:w="6295" w:type="dxa"/>
          </w:tcPr>
          <w:p w:rsidR="003A5EA6" w:rsidRDefault="0091485C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 el nombre o timbre personalizado de la persona que traslada y entrega la muestra al Laboratorio de Citodiagnóstico, con la fecha correspondiente al día del traslado.</w:t>
            </w:r>
          </w:p>
        </w:tc>
      </w:tr>
      <w:tr w:rsidR="00895051" w:rsidTr="0062737F">
        <w:trPr>
          <w:trHeight w:val="364"/>
        </w:trPr>
        <w:tc>
          <w:tcPr>
            <w:tcW w:w="2817" w:type="dxa"/>
          </w:tcPr>
          <w:p w:rsidR="00895051" w:rsidRPr="00726945" w:rsidRDefault="00895051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Recepción muestras por TENS Laboratorio citodiagnóstico y fecha</w:t>
            </w:r>
          </w:p>
        </w:tc>
        <w:tc>
          <w:tcPr>
            <w:tcW w:w="6295" w:type="dxa"/>
          </w:tcPr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del Técnico y/o administrativo que recepciona la muestra en el Laboratorio de Citodiagnóstico. </w:t>
            </w:r>
          </w:p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en que la muestra fue recepcionada. </w:t>
            </w:r>
          </w:p>
        </w:tc>
      </w:tr>
      <w:tr w:rsidR="00895051" w:rsidTr="0062737F">
        <w:trPr>
          <w:trHeight w:val="364"/>
        </w:trPr>
        <w:tc>
          <w:tcPr>
            <w:tcW w:w="2817" w:type="dxa"/>
          </w:tcPr>
          <w:p w:rsidR="00895051" w:rsidRPr="00726945" w:rsidRDefault="00895051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Rechazo si/no Causa</w:t>
            </w:r>
          </w:p>
        </w:tc>
        <w:tc>
          <w:tcPr>
            <w:tcW w:w="6295" w:type="dxa"/>
          </w:tcPr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rechazo de la muestra y su causa.</w:t>
            </w:r>
          </w:p>
        </w:tc>
      </w:tr>
      <w:tr w:rsidR="00895051" w:rsidTr="0062737F">
        <w:trPr>
          <w:trHeight w:val="364"/>
        </w:trPr>
        <w:tc>
          <w:tcPr>
            <w:tcW w:w="2817" w:type="dxa"/>
          </w:tcPr>
          <w:p w:rsidR="00895051" w:rsidRPr="00726945" w:rsidRDefault="00895051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Secretaria de Laboratorio de Citodiagnóstico entrega resultado y fecha </w:t>
            </w:r>
          </w:p>
        </w:tc>
        <w:tc>
          <w:tcPr>
            <w:tcW w:w="6295" w:type="dxa"/>
          </w:tcPr>
          <w:p w:rsidR="00895051" w:rsidRDefault="00895051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el nombre o timbre personalizado de la persona que entrega el resultado del PAP en el laboratorio de Citodiagnóstico. Se deberá registra la fecha en que la muestra es entregada.  </w:t>
            </w:r>
          </w:p>
        </w:tc>
      </w:tr>
      <w:tr w:rsidR="003F2A5E" w:rsidTr="0062737F">
        <w:trPr>
          <w:trHeight w:val="364"/>
        </w:trPr>
        <w:tc>
          <w:tcPr>
            <w:tcW w:w="2817" w:type="dxa"/>
          </w:tcPr>
          <w:p w:rsidR="003F2A5E" w:rsidRPr="00726945" w:rsidRDefault="003F2A5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>Conductor que recepciona resultado y fecha</w:t>
            </w:r>
          </w:p>
        </w:tc>
        <w:tc>
          <w:tcPr>
            <w:tcW w:w="6295" w:type="dxa"/>
          </w:tcPr>
          <w:p w:rsidR="003F2A5E" w:rsidRDefault="003F2A5E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retira resultado de PAP en el laboratorio de Citodiagnóstico.</w:t>
            </w:r>
          </w:p>
          <w:p w:rsidR="003F2A5E" w:rsidRDefault="003F2A5E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la fecha en que es retirado el resultado desde el laboratorio de Citodiagnóstico.</w:t>
            </w:r>
          </w:p>
        </w:tc>
      </w:tr>
      <w:tr w:rsidR="003F2A5E" w:rsidTr="0062737F">
        <w:trPr>
          <w:trHeight w:val="364"/>
        </w:trPr>
        <w:tc>
          <w:tcPr>
            <w:tcW w:w="2817" w:type="dxa"/>
          </w:tcPr>
          <w:p w:rsidR="003F2A5E" w:rsidRPr="00726945" w:rsidRDefault="003F2A5E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lastRenderedPageBreak/>
              <w:t>Conductor que entrega resultado y fecha a Matron/a PSM</w:t>
            </w:r>
          </w:p>
        </w:tc>
        <w:tc>
          <w:tcPr>
            <w:tcW w:w="6295" w:type="dxa"/>
          </w:tcPr>
          <w:p w:rsidR="003F2A5E" w:rsidRDefault="003F2A5E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deberá registrar el nombre o timbre personalizado de la persona que entrega resultado de PAP a Matron/a del PSM.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Matron/a PSM que recepciona resultados y fecha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del Matron/a del PSM que recepciona resultados de PAP con la fecha del día de la recepción. 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Matron/a entrega resultados a TENS y fecha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del Matron/a que realiza entrega de resultados de PAP a TENS, con la fecha respectiva al día de la entrega.  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TENS que recepciona resultados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 registrar el nombre o timbre personalizado de TENS que recepcióna resultados con la fecha respectiva del día de la recepción. </w:t>
            </w:r>
          </w:p>
        </w:tc>
      </w:tr>
      <w:tr w:rsidR="000A284D" w:rsidTr="0062737F">
        <w:trPr>
          <w:trHeight w:val="364"/>
        </w:trPr>
        <w:tc>
          <w:tcPr>
            <w:tcW w:w="2817" w:type="dxa"/>
          </w:tcPr>
          <w:p w:rsidR="000A284D" w:rsidRPr="00726945" w:rsidRDefault="000A284D" w:rsidP="002F4E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26945">
              <w:rPr>
                <w:rFonts w:ascii="Arial" w:hAnsi="Arial" w:cs="Arial"/>
                <w:b/>
                <w:sz w:val="20"/>
                <w:szCs w:val="20"/>
              </w:rPr>
              <w:t xml:space="preserve">Fecha de ingreso de resultado a Ficha Clínica Electrónica. </w:t>
            </w:r>
          </w:p>
        </w:tc>
        <w:tc>
          <w:tcPr>
            <w:tcW w:w="6295" w:type="dxa"/>
          </w:tcPr>
          <w:p w:rsidR="000A284D" w:rsidRDefault="000A284D" w:rsidP="009148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deberá registrar la fecha de ingreso de resultado de PAP a ficha Clínica electrónica. </w:t>
            </w:r>
          </w:p>
        </w:tc>
      </w:tr>
    </w:tbl>
    <w:p w:rsidR="00851A7B" w:rsidRDefault="00851A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F4E71" w:rsidRDefault="00276F7B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Además cada muestra deberá registrarse en las nóminas SEC</w:t>
      </w:r>
      <w:r w:rsidR="001A24AC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 Anexo 2, 3 y 4, las cuales deben estar completas. </w:t>
      </w:r>
    </w:p>
    <w:p w:rsidR="00230E9E" w:rsidRPr="00230E9E" w:rsidRDefault="00230E9E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F4E71" w:rsidRPr="00720E83" w:rsidRDefault="00493B25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20E83">
        <w:rPr>
          <w:rFonts w:ascii="Arial" w:hAnsi="Arial" w:cs="Arial"/>
          <w:b/>
          <w:sz w:val="20"/>
          <w:szCs w:val="20"/>
          <w:u w:val="single"/>
        </w:rPr>
        <w:t>7</w:t>
      </w:r>
      <w:r w:rsidR="00605744" w:rsidRPr="00720E83">
        <w:rPr>
          <w:rFonts w:ascii="Arial" w:hAnsi="Arial" w:cs="Arial"/>
          <w:b/>
          <w:sz w:val="20"/>
          <w:szCs w:val="20"/>
          <w:u w:val="single"/>
        </w:rPr>
        <w:t>.6</w:t>
      </w:r>
      <w:r w:rsidRPr="00720E83">
        <w:rPr>
          <w:rFonts w:ascii="Arial" w:hAnsi="Arial" w:cs="Arial"/>
          <w:b/>
          <w:sz w:val="20"/>
          <w:szCs w:val="20"/>
          <w:u w:val="single"/>
        </w:rPr>
        <w:t xml:space="preserve"> T</w:t>
      </w:r>
      <w:r w:rsidR="002F4E71" w:rsidRPr="00720E83">
        <w:rPr>
          <w:rFonts w:ascii="Arial" w:hAnsi="Arial" w:cs="Arial"/>
          <w:b/>
          <w:sz w:val="20"/>
          <w:szCs w:val="20"/>
          <w:u w:val="single"/>
        </w:rPr>
        <w:t>raslado</w:t>
      </w:r>
      <w:r w:rsidRPr="00720E83">
        <w:rPr>
          <w:rFonts w:ascii="Arial" w:hAnsi="Arial" w:cs="Arial"/>
          <w:b/>
          <w:sz w:val="20"/>
          <w:szCs w:val="20"/>
          <w:u w:val="single"/>
        </w:rPr>
        <w:t xml:space="preserve"> de la muestra de</w:t>
      </w:r>
      <w:r w:rsidR="002F4E71" w:rsidRPr="00720E83">
        <w:rPr>
          <w:rFonts w:ascii="Arial" w:hAnsi="Arial" w:cs="Arial"/>
          <w:b/>
          <w:sz w:val="20"/>
          <w:szCs w:val="20"/>
          <w:u w:val="single"/>
        </w:rPr>
        <w:t xml:space="preserve"> PAP</w:t>
      </w:r>
    </w:p>
    <w:p w:rsidR="00CD1050" w:rsidRPr="00720E83" w:rsidRDefault="002F4E71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 xml:space="preserve">Las muestras citológicas de Papanicolaou junto a </w:t>
      </w:r>
      <w:r w:rsidR="00CD1050" w:rsidRPr="00720E83">
        <w:rPr>
          <w:rFonts w:ascii="Arial" w:hAnsi="Arial" w:cs="Arial"/>
          <w:sz w:val="20"/>
          <w:szCs w:val="20"/>
        </w:rPr>
        <w:t>la orden SEC</w:t>
      </w:r>
      <w:r w:rsidRPr="00720E83">
        <w:rPr>
          <w:rFonts w:ascii="Arial" w:hAnsi="Arial" w:cs="Arial"/>
          <w:sz w:val="20"/>
          <w:szCs w:val="20"/>
        </w:rPr>
        <w:t>, son retiradas de los boxes de los Matron/as, diariamente por la Técnico Paramédico de la Unidad Maternal</w:t>
      </w:r>
      <w:r w:rsidR="00CD1050" w:rsidRPr="00720E83">
        <w:rPr>
          <w:rFonts w:ascii="Arial" w:hAnsi="Arial" w:cs="Arial"/>
          <w:color w:val="000000"/>
          <w:sz w:val="20"/>
          <w:szCs w:val="20"/>
        </w:rPr>
        <w:t>. El</w:t>
      </w:r>
      <w:r w:rsidR="005B622E">
        <w:rPr>
          <w:rFonts w:ascii="Arial" w:hAnsi="Arial" w:cs="Arial"/>
          <w:color w:val="000000"/>
          <w:sz w:val="20"/>
          <w:szCs w:val="20"/>
        </w:rPr>
        <w:t xml:space="preserve"> Técnico Paramédico debe registrar </w:t>
      </w:r>
      <w:r w:rsidRPr="00720E83">
        <w:rPr>
          <w:rFonts w:ascii="Arial" w:hAnsi="Arial" w:cs="Arial"/>
          <w:color w:val="000000"/>
          <w:sz w:val="20"/>
          <w:szCs w:val="20"/>
        </w:rPr>
        <w:t xml:space="preserve"> las muestras que retira en el libro de toma de</w:t>
      </w:r>
      <w:r w:rsidR="00605744" w:rsidRPr="00720E83">
        <w:rPr>
          <w:rFonts w:ascii="Arial" w:hAnsi="Arial" w:cs="Arial"/>
          <w:color w:val="000000"/>
          <w:sz w:val="20"/>
          <w:szCs w:val="20"/>
        </w:rPr>
        <w:t xml:space="preserve"> PAP,</w:t>
      </w:r>
      <w:r w:rsidRPr="00720E83">
        <w:rPr>
          <w:rFonts w:ascii="Arial" w:hAnsi="Arial" w:cs="Arial"/>
          <w:color w:val="000000"/>
          <w:sz w:val="20"/>
          <w:szCs w:val="20"/>
        </w:rPr>
        <w:t xml:space="preserve">  posteriormente debe confeccionar</w:t>
      </w:r>
      <w:r w:rsidRPr="00720E83">
        <w:rPr>
          <w:rFonts w:ascii="Arial" w:hAnsi="Arial" w:cs="Arial"/>
          <w:sz w:val="20"/>
          <w:szCs w:val="20"/>
        </w:rPr>
        <w:t xml:space="preserve"> </w:t>
      </w:r>
      <w:r w:rsidR="00605744" w:rsidRPr="00720E83">
        <w:rPr>
          <w:rFonts w:ascii="Arial" w:hAnsi="Arial" w:cs="Arial"/>
          <w:sz w:val="20"/>
          <w:szCs w:val="20"/>
        </w:rPr>
        <w:t xml:space="preserve">los Anexos 2, 3 y 4, </w:t>
      </w:r>
      <w:r w:rsidRPr="00720E83">
        <w:rPr>
          <w:rFonts w:ascii="Arial" w:hAnsi="Arial" w:cs="Arial"/>
          <w:sz w:val="20"/>
          <w:szCs w:val="20"/>
        </w:rPr>
        <w:t xml:space="preserve"> la</w:t>
      </w:r>
      <w:r w:rsidR="00605744" w:rsidRPr="00720E83">
        <w:rPr>
          <w:rFonts w:ascii="Arial" w:hAnsi="Arial" w:cs="Arial"/>
          <w:sz w:val="20"/>
          <w:szCs w:val="20"/>
        </w:rPr>
        <w:t xml:space="preserve">s cual van </w:t>
      </w:r>
      <w:r w:rsidRPr="00720E83">
        <w:rPr>
          <w:rFonts w:ascii="Arial" w:hAnsi="Arial" w:cs="Arial"/>
          <w:sz w:val="20"/>
          <w:szCs w:val="20"/>
        </w:rPr>
        <w:t xml:space="preserve"> acompañada </w:t>
      </w:r>
      <w:r w:rsidR="00605744" w:rsidRPr="00720E83">
        <w:rPr>
          <w:rFonts w:ascii="Arial" w:hAnsi="Arial" w:cs="Arial"/>
          <w:sz w:val="20"/>
          <w:szCs w:val="20"/>
        </w:rPr>
        <w:t>de la orden SEC</w:t>
      </w:r>
      <w:r w:rsidRPr="00720E83">
        <w:rPr>
          <w:rFonts w:ascii="Arial" w:hAnsi="Arial" w:cs="Arial"/>
          <w:sz w:val="20"/>
          <w:szCs w:val="20"/>
        </w:rPr>
        <w:t xml:space="preserve">. </w:t>
      </w:r>
      <w:r w:rsidR="005B622E">
        <w:rPr>
          <w:rFonts w:ascii="Arial" w:hAnsi="Arial" w:cs="Arial"/>
          <w:sz w:val="20"/>
          <w:szCs w:val="20"/>
        </w:rPr>
        <w:t>Cada 2 semanas</w:t>
      </w:r>
      <w:r w:rsidRPr="00720E83">
        <w:rPr>
          <w:rFonts w:ascii="Arial" w:hAnsi="Arial" w:cs="Arial"/>
          <w:sz w:val="20"/>
          <w:szCs w:val="20"/>
        </w:rPr>
        <w:t xml:space="preserve"> </w:t>
      </w:r>
      <w:r w:rsidR="00720E83" w:rsidRPr="00720E83">
        <w:rPr>
          <w:rFonts w:ascii="Arial" w:hAnsi="Arial" w:cs="Arial"/>
          <w:sz w:val="20"/>
          <w:szCs w:val="20"/>
        </w:rPr>
        <w:t xml:space="preserve">se </w:t>
      </w:r>
      <w:r w:rsidRPr="00720E83">
        <w:rPr>
          <w:rFonts w:ascii="Arial" w:hAnsi="Arial" w:cs="Arial"/>
          <w:sz w:val="20"/>
          <w:szCs w:val="20"/>
        </w:rPr>
        <w:t xml:space="preserve">trasladara todas las muestras de PAP en </w:t>
      </w:r>
      <w:r w:rsidR="00605744" w:rsidRPr="00720E83">
        <w:rPr>
          <w:rFonts w:ascii="Arial" w:hAnsi="Arial" w:cs="Arial"/>
          <w:sz w:val="20"/>
          <w:szCs w:val="20"/>
        </w:rPr>
        <w:t>contenedor cerrado</w:t>
      </w:r>
      <w:r w:rsidR="005B622E">
        <w:rPr>
          <w:rFonts w:ascii="Arial" w:hAnsi="Arial" w:cs="Arial"/>
          <w:sz w:val="20"/>
          <w:szCs w:val="20"/>
        </w:rPr>
        <w:t xml:space="preserve"> confeccionado por TENS,</w:t>
      </w:r>
      <w:r w:rsidRPr="00720E83">
        <w:rPr>
          <w:rFonts w:ascii="Arial" w:hAnsi="Arial" w:cs="Arial"/>
          <w:sz w:val="20"/>
          <w:szCs w:val="20"/>
        </w:rPr>
        <w:t xml:space="preserve"> una</w:t>
      </w:r>
      <w:r w:rsidR="00CD1050" w:rsidRPr="00720E83">
        <w:rPr>
          <w:rFonts w:ascii="Arial" w:hAnsi="Arial" w:cs="Arial"/>
          <w:sz w:val="20"/>
          <w:szCs w:val="20"/>
        </w:rPr>
        <w:t xml:space="preserve"> vez lista dicha caja es entregada </w:t>
      </w:r>
      <w:r w:rsidRPr="00720E83">
        <w:rPr>
          <w:rFonts w:ascii="Arial" w:hAnsi="Arial" w:cs="Arial"/>
          <w:sz w:val="20"/>
          <w:szCs w:val="20"/>
        </w:rPr>
        <w:t xml:space="preserve"> </w:t>
      </w:r>
      <w:r w:rsidR="00CD1050" w:rsidRPr="00720E83">
        <w:rPr>
          <w:rFonts w:ascii="Arial" w:hAnsi="Arial" w:cs="Arial"/>
          <w:sz w:val="20"/>
          <w:szCs w:val="20"/>
        </w:rPr>
        <w:t>al conductor del establecimiento</w:t>
      </w:r>
      <w:r w:rsidR="00720E83" w:rsidRPr="00720E83">
        <w:rPr>
          <w:rFonts w:ascii="Arial" w:hAnsi="Arial" w:cs="Arial"/>
          <w:sz w:val="20"/>
          <w:szCs w:val="20"/>
        </w:rPr>
        <w:t>,</w:t>
      </w:r>
      <w:r w:rsidR="00CD1050" w:rsidRPr="00720E83">
        <w:rPr>
          <w:rFonts w:ascii="Arial" w:hAnsi="Arial" w:cs="Arial"/>
          <w:sz w:val="20"/>
          <w:szCs w:val="20"/>
        </w:rPr>
        <w:t xml:space="preserve"> teniendo los exámenes en su poder el conductor, </w:t>
      </w:r>
      <w:r w:rsidR="00720E83" w:rsidRPr="00720E83">
        <w:rPr>
          <w:rFonts w:ascii="Arial" w:hAnsi="Arial" w:cs="Arial"/>
          <w:sz w:val="20"/>
          <w:szCs w:val="20"/>
        </w:rPr>
        <w:t>los trasladara a L</w:t>
      </w:r>
      <w:r w:rsidR="00CD1050" w:rsidRPr="00720E83">
        <w:rPr>
          <w:rFonts w:ascii="Arial" w:hAnsi="Arial" w:cs="Arial"/>
          <w:sz w:val="20"/>
          <w:szCs w:val="20"/>
        </w:rPr>
        <w:t xml:space="preserve">aboratorio de Citodiagnóstico, ubicado en Valparaíso , Hospital Van Burén. </w:t>
      </w:r>
    </w:p>
    <w:p w:rsidR="00720E83" w:rsidRPr="00720E83" w:rsidRDefault="00720E83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>Las muestras que se trasladan, la nómina SEC y el Libro de traslado de PAP al Laboratorio de Citodiagnóstico deben tener el mismo orden correlativo</w:t>
      </w:r>
      <w:r w:rsidR="00230E9E">
        <w:rPr>
          <w:rFonts w:ascii="Arial" w:hAnsi="Arial" w:cs="Arial"/>
          <w:sz w:val="20"/>
          <w:szCs w:val="20"/>
        </w:rPr>
        <w:t xml:space="preserve"> por solicitud de laboratorio</w:t>
      </w:r>
      <w:r w:rsidRPr="00720E83">
        <w:rPr>
          <w:rFonts w:ascii="Arial" w:hAnsi="Arial" w:cs="Arial"/>
          <w:sz w:val="20"/>
          <w:szCs w:val="20"/>
        </w:rPr>
        <w:t xml:space="preserve">. </w:t>
      </w:r>
    </w:p>
    <w:p w:rsidR="00AB16FD" w:rsidRDefault="00AB16FD" w:rsidP="002F4E7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0E83">
        <w:rPr>
          <w:rFonts w:ascii="Arial" w:hAnsi="Arial" w:cs="Arial"/>
          <w:sz w:val="20"/>
          <w:szCs w:val="20"/>
        </w:rPr>
        <w:t>En Valparaíso el conductor hará entrega de los exámenes a la Secretaria</w:t>
      </w:r>
      <w:r w:rsidR="00720E83" w:rsidRPr="00720E83">
        <w:rPr>
          <w:rFonts w:ascii="Arial" w:hAnsi="Arial" w:cs="Arial"/>
          <w:sz w:val="20"/>
          <w:szCs w:val="20"/>
        </w:rPr>
        <w:t xml:space="preserve"> o TENS</w:t>
      </w:r>
      <w:r w:rsidRPr="00720E83">
        <w:rPr>
          <w:rFonts w:ascii="Arial" w:hAnsi="Arial" w:cs="Arial"/>
          <w:sz w:val="20"/>
          <w:szCs w:val="20"/>
        </w:rPr>
        <w:t xml:space="preserve"> de la Unidad de </w:t>
      </w:r>
      <w:r w:rsidR="00720E83" w:rsidRPr="00720E83">
        <w:rPr>
          <w:rFonts w:ascii="Arial" w:hAnsi="Arial" w:cs="Arial"/>
          <w:sz w:val="20"/>
          <w:szCs w:val="20"/>
        </w:rPr>
        <w:t>Citodiagnóstico</w:t>
      </w:r>
      <w:r w:rsidRPr="00720E83">
        <w:rPr>
          <w:rFonts w:ascii="Arial" w:hAnsi="Arial" w:cs="Arial"/>
          <w:sz w:val="20"/>
          <w:szCs w:val="20"/>
        </w:rPr>
        <w:t xml:space="preserve"> del Hospital Van Burén.</w:t>
      </w:r>
    </w:p>
    <w:p w:rsidR="00230E9E" w:rsidRDefault="00230E9E" w:rsidP="002F4E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4E71" w:rsidRDefault="002F4E71" w:rsidP="002F4E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B16FD" w:rsidRDefault="00230E9E" w:rsidP="002F4E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Conservación y transporte de la muestra:</w:t>
      </w:r>
    </w:p>
    <w:p w:rsidR="00230E9E" w:rsidRDefault="00230E9E" w:rsidP="002F4E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 pueden conservar y transportar las muestras hasta 2 semanas a temperatura ambiente. El transporte no requiere refrigeración.</w:t>
      </w:r>
    </w:p>
    <w:p w:rsidR="00230E9E" w:rsidRPr="00671B44" w:rsidRDefault="00230E9E" w:rsidP="002F4E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F4E71" w:rsidRPr="00593BD4" w:rsidRDefault="00AB16FD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lang w:bidi="hi-IN"/>
        </w:rPr>
      </w:pPr>
      <w:r w:rsidRPr="00593BD4">
        <w:rPr>
          <w:rFonts w:ascii="Arial" w:hAnsi="Arial" w:cs="Arial"/>
          <w:b/>
          <w:sz w:val="20"/>
          <w:szCs w:val="20"/>
        </w:rPr>
        <w:t>7</w:t>
      </w:r>
      <w:r w:rsidR="001A24AC" w:rsidRPr="00593BD4">
        <w:rPr>
          <w:rFonts w:ascii="Arial" w:hAnsi="Arial" w:cs="Arial"/>
          <w:b/>
          <w:sz w:val="20"/>
          <w:szCs w:val="20"/>
        </w:rPr>
        <w:t xml:space="preserve">.7 </w:t>
      </w:r>
      <w:r w:rsidR="002F4E71" w:rsidRPr="00593BD4">
        <w:rPr>
          <w:rFonts w:ascii="Arial" w:hAnsi="Arial" w:cs="Arial"/>
          <w:b/>
          <w:sz w:val="20"/>
          <w:szCs w:val="20"/>
        </w:rPr>
        <w:t xml:space="preserve">Recepción de </w:t>
      </w:r>
      <w:r w:rsidR="002F4E71" w:rsidRPr="00593BD4">
        <w:rPr>
          <w:rFonts w:ascii="Arial" w:hAnsi="Arial" w:cs="Arial"/>
          <w:sz w:val="20"/>
          <w:szCs w:val="20"/>
          <w:lang w:bidi="hi-IN"/>
        </w:rPr>
        <w:t xml:space="preserve"> </w:t>
      </w:r>
      <w:r w:rsidR="002F4E71" w:rsidRPr="00593BD4">
        <w:rPr>
          <w:rFonts w:ascii="Arial" w:hAnsi="Arial" w:cs="Arial"/>
          <w:b/>
          <w:sz w:val="20"/>
          <w:szCs w:val="20"/>
          <w:lang w:bidi="hi-IN"/>
        </w:rPr>
        <w:t>PAP</w:t>
      </w:r>
    </w:p>
    <w:p w:rsidR="002F4E71" w:rsidRPr="00593BD4" w:rsidRDefault="00AB16FD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93BD4">
        <w:rPr>
          <w:rFonts w:ascii="Arial" w:hAnsi="Arial" w:cs="Arial"/>
          <w:sz w:val="20"/>
          <w:szCs w:val="20"/>
        </w:rPr>
        <w:t xml:space="preserve">El conductor del CESFAM José Joaquín Aguirre, cada vez que concurra a dejar exámenes de PAP, a Hospital Van Burén, retirara exámenes de las semanas anteriores, </w:t>
      </w:r>
      <w:r w:rsidR="002F4E71" w:rsidRPr="00593BD4">
        <w:rPr>
          <w:rFonts w:ascii="Arial" w:hAnsi="Arial" w:cs="Arial"/>
          <w:sz w:val="20"/>
          <w:szCs w:val="20"/>
        </w:rPr>
        <w:t xml:space="preserve">El Laboratorio  de </w:t>
      </w:r>
      <w:r w:rsidR="001A24AC" w:rsidRPr="00593BD4">
        <w:rPr>
          <w:rFonts w:ascii="Arial" w:hAnsi="Arial" w:cs="Arial"/>
          <w:sz w:val="20"/>
          <w:szCs w:val="20"/>
        </w:rPr>
        <w:t>Citodiagnóstico</w:t>
      </w:r>
      <w:r w:rsidR="002F4E71" w:rsidRPr="00593BD4">
        <w:rPr>
          <w:rFonts w:ascii="Arial" w:hAnsi="Arial" w:cs="Arial"/>
          <w:sz w:val="20"/>
          <w:szCs w:val="20"/>
        </w:rPr>
        <w:t xml:space="preserve"> del Hospital </w:t>
      </w:r>
      <w:r w:rsidRPr="00593BD4">
        <w:rPr>
          <w:rFonts w:ascii="Arial" w:hAnsi="Arial" w:cs="Arial"/>
          <w:sz w:val="20"/>
          <w:szCs w:val="20"/>
        </w:rPr>
        <w:t>Van</w:t>
      </w:r>
      <w:r w:rsidR="002F4E71" w:rsidRPr="00593BD4">
        <w:rPr>
          <w:rFonts w:ascii="Arial" w:hAnsi="Arial" w:cs="Arial"/>
          <w:sz w:val="20"/>
          <w:szCs w:val="20"/>
        </w:rPr>
        <w:t xml:space="preserve"> </w:t>
      </w:r>
      <w:r w:rsidRPr="00593BD4">
        <w:rPr>
          <w:rFonts w:ascii="Arial" w:hAnsi="Arial" w:cs="Arial"/>
          <w:sz w:val="20"/>
          <w:szCs w:val="20"/>
        </w:rPr>
        <w:t>Burén</w:t>
      </w:r>
      <w:r w:rsidR="002F4E71" w:rsidRPr="00593BD4">
        <w:rPr>
          <w:rFonts w:ascii="Arial" w:hAnsi="Arial" w:cs="Arial"/>
          <w:sz w:val="20"/>
          <w:szCs w:val="20"/>
        </w:rPr>
        <w:t xml:space="preserve"> envía resultados de PAP en una nómina  una vez a la semana. </w:t>
      </w:r>
      <w:r w:rsidR="001A24AC" w:rsidRPr="00593BD4">
        <w:rPr>
          <w:rFonts w:ascii="Arial" w:hAnsi="Arial" w:cs="Arial"/>
          <w:sz w:val="20"/>
          <w:szCs w:val="20"/>
        </w:rPr>
        <w:t>C</w:t>
      </w:r>
      <w:r w:rsidRPr="00593BD4">
        <w:rPr>
          <w:rFonts w:ascii="Arial" w:hAnsi="Arial" w:cs="Arial"/>
          <w:sz w:val="20"/>
          <w:szCs w:val="20"/>
        </w:rPr>
        <w:t xml:space="preserve">onductor una vez que </w:t>
      </w:r>
      <w:r w:rsidR="001A24AC" w:rsidRPr="00593BD4">
        <w:rPr>
          <w:rFonts w:ascii="Arial" w:hAnsi="Arial" w:cs="Arial"/>
          <w:sz w:val="20"/>
          <w:szCs w:val="20"/>
        </w:rPr>
        <w:t>llegue a CESFAM, le hará entrega</w:t>
      </w:r>
      <w:r w:rsidRPr="00593BD4">
        <w:rPr>
          <w:rFonts w:ascii="Arial" w:hAnsi="Arial" w:cs="Arial"/>
          <w:sz w:val="20"/>
          <w:szCs w:val="20"/>
        </w:rPr>
        <w:t xml:space="preserve"> </w:t>
      </w:r>
      <w:r w:rsidR="001A24AC" w:rsidRPr="00593BD4">
        <w:rPr>
          <w:rFonts w:ascii="Arial" w:hAnsi="Arial" w:cs="Arial"/>
          <w:sz w:val="20"/>
          <w:szCs w:val="20"/>
        </w:rPr>
        <w:t>de resultados de exámenes a</w:t>
      </w:r>
      <w:r w:rsidR="002F4E71" w:rsidRPr="00593BD4">
        <w:rPr>
          <w:rFonts w:ascii="Arial" w:hAnsi="Arial" w:cs="Arial"/>
          <w:sz w:val="20"/>
          <w:szCs w:val="20"/>
        </w:rPr>
        <w:t xml:space="preserve"> Matron Encargado del Programa de</w:t>
      </w:r>
      <w:r w:rsidR="001A24AC" w:rsidRPr="00593BD4">
        <w:rPr>
          <w:rFonts w:ascii="Arial" w:hAnsi="Arial" w:cs="Arial"/>
          <w:sz w:val="20"/>
          <w:szCs w:val="20"/>
        </w:rPr>
        <w:t xml:space="preserve"> Salud</w:t>
      </w:r>
      <w:r w:rsidR="002F4E71" w:rsidRPr="00593BD4">
        <w:rPr>
          <w:rFonts w:ascii="Arial" w:hAnsi="Arial" w:cs="Arial"/>
          <w:sz w:val="20"/>
          <w:szCs w:val="20"/>
        </w:rPr>
        <w:t xml:space="preserve"> la Mujer, quien revisara los res</w:t>
      </w:r>
      <w:r w:rsidR="001A24AC" w:rsidRPr="00593BD4">
        <w:rPr>
          <w:rFonts w:ascii="Arial" w:hAnsi="Arial" w:cs="Arial"/>
          <w:sz w:val="20"/>
          <w:szCs w:val="20"/>
        </w:rPr>
        <w:t xml:space="preserve">ultados y se los entregara a </w:t>
      </w:r>
      <w:r w:rsidR="002F4E71" w:rsidRPr="00593BD4">
        <w:rPr>
          <w:rFonts w:ascii="Arial" w:hAnsi="Arial" w:cs="Arial"/>
          <w:sz w:val="20"/>
          <w:szCs w:val="20"/>
        </w:rPr>
        <w:t xml:space="preserve">TENS para ser ingresados en los libros de registros de los PAP; y </w:t>
      </w:r>
      <w:r w:rsidR="001A24AC" w:rsidRPr="00593BD4">
        <w:rPr>
          <w:rFonts w:ascii="Arial" w:hAnsi="Arial" w:cs="Arial"/>
          <w:sz w:val="20"/>
          <w:szCs w:val="20"/>
        </w:rPr>
        <w:t xml:space="preserve">copia </w:t>
      </w:r>
      <w:r w:rsidR="002F4E71" w:rsidRPr="00593BD4">
        <w:rPr>
          <w:rFonts w:ascii="Arial" w:hAnsi="Arial" w:cs="Arial"/>
          <w:sz w:val="20"/>
          <w:szCs w:val="20"/>
        </w:rPr>
        <w:t xml:space="preserve">a la encargada </w:t>
      </w:r>
      <w:proofErr w:type="spellStart"/>
      <w:r w:rsidR="002F4E71" w:rsidRPr="00593BD4">
        <w:rPr>
          <w:rFonts w:ascii="Arial" w:hAnsi="Arial" w:cs="Arial"/>
          <w:sz w:val="20"/>
          <w:szCs w:val="20"/>
        </w:rPr>
        <w:t>Sigges</w:t>
      </w:r>
      <w:proofErr w:type="spellEnd"/>
      <w:r w:rsidR="002F4E71" w:rsidRPr="00593BD4">
        <w:rPr>
          <w:rFonts w:ascii="Arial" w:hAnsi="Arial" w:cs="Arial"/>
          <w:sz w:val="20"/>
          <w:szCs w:val="20"/>
        </w:rPr>
        <w:t xml:space="preserve"> para cerrar el caso o abrir solicitud de interconsulta al nivel secundario en caso que el resultado este alterado.</w:t>
      </w:r>
    </w:p>
    <w:p w:rsidR="002F4E71" w:rsidRPr="00671B44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F4E71" w:rsidRPr="00DF7BE7" w:rsidRDefault="00593BD4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F7BE7">
        <w:rPr>
          <w:rFonts w:ascii="Arial" w:hAnsi="Arial" w:cs="Arial"/>
          <w:b/>
          <w:color w:val="000000"/>
          <w:sz w:val="20"/>
          <w:szCs w:val="20"/>
        </w:rPr>
        <w:t>7.8</w:t>
      </w:r>
      <w:r w:rsidR="00DF7BE7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F4E71" w:rsidRPr="00DF7BE7">
        <w:rPr>
          <w:rFonts w:ascii="Arial" w:hAnsi="Arial" w:cs="Arial"/>
          <w:b/>
          <w:color w:val="000000"/>
          <w:sz w:val="20"/>
          <w:szCs w:val="20"/>
        </w:rPr>
        <w:t>Información del resultado al usuario</w:t>
      </w:r>
    </w:p>
    <w:p w:rsidR="002F4E71" w:rsidRPr="00DF7BE7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>Los result</w:t>
      </w:r>
      <w:r w:rsidR="00593BD4" w:rsidRPr="00DF7BE7">
        <w:rPr>
          <w:rFonts w:ascii="Arial" w:hAnsi="Arial" w:cs="Arial"/>
          <w:sz w:val="20"/>
          <w:szCs w:val="20"/>
        </w:rPr>
        <w:t xml:space="preserve">ado del PAP son revisados por </w:t>
      </w:r>
      <w:r w:rsidRPr="00DF7BE7">
        <w:rPr>
          <w:rFonts w:ascii="Arial" w:hAnsi="Arial" w:cs="Arial"/>
          <w:sz w:val="20"/>
          <w:szCs w:val="20"/>
        </w:rPr>
        <w:t xml:space="preserve"> Matron Encargado del Programa de la Mujer, quién gestiona el seguimiento de las usuarias con  resultados alterados.</w:t>
      </w:r>
    </w:p>
    <w:p w:rsidR="002F4E71" w:rsidRPr="00DF7BE7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El profesional será responsable  de coordinar </w:t>
      </w:r>
      <w:r w:rsidR="00593BD4" w:rsidRPr="00DF7BE7">
        <w:rPr>
          <w:rFonts w:ascii="Arial" w:hAnsi="Arial" w:cs="Arial"/>
          <w:sz w:val="20"/>
          <w:szCs w:val="20"/>
        </w:rPr>
        <w:t xml:space="preserve"> junto con </w:t>
      </w:r>
      <w:r w:rsidRPr="00DF7BE7">
        <w:rPr>
          <w:rFonts w:ascii="Arial" w:hAnsi="Arial" w:cs="Arial"/>
          <w:sz w:val="20"/>
          <w:szCs w:val="20"/>
        </w:rPr>
        <w:t xml:space="preserve"> TENS del Programa de la Mujer la citación  a la paciente en un plazo no mayor a </w:t>
      </w:r>
      <w:r w:rsidR="00DF7BE7">
        <w:rPr>
          <w:rFonts w:ascii="Arial" w:hAnsi="Arial" w:cs="Arial"/>
          <w:sz w:val="20"/>
          <w:szCs w:val="20"/>
        </w:rPr>
        <w:t>5</w:t>
      </w:r>
      <w:r w:rsidRPr="00DF7BE7">
        <w:rPr>
          <w:rFonts w:ascii="Arial" w:hAnsi="Arial" w:cs="Arial"/>
          <w:sz w:val="20"/>
          <w:szCs w:val="20"/>
        </w:rPr>
        <w:t xml:space="preserve"> días</w:t>
      </w:r>
      <w:r w:rsidR="00DF7BE7">
        <w:rPr>
          <w:rFonts w:ascii="Arial" w:hAnsi="Arial" w:cs="Arial"/>
          <w:sz w:val="20"/>
          <w:szCs w:val="20"/>
        </w:rPr>
        <w:t xml:space="preserve"> hábiles,</w:t>
      </w:r>
      <w:r w:rsidRPr="00DF7BE7">
        <w:rPr>
          <w:rFonts w:ascii="Arial" w:hAnsi="Arial" w:cs="Arial"/>
          <w:sz w:val="20"/>
          <w:szCs w:val="20"/>
        </w:rPr>
        <w:t xml:space="preserve"> para derivarlo con interconsulta a </w:t>
      </w:r>
      <w:r w:rsidR="00DF7BE7">
        <w:rPr>
          <w:rFonts w:ascii="Arial" w:hAnsi="Arial" w:cs="Arial"/>
          <w:sz w:val="20"/>
          <w:szCs w:val="20"/>
        </w:rPr>
        <w:t xml:space="preserve">la Unidad de </w:t>
      </w:r>
      <w:r w:rsidRPr="00DF7BE7">
        <w:rPr>
          <w:rFonts w:ascii="Arial" w:hAnsi="Arial" w:cs="Arial"/>
          <w:sz w:val="20"/>
          <w:szCs w:val="20"/>
        </w:rPr>
        <w:t>Patología Cervical del Hospital San Juan de D</w:t>
      </w:r>
      <w:r w:rsidR="00DF7BE7">
        <w:rPr>
          <w:rFonts w:ascii="Arial" w:hAnsi="Arial" w:cs="Arial"/>
          <w:sz w:val="20"/>
          <w:szCs w:val="20"/>
        </w:rPr>
        <w:t>ios de Los Andes. Se realizará 3</w:t>
      </w:r>
      <w:r w:rsidRPr="00DF7BE7">
        <w:rPr>
          <w:rFonts w:ascii="Arial" w:hAnsi="Arial" w:cs="Arial"/>
          <w:sz w:val="20"/>
          <w:szCs w:val="20"/>
        </w:rPr>
        <w:t xml:space="preserve"> citaciones que pueden ser por teléfono y/o en terreno en caso de inasistencia de la paciente. Se deberá llevar un registro de lo realizado</w:t>
      </w:r>
      <w:r w:rsidR="00DF7BE7">
        <w:rPr>
          <w:rFonts w:ascii="Arial" w:hAnsi="Arial" w:cs="Arial"/>
          <w:sz w:val="20"/>
          <w:szCs w:val="20"/>
        </w:rPr>
        <w:t xml:space="preserve"> en ficha clínica electrónica</w:t>
      </w:r>
      <w:r w:rsidRPr="00DF7BE7">
        <w:rPr>
          <w:rFonts w:ascii="Arial" w:hAnsi="Arial" w:cs="Arial"/>
          <w:sz w:val="20"/>
          <w:szCs w:val="20"/>
        </w:rPr>
        <w:t>.</w:t>
      </w:r>
    </w:p>
    <w:p w:rsidR="002F4E71" w:rsidRDefault="002F4E71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BE7">
        <w:rPr>
          <w:rFonts w:ascii="Arial" w:hAnsi="Arial" w:cs="Arial"/>
          <w:sz w:val="20"/>
          <w:szCs w:val="20"/>
        </w:rPr>
        <w:t xml:space="preserve">Los resultados de PAP sin alteración </w:t>
      </w:r>
      <w:r w:rsidR="00DF7BE7">
        <w:rPr>
          <w:rFonts w:ascii="Arial" w:hAnsi="Arial" w:cs="Arial"/>
          <w:sz w:val="20"/>
          <w:szCs w:val="20"/>
        </w:rPr>
        <w:t xml:space="preserve">los entregará </w:t>
      </w:r>
      <w:r w:rsidRPr="00DF7BE7">
        <w:rPr>
          <w:rFonts w:ascii="Arial" w:hAnsi="Arial" w:cs="Arial"/>
          <w:sz w:val="20"/>
          <w:szCs w:val="20"/>
        </w:rPr>
        <w:t xml:space="preserve"> Matron</w:t>
      </w:r>
      <w:r w:rsidR="00DF7BE7">
        <w:rPr>
          <w:rFonts w:ascii="Arial" w:hAnsi="Arial" w:cs="Arial"/>
          <w:sz w:val="20"/>
          <w:szCs w:val="20"/>
        </w:rPr>
        <w:t>/a</w:t>
      </w:r>
      <w:r w:rsidRPr="00DF7BE7">
        <w:rPr>
          <w:rFonts w:ascii="Arial" w:hAnsi="Arial" w:cs="Arial"/>
          <w:sz w:val="20"/>
          <w:szCs w:val="20"/>
        </w:rPr>
        <w:t xml:space="preserve"> durante el control o </w:t>
      </w:r>
      <w:r w:rsidR="00DF7BE7" w:rsidRPr="00DF7BE7">
        <w:rPr>
          <w:rFonts w:ascii="Arial" w:hAnsi="Arial" w:cs="Arial"/>
          <w:sz w:val="20"/>
          <w:szCs w:val="20"/>
        </w:rPr>
        <w:t>TENS</w:t>
      </w:r>
      <w:r w:rsidRPr="00DF7BE7">
        <w:rPr>
          <w:rFonts w:ascii="Arial" w:hAnsi="Arial" w:cs="Arial"/>
          <w:sz w:val="20"/>
          <w:szCs w:val="20"/>
        </w:rPr>
        <w:t xml:space="preserve"> cuando la paciente lo solicite.</w:t>
      </w:r>
    </w:p>
    <w:p w:rsidR="005B622E" w:rsidRPr="005B622E" w:rsidRDefault="005B622E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B622E" w:rsidRDefault="005B622E" w:rsidP="002F4E7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B622E">
        <w:rPr>
          <w:rFonts w:ascii="Arial" w:hAnsi="Arial" w:cs="Arial"/>
          <w:b/>
          <w:sz w:val="20"/>
          <w:szCs w:val="20"/>
        </w:rPr>
        <w:t>7.9 Criterios de rechazo</w:t>
      </w:r>
    </w:p>
    <w:p w:rsidR="005B622E" w:rsidRPr="005B622E" w:rsidRDefault="005B622E" w:rsidP="005B622E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622E">
        <w:rPr>
          <w:rFonts w:ascii="Arial" w:hAnsi="Arial" w:cs="Arial"/>
          <w:sz w:val="20"/>
          <w:szCs w:val="20"/>
        </w:rPr>
        <w:t>Datos en placa que no corresponden a datos en  hoja SEC.</w:t>
      </w:r>
    </w:p>
    <w:p w:rsidR="005B622E" w:rsidRPr="005B622E" w:rsidRDefault="005B622E" w:rsidP="005B622E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622E">
        <w:rPr>
          <w:rFonts w:ascii="Arial" w:hAnsi="Arial" w:cs="Arial"/>
          <w:sz w:val="20"/>
          <w:szCs w:val="20"/>
        </w:rPr>
        <w:t>Rut que no corresponde a nombre de paciente</w:t>
      </w:r>
    </w:p>
    <w:p w:rsidR="005B622E" w:rsidRPr="005B622E" w:rsidRDefault="005B622E" w:rsidP="005B622E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B622E">
        <w:rPr>
          <w:rFonts w:ascii="Arial" w:hAnsi="Arial" w:cs="Arial"/>
          <w:sz w:val="20"/>
          <w:szCs w:val="20"/>
        </w:rPr>
        <w:t>Muestra quebrada</w:t>
      </w:r>
    </w:p>
    <w:p w:rsidR="007D44CB" w:rsidRDefault="007D44CB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F4360D" w:rsidRPr="00A27257" w:rsidRDefault="00792A66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 xml:space="preserve">La trazabilidad del PAP Terminará </w:t>
      </w:r>
      <w:r w:rsidR="00A27257" w:rsidRPr="00A27257">
        <w:rPr>
          <w:rFonts w:ascii="Arial" w:hAnsi="Arial" w:cs="Arial"/>
          <w:bCs/>
          <w:sz w:val="20"/>
          <w:szCs w:val="20"/>
        </w:rPr>
        <w:t>en los siguientes criterios.</w:t>
      </w:r>
    </w:p>
    <w:p w:rsidR="00A27257" w:rsidRPr="00A27257" w:rsidRDefault="00A27257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Resultado Normal: Cuando se ingrese resultado a ficha clínica.</w:t>
      </w:r>
    </w:p>
    <w:p w:rsidR="00A27257" w:rsidRPr="00A27257" w:rsidRDefault="00A27257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Cs/>
          <w:sz w:val="20"/>
          <w:szCs w:val="20"/>
        </w:rPr>
      </w:pPr>
      <w:r w:rsidRPr="00A27257">
        <w:rPr>
          <w:rFonts w:ascii="Arial" w:hAnsi="Arial" w:cs="Arial"/>
          <w:bCs/>
          <w:sz w:val="20"/>
          <w:szCs w:val="20"/>
        </w:rPr>
        <w:t>Resultado Alterado: Cuando se entregue resultado a paciente.</w:t>
      </w:r>
    </w:p>
    <w:p w:rsidR="00F4360D" w:rsidRDefault="00F4360D" w:rsidP="00265C4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</w:p>
    <w:bookmarkEnd w:id="0"/>
    <w:p w:rsidR="003A03F6" w:rsidRPr="007D44CB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8-. </w:t>
      </w:r>
      <w:r w:rsidR="007D44CB" w:rsidRPr="007D44CB">
        <w:rPr>
          <w:rFonts w:ascii="Arial" w:hAnsi="Arial" w:cs="Arial"/>
          <w:b/>
          <w:sz w:val="22"/>
          <w:szCs w:val="22"/>
        </w:rPr>
        <w:t>Flujograma</w:t>
      </w:r>
    </w:p>
    <w:p w:rsidR="00C97518" w:rsidRDefault="00C9751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F413D9" w:rsidRDefault="00F413D9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F413D9" w:rsidRPr="00F413D9" w:rsidRDefault="00F413D9" w:rsidP="00F413D9">
      <w:pPr>
        <w:jc w:val="both"/>
        <w:rPr>
          <w:b/>
          <w:sz w:val="22"/>
          <w:szCs w:val="22"/>
        </w:rPr>
      </w:pPr>
      <w:r w:rsidRPr="00F413D9">
        <w:rPr>
          <w:rFonts w:ascii="Arial" w:hAnsi="Arial" w:cs="Arial"/>
          <w:b/>
        </w:rPr>
        <w:t>CESFAM Pedro Aguirre Cerda</w:t>
      </w:r>
      <w:r w:rsidRPr="00F413D9">
        <w:rPr>
          <w:b/>
          <w:sz w:val="22"/>
          <w:szCs w:val="22"/>
        </w:rPr>
        <w:tab/>
      </w:r>
      <w:r w:rsidRPr="00F413D9">
        <w:rPr>
          <w:b/>
          <w:sz w:val="22"/>
          <w:szCs w:val="22"/>
        </w:rPr>
        <w:tab/>
      </w:r>
      <w:r w:rsidRPr="00F413D9">
        <w:rPr>
          <w:b/>
          <w:sz w:val="22"/>
          <w:szCs w:val="22"/>
        </w:rPr>
        <w:tab/>
        <w:t xml:space="preserve">       </w:t>
      </w:r>
      <w:r w:rsidRPr="00F413D9">
        <w:rPr>
          <w:rFonts w:ascii="Arial" w:hAnsi="Arial" w:cs="Arial"/>
          <w:b/>
        </w:rPr>
        <w:t xml:space="preserve"> </w:t>
      </w:r>
      <w:r w:rsidR="003D3220">
        <w:rPr>
          <w:rFonts w:ascii="Arial" w:hAnsi="Arial" w:cs="Arial"/>
          <w:b/>
        </w:rPr>
        <w:t>L</w:t>
      </w:r>
      <w:r w:rsidRPr="00F413D9">
        <w:rPr>
          <w:rFonts w:ascii="Arial" w:hAnsi="Arial" w:cs="Arial"/>
          <w:b/>
        </w:rPr>
        <w:t xml:space="preserve">aboratorio </w:t>
      </w:r>
      <w:r w:rsidR="00216168">
        <w:rPr>
          <w:rFonts w:ascii="Arial" w:hAnsi="Arial" w:cs="Arial"/>
          <w:b/>
        </w:rPr>
        <w:t>Citodiagnóstico</w:t>
      </w:r>
    </w:p>
    <w:p w:rsidR="00F413D9" w:rsidRPr="00F413D9" w:rsidRDefault="006D37DA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98AD5D" wp14:editId="273F8D1F">
                <wp:simplePos x="0" y="0"/>
                <wp:positionH relativeFrom="column">
                  <wp:posOffset>3246755</wp:posOffset>
                </wp:positionH>
                <wp:positionV relativeFrom="paragraph">
                  <wp:posOffset>137795</wp:posOffset>
                </wp:positionV>
                <wp:extent cx="1695450" cy="771525"/>
                <wp:effectExtent l="0" t="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37DA" w:rsidRPr="006D37DA" w:rsidRDefault="006D37DA" w:rsidP="006D37DA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Recepción de muestra de PAP por Laboratorio de Citodiagnóstico Hospital Van Burén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8AD5D" id="Rectángulo 13" o:spid="_x0000_s1026" style="position:absolute;left:0;text-align:left;margin-left:255.65pt;margin-top:10.85pt;width:133.5pt;height: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" fillcolor="#5b9bd5 [3204]" strokecolor="#1f4d78 [1604]" strokeweight="1pt">
                <v:textbox>
                  <w:txbxContent>
                    <w:p w:rsidR="006D37DA" w:rsidRPr="006D37DA" w:rsidRDefault="006D37DA" w:rsidP="006D37DA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Recepción de muestra de PAP por Laboratorio de Citodiagnóstico Hospital Van Burén </w:t>
                      </w:r>
                    </w:p>
                  </w:txbxContent>
                </v:textbox>
              </v:rect>
            </w:pict>
          </mc:Fallback>
        </mc:AlternateContent>
      </w:r>
    </w:p>
    <w:p w:rsidR="00F413D9" w:rsidRPr="00F413D9" w:rsidRDefault="00B517EF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384107" wp14:editId="35235E85">
                <wp:simplePos x="0" y="0"/>
                <wp:positionH relativeFrom="column">
                  <wp:posOffset>5227955</wp:posOffset>
                </wp:positionH>
                <wp:positionV relativeFrom="paragraph">
                  <wp:posOffset>40005</wp:posOffset>
                </wp:positionV>
                <wp:extent cx="914400" cy="552450"/>
                <wp:effectExtent l="0" t="0" r="19050" b="19050"/>
                <wp:wrapNone/>
                <wp:docPr id="32" name="Documen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245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7EF" w:rsidRPr="00B517EF" w:rsidRDefault="00B517EF" w:rsidP="00B517EF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Registro recepción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38410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32" o:spid="_x0000_s1027" type="#_x0000_t114" style="position:absolute;left:0;text-align:left;margin-left:411.65pt;margin-top:3.15pt;width:1in;height:43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" fillcolor="#5b9bd5 [3204]" strokecolor="#1f4d78 [1604]" strokeweight="1pt">
                <v:textbox>
                  <w:txbxContent>
                    <w:p w:rsidR="00B517EF" w:rsidRPr="00B517EF" w:rsidRDefault="00B517EF" w:rsidP="00B517EF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Registro recepción</w:t>
                      </w:r>
                    </w:p>
                  </w:txbxContent>
                </v:textbox>
              </v:shape>
            </w:pict>
          </mc:Fallback>
        </mc:AlternateContent>
      </w:r>
      <w:r w:rsidR="00BF0E5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E80327" wp14:editId="3FCDE1E2">
                <wp:simplePos x="0" y="0"/>
                <wp:positionH relativeFrom="column">
                  <wp:posOffset>313055</wp:posOffset>
                </wp:positionH>
                <wp:positionV relativeFrom="paragraph">
                  <wp:posOffset>240030</wp:posOffset>
                </wp:positionV>
                <wp:extent cx="1362075" cy="523875"/>
                <wp:effectExtent l="0" t="0" r="28575" b="28575"/>
                <wp:wrapNone/>
                <wp:docPr id="39" name="Proceso alternativ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238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558" w:rsidRPr="00BF0E56" w:rsidRDefault="00A24558" w:rsidP="00A2455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F0E5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Solicitud de examen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E8032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39" o:spid="_x0000_s1028" type="#_x0000_t176" style="position:absolute;left:0;text-align:left;margin-left:24.65pt;margin-top:18.9pt;width:107.2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" fillcolor="#5b9bd5 [3204]" strokecolor="#1f4d78 [1604]" strokeweight="1pt">
                <v:textbox>
                  <w:txbxContent>
                    <w:p w:rsidR="00A24558" w:rsidRPr="00BF0E56" w:rsidRDefault="00A24558" w:rsidP="00A2455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BF0E5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Solicitud de examen </w:t>
                      </w:r>
                    </w:p>
                  </w:txbxContent>
                </v:textbox>
              </v:shape>
            </w:pict>
          </mc:Fallback>
        </mc:AlternateContent>
      </w:r>
    </w:p>
    <w:p w:rsidR="00F413D9" w:rsidRPr="00F413D9" w:rsidRDefault="00A16D53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5F7876" wp14:editId="619D2D25">
                <wp:simplePos x="0" y="0"/>
                <wp:positionH relativeFrom="page">
                  <wp:align>center</wp:align>
                </wp:positionH>
                <wp:positionV relativeFrom="paragraph">
                  <wp:posOffset>84455</wp:posOffset>
                </wp:positionV>
                <wp:extent cx="342900" cy="0"/>
                <wp:effectExtent l="0" t="76200" r="19050" b="9525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A71396" id="Conector recto 3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6.65pt" to="2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">
                <v:stroke endarrow="block"/>
                <w10:wrap anchorx="page"/>
              </v:line>
            </w:pict>
          </mc:Fallback>
        </mc:AlternateContent>
      </w:r>
      <w:r w:rsidR="003D3220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D9BBF5" wp14:editId="6D0C85D6">
                <wp:simplePos x="0" y="0"/>
                <wp:positionH relativeFrom="column">
                  <wp:posOffset>2933700</wp:posOffset>
                </wp:positionH>
                <wp:positionV relativeFrom="paragraph">
                  <wp:posOffset>93980</wp:posOffset>
                </wp:positionV>
                <wp:extent cx="0" cy="1779905"/>
                <wp:effectExtent l="10795" t="6985" r="8255" b="13335"/>
                <wp:wrapNone/>
                <wp:docPr id="35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79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BAE5F4" id="Conector recto 3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7.4pt" to="231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"/>
            </w:pict>
          </mc:Fallback>
        </mc:AlternateContent>
      </w:r>
      <w:r w:rsidR="00BF0E5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7748CC" wp14:editId="3F307CDF">
                <wp:simplePos x="0" y="0"/>
                <wp:positionH relativeFrom="column">
                  <wp:posOffset>1875155</wp:posOffset>
                </wp:positionH>
                <wp:positionV relativeFrom="paragraph">
                  <wp:posOffset>8255</wp:posOffset>
                </wp:positionV>
                <wp:extent cx="952500" cy="542925"/>
                <wp:effectExtent l="0" t="0" r="19050" b="28575"/>
                <wp:wrapNone/>
                <wp:docPr id="42" name="Documen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4292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0E56" w:rsidRPr="00BF0E56" w:rsidRDefault="00BF0E56" w:rsidP="00BF0E5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1616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Elaboración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748CC" id="Documento 42" o:spid="_x0000_s1029" type="#_x0000_t114" style="position:absolute;left:0;text-align:left;margin-left:147.65pt;margin-top:.65pt;width:7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" fillcolor="#5b9bd5 [3204]" strokecolor="#1f4d78 [1604]" strokeweight="1pt">
                <v:textbox>
                  <w:txbxContent>
                    <w:p w:rsidR="00BF0E56" w:rsidRPr="00BF0E56" w:rsidRDefault="00BF0E56" w:rsidP="00BF0E5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21616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Elaboración SEC</w:t>
                      </w:r>
                    </w:p>
                  </w:txbxContent>
                </v:textbox>
              </v:shape>
            </w:pict>
          </mc:Fallback>
        </mc:AlternateContent>
      </w:r>
      <w:r w:rsidR="00F413D9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334AC8" wp14:editId="44C8B758">
                <wp:simplePos x="0" y="0"/>
                <wp:positionH relativeFrom="column">
                  <wp:posOffset>4953000</wp:posOffset>
                </wp:positionH>
                <wp:positionV relativeFrom="paragraph">
                  <wp:posOffset>168910</wp:posOffset>
                </wp:positionV>
                <wp:extent cx="304800" cy="0"/>
                <wp:effectExtent l="10795" t="54610" r="17780" b="5969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B0E0A6" id="Conector recto 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pt,13.3pt" to="41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F413D9" w:rsidRPr="00F413D9" w:rsidRDefault="00861548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E819B4" wp14:editId="482EE8FB">
                <wp:simplePos x="0" y="0"/>
                <wp:positionH relativeFrom="column">
                  <wp:posOffset>4046854</wp:posOffset>
                </wp:positionH>
                <wp:positionV relativeFrom="paragraph">
                  <wp:posOffset>158115</wp:posOffset>
                </wp:positionV>
                <wp:extent cx="0" cy="390525"/>
                <wp:effectExtent l="76200" t="0" r="57150" b="47625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EA86D5" id="Conector recto 3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5pt,12.45pt" to="318.65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BF0E5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ACAFD0" wp14:editId="5DE1951A">
                <wp:simplePos x="0" y="0"/>
                <wp:positionH relativeFrom="column">
                  <wp:posOffset>1703705</wp:posOffset>
                </wp:positionH>
                <wp:positionV relativeFrom="paragraph">
                  <wp:posOffset>24765</wp:posOffset>
                </wp:positionV>
                <wp:extent cx="171450" cy="0"/>
                <wp:effectExtent l="0" t="76200" r="19050" b="952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DA4E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134.15pt;margin-top:1.95pt;width:13.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" strokecolor="black [3213]" strokeweight=".5pt">
                <v:stroke endarrow="block" joinstyle="miter"/>
              </v:shape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1FEC8" wp14:editId="5D380D8E">
                <wp:simplePos x="0" y="0"/>
                <wp:positionH relativeFrom="column">
                  <wp:posOffset>1076325</wp:posOffset>
                </wp:positionH>
                <wp:positionV relativeFrom="paragraph">
                  <wp:posOffset>94615</wp:posOffset>
                </wp:positionV>
                <wp:extent cx="0" cy="228600"/>
                <wp:effectExtent l="58420" t="13970" r="55880" b="14605"/>
                <wp:wrapNone/>
                <wp:docPr id="3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FD1677" id="Conector recto 3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5pt,7.45pt" to="84.7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F413D9" w:rsidRPr="00F413D9" w:rsidRDefault="006438E1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304CD0" wp14:editId="05FF7B0B">
                <wp:simplePos x="0" y="0"/>
                <wp:positionH relativeFrom="column">
                  <wp:posOffset>3265805</wp:posOffset>
                </wp:positionH>
                <wp:positionV relativeFrom="paragraph">
                  <wp:posOffset>114300</wp:posOffset>
                </wp:positionV>
                <wp:extent cx="1619250" cy="42862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8E1" w:rsidRPr="006438E1" w:rsidRDefault="006438E1" w:rsidP="006438E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Procesamiento de muestra citológica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304CD0" id="Rectángulo 15" o:spid="_x0000_s1030" style="position:absolute;left:0;text-align:left;margin-left:257.15pt;margin-top:9pt;width:127.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" fillcolor="#5b9bd5 [3204]" strokecolor="#1f4d78 [1604]" strokeweight="1pt">
                <v:textbox>
                  <w:txbxContent>
                    <w:p w:rsidR="006438E1" w:rsidRPr="006438E1" w:rsidRDefault="006438E1" w:rsidP="006438E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Procesamiento de muestra citológica</w:t>
                      </w:r>
                    </w:p>
                  </w:txbxContent>
                </v:textbox>
              </v:rect>
            </w:pict>
          </mc:Fallback>
        </mc:AlternateContent>
      </w:r>
      <w:r w:rsidR="0015319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CC1894" wp14:editId="7FD7A06E">
                <wp:simplePos x="0" y="0"/>
                <wp:positionH relativeFrom="column">
                  <wp:posOffset>360680</wp:posOffset>
                </wp:positionH>
                <wp:positionV relativeFrom="paragraph">
                  <wp:posOffset>95250</wp:posOffset>
                </wp:positionV>
                <wp:extent cx="1371600" cy="41910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199" w:rsidRPr="00153199" w:rsidRDefault="00153199" w:rsidP="0015319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Obtención de PAP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CC1894" id="Rectángulo 4" o:spid="_x0000_s1031" style="position:absolute;left:0;text-align:left;margin-left:28.4pt;margin-top:7.5pt;width:108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" fillcolor="#5b9bd5 [3204]" strokecolor="#1f4d78 [1604]" strokeweight="1pt">
                <v:textbox>
                  <w:txbxContent>
                    <w:p w:rsidR="00153199" w:rsidRPr="00153199" w:rsidRDefault="00153199" w:rsidP="0015319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Obtención de PAP</w:t>
                      </w:r>
                    </w:p>
                  </w:txbxContent>
                </v:textbox>
              </v:rect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sz w:val="22"/>
          <w:szCs w:val="22"/>
        </w:rPr>
        <w:t xml:space="preserve">         </w: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2AA9F0" wp14:editId="25C63A39">
                <wp:simplePos x="0" y="0"/>
                <wp:positionH relativeFrom="column">
                  <wp:posOffset>4036695</wp:posOffset>
                </wp:positionH>
                <wp:positionV relativeFrom="paragraph">
                  <wp:posOffset>12700</wp:posOffset>
                </wp:positionV>
                <wp:extent cx="9525" cy="238125"/>
                <wp:effectExtent l="76200" t="0" r="66675" b="47625"/>
                <wp:wrapNone/>
                <wp:docPr id="27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C554E1" id="Conector recto 27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85pt,1pt" to="31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">
                <v:stroke endarrow="block"/>
              </v:line>
            </w:pict>
          </mc:Fallback>
        </mc:AlternateContent>
      </w: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474F9" wp14:editId="65F84D3F">
                <wp:simplePos x="0" y="0"/>
                <wp:positionH relativeFrom="column">
                  <wp:posOffset>1066800</wp:posOffset>
                </wp:positionH>
                <wp:positionV relativeFrom="paragraph">
                  <wp:posOffset>47625</wp:posOffset>
                </wp:positionV>
                <wp:extent cx="0" cy="342900"/>
                <wp:effectExtent l="58420" t="13970" r="55880" b="14605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DED6E0" id="Conector recto 2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3.75pt" to="84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">
                <v:stroke endarrow="block"/>
              </v:line>
            </w:pict>
          </mc:Fallback>
        </mc:AlternateContent>
      </w:r>
    </w:p>
    <w:p w:rsidR="00F413D9" w:rsidRPr="00F413D9" w:rsidRDefault="0015319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12F438" wp14:editId="3D2FEE66">
                <wp:simplePos x="0" y="0"/>
                <wp:positionH relativeFrom="column">
                  <wp:posOffset>360680</wp:posOffset>
                </wp:positionH>
                <wp:positionV relativeFrom="paragraph">
                  <wp:posOffset>153035</wp:posOffset>
                </wp:positionV>
                <wp:extent cx="1657350" cy="6096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199" w:rsidRPr="00153199" w:rsidRDefault="00153199" w:rsidP="0015319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Envío muestra PAP a Laboratorio Citodiagnóstico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12F438" id="Rectángulo 9" o:spid="_x0000_s1032" style="position:absolute;left:0;text-align:left;margin-left:28.4pt;margin-top:12.05pt;width:130.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" fillcolor="#5b9bd5 [3204]" strokecolor="#1f4d78 [1604]" strokeweight="1pt">
                <v:textbox>
                  <w:txbxContent>
                    <w:p w:rsidR="00153199" w:rsidRPr="00153199" w:rsidRDefault="00153199" w:rsidP="0015319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Envío muestra PAP a Laboratorio Citodiagnóstico</w:t>
                      </w:r>
                    </w:p>
                  </w:txbxContent>
                </v:textbox>
              </v:rect>
            </w:pict>
          </mc:Fallback>
        </mc:AlternateContent>
      </w:r>
      <w:r w:rsidR="003B4C16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981AA" wp14:editId="1D5042F5">
                <wp:simplePos x="0" y="0"/>
                <wp:positionH relativeFrom="column">
                  <wp:posOffset>3599180</wp:posOffset>
                </wp:positionH>
                <wp:positionV relativeFrom="paragraph">
                  <wp:posOffset>112395</wp:posOffset>
                </wp:positionV>
                <wp:extent cx="914400" cy="612648"/>
                <wp:effectExtent l="0" t="0" r="19050" b="16510"/>
                <wp:wrapNone/>
                <wp:docPr id="45" name="Documen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648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C16" w:rsidRPr="003B4C16" w:rsidRDefault="003B4C16" w:rsidP="003B4C1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B4C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Informe resultado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D981AA" id="Documento 45" o:spid="_x0000_s1033" type="#_x0000_t114" style="position:absolute;left:0;text-align:left;margin-left:283.4pt;margin-top:8.85pt;width:1in;height:4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" fillcolor="#5b9bd5 [3204]" strokecolor="#1f4d78 [1604]" strokeweight="1pt">
                <v:textbox>
                  <w:txbxContent>
                    <w:p w:rsidR="003B4C16" w:rsidRPr="003B4C16" w:rsidRDefault="003B4C16" w:rsidP="003B4C1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3B4C16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Informe resultado</w:t>
                      </w:r>
                    </w:p>
                  </w:txbxContent>
                </v:textbox>
              </v:shape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A19109" wp14:editId="6645BEC3">
                <wp:simplePos x="0" y="0"/>
                <wp:positionH relativeFrom="column">
                  <wp:posOffset>2008505</wp:posOffset>
                </wp:positionH>
                <wp:positionV relativeFrom="paragraph">
                  <wp:posOffset>188594</wp:posOffset>
                </wp:positionV>
                <wp:extent cx="904875" cy="9525"/>
                <wp:effectExtent l="0" t="0" r="28575" b="28575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111020" id="Conector recto 2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5pt,14.85pt" to="229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"/>
            </w:pict>
          </mc:Fallback>
        </mc:AlternateContent>
      </w:r>
    </w:p>
    <w:p w:rsidR="00F413D9" w:rsidRPr="00F413D9" w:rsidRDefault="00F413D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</w:p>
    <w:p w:rsidR="00F413D9" w:rsidRPr="00F413D9" w:rsidRDefault="0015319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A85BE" wp14:editId="25F9AC68">
                <wp:simplePos x="0" y="0"/>
                <wp:positionH relativeFrom="column">
                  <wp:posOffset>236855</wp:posOffset>
                </wp:positionH>
                <wp:positionV relativeFrom="paragraph">
                  <wp:posOffset>173355</wp:posOffset>
                </wp:positionV>
                <wp:extent cx="1733550" cy="91440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199" w:rsidRPr="00153199" w:rsidRDefault="00153199" w:rsidP="0015319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Citación usuario dentro de 5 días hábiles para derivación a Unidad de Patología Cervical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4A85BE" id="Rectángulo 12" o:spid="_x0000_s1034" style="position:absolute;left:0;text-align:left;margin-left:18.65pt;margin-top:13.65pt;width:136.5pt;height:1in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" fillcolor="#5b9bd5 [3204]" strokecolor="#1f4d78 [1604]" strokeweight="1pt">
                <v:textbox>
                  <w:txbxContent>
                    <w:p w:rsidR="00153199" w:rsidRPr="00153199" w:rsidRDefault="00153199" w:rsidP="0015319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Citación usuario dentro de 5 días hábiles para derivación a Unidad de Patología Cervical</w:t>
                      </w:r>
                    </w:p>
                  </w:txbxContent>
                </v:textbox>
              </v:rect>
            </w:pict>
          </mc:Fallback>
        </mc:AlternateContent>
      </w:r>
      <w:r w:rsidR="00F413D9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57D836" wp14:editId="230E85EE">
                <wp:simplePos x="0" y="0"/>
                <wp:positionH relativeFrom="column">
                  <wp:posOffset>4048125</wp:posOffset>
                </wp:positionH>
                <wp:positionV relativeFrom="paragraph">
                  <wp:posOffset>19050</wp:posOffset>
                </wp:positionV>
                <wp:extent cx="0" cy="342900"/>
                <wp:effectExtent l="58420" t="6350" r="55880" b="22225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637A6E" id="Conector recto 2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75pt,1.5pt" to="318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">
                <v:stroke endarrow="block"/>
              </v:line>
            </w:pict>
          </mc:Fallback>
        </mc:AlternateContent>
      </w:r>
    </w:p>
    <w:p w:rsidR="00F413D9" w:rsidRPr="00F413D9" w:rsidRDefault="004D1E7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B2123A" wp14:editId="5872253E">
                <wp:simplePos x="0" y="0"/>
                <wp:positionH relativeFrom="column">
                  <wp:posOffset>3227705</wp:posOffset>
                </wp:positionH>
                <wp:positionV relativeFrom="paragraph">
                  <wp:posOffset>132080</wp:posOffset>
                </wp:positionV>
                <wp:extent cx="1619250" cy="838200"/>
                <wp:effectExtent l="19050" t="19050" r="19050" b="38100"/>
                <wp:wrapNone/>
                <wp:docPr id="21" name="Romb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382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E79" w:rsidRPr="004D1E79" w:rsidRDefault="004D1E79" w:rsidP="004D1E7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Resultado critico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B2123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21" o:spid="_x0000_s1035" type="#_x0000_t4" style="position:absolute;left:0;text-align:left;margin-left:254.15pt;margin-top:10.4pt;width:127.5pt;height:6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" fillcolor="#5b9bd5 [3204]" strokecolor="#1f4d78 [1604]" strokeweight="1pt">
                <v:textbox>
                  <w:txbxContent>
                    <w:p w:rsidR="004D1E79" w:rsidRPr="004D1E79" w:rsidRDefault="004D1E79" w:rsidP="004D1E7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Resultado critico</w:t>
                      </w:r>
                    </w:p>
                  </w:txbxContent>
                </v:textbox>
              </v:shape>
            </w:pict>
          </mc:Fallback>
        </mc:AlternateContent>
      </w:r>
    </w:p>
    <w:p w:rsidR="00F413D9" w:rsidRPr="00F413D9" w:rsidRDefault="00F413D9" w:rsidP="00F413D9">
      <w:pPr>
        <w:tabs>
          <w:tab w:val="left" w:pos="4245"/>
        </w:tabs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sz w:val="22"/>
          <w:szCs w:val="22"/>
        </w:rPr>
        <w:tab/>
        <w:t>SI</w:t>
      </w:r>
    </w:p>
    <w:p w:rsidR="00F413D9" w:rsidRPr="00F413D9" w:rsidRDefault="00125A35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1D40BB" wp14:editId="1448F6A4">
                <wp:simplePos x="0" y="0"/>
                <wp:positionH relativeFrom="column">
                  <wp:posOffset>2007870</wp:posOffset>
                </wp:positionH>
                <wp:positionV relativeFrom="paragraph">
                  <wp:posOffset>79375</wp:posOffset>
                </wp:positionV>
                <wp:extent cx="1200150" cy="0"/>
                <wp:effectExtent l="38100" t="76200" r="0" b="95250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6013F3D" id="Conector recto 18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pt,6.25pt" to="252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">
                <v:stroke endarrow="block"/>
              </v:line>
            </w:pict>
          </mc:Fallback>
        </mc:AlternateContent>
      </w:r>
    </w:p>
    <w:p w:rsidR="00F413D9" w:rsidRPr="00F413D9" w:rsidRDefault="00F413D9" w:rsidP="00F413D9">
      <w:pPr>
        <w:tabs>
          <w:tab w:val="left" w:pos="4275"/>
        </w:tabs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298ED2" wp14:editId="7758C62F">
                <wp:simplePos x="0" y="0"/>
                <wp:positionH relativeFrom="column">
                  <wp:posOffset>4037330</wp:posOffset>
                </wp:positionH>
                <wp:positionV relativeFrom="paragraph">
                  <wp:posOffset>228600</wp:posOffset>
                </wp:positionV>
                <wp:extent cx="0" cy="361950"/>
                <wp:effectExtent l="76200" t="0" r="76200" b="57150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D31402" id="Conector recto 1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9pt,18pt" to="317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">
                <v:stroke endarrow="block"/>
              </v:line>
            </w:pict>
          </mc:Fallback>
        </mc:AlternateContent>
      </w: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B7E63F" wp14:editId="6108CB63">
                <wp:simplePos x="0" y="0"/>
                <wp:positionH relativeFrom="column">
                  <wp:posOffset>1066800</wp:posOffset>
                </wp:positionH>
                <wp:positionV relativeFrom="paragraph">
                  <wp:posOffset>139065</wp:posOffset>
                </wp:positionV>
                <wp:extent cx="0" cy="228600"/>
                <wp:effectExtent l="58420" t="13970" r="55880" b="14605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1D76F6" id="Conector recto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10.95pt" to="84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">
                <v:stroke endarrow="block"/>
              </v:line>
            </w:pict>
          </mc:Fallback>
        </mc:AlternateContent>
      </w:r>
      <w:r w:rsidRPr="00F413D9">
        <w:rPr>
          <w:rFonts w:cs="Arial-BoldMT"/>
          <w:b/>
          <w:bCs/>
          <w:sz w:val="22"/>
          <w:szCs w:val="22"/>
        </w:rPr>
        <w:tab/>
      </w:r>
    </w:p>
    <w:p w:rsidR="00F413D9" w:rsidRPr="00F413D9" w:rsidRDefault="00125A35" w:rsidP="00F413D9">
      <w:pPr>
        <w:tabs>
          <w:tab w:val="left" w:pos="6495"/>
        </w:tabs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9292F" wp14:editId="030DB1DE">
                <wp:simplePos x="0" y="0"/>
                <wp:positionH relativeFrom="column">
                  <wp:posOffset>541655</wp:posOffset>
                </wp:positionH>
                <wp:positionV relativeFrom="paragraph">
                  <wp:posOffset>92709</wp:posOffset>
                </wp:positionV>
                <wp:extent cx="1200150" cy="622935"/>
                <wp:effectExtent l="0" t="0" r="19050" b="24765"/>
                <wp:wrapNone/>
                <wp:docPr id="46" name="Documen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22935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5A35" w:rsidRPr="00125A35" w:rsidRDefault="00125A35" w:rsidP="00125A3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25A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Elaboración de interconsulta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9292F" id="Documento 46" o:spid="_x0000_s1036" type="#_x0000_t114" style="position:absolute;left:0;text-align:left;margin-left:42.65pt;margin-top:7.3pt;width:94.5pt;height:49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" fillcolor="#5b9bd5 [3204]" strokecolor="#1f4d78 [1604]" strokeweight="1pt">
                <v:textbox>
                  <w:txbxContent>
                    <w:p w:rsidR="00125A35" w:rsidRPr="00125A35" w:rsidRDefault="00125A35" w:rsidP="00125A3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25A3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Elaboración de interconsulta</w:t>
                      </w:r>
                    </w:p>
                  </w:txbxContent>
                </v:textbox>
              </v:shape>
            </w:pict>
          </mc:Fallback>
        </mc:AlternateContent>
      </w:r>
      <w:r w:rsidR="00F413D9" w:rsidRPr="00F413D9">
        <w:rPr>
          <w:rFonts w:cs="Arial-BoldMT"/>
          <w:b/>
          <w:bCs/>
          <w:sz w:val="22"/>
          <w:szCs w:val="22"/>
        </w:rPr>
        <w:tab/>
        <w:t>NO</w:t>
      </w:r>
    </w:p>
    <w:p w:rsidR="00F413D9" w:rsidRPr="00F413D9" w:rsidRDefault="004D1E79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201B6B" wp14:editId="06C8AAAC">
                <wp:simplePos x="0" y="0"/>
                <wp:positionH relativeFrom="column">
                  <wp:posOffset>3665855</wp:posOffset>
                </wp:positionH>
                <wp:positionV relativeFrom="paragraph">
                  <wp:posOffset>194310</wp:posOffset>
                </wp:positionV>
                <wp:extent cx="1619250" cy="44767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E79" w:rsidRPr="004D1E79" w:rsidRDefault="004D1E79" w:rsidP="004D1E7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Entrega de resultado examen PAP a usuaria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201B6B" id="Rectángulo 23" o:spid="_x0000_s1037" style="position:absolute;left:0;text-align:left;margin-left:288.65pt;margin-top:15.3pt;width:127.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" fillcolor="#5b9bd5 [3204]" strokecolor="#1f4d78 [1604]" strokeweight="1pt">
                <v:textbox>
                  <w:txbxContent>
                    <w:p w:rsidR="004D1E79" w:rsidRPr="004D1E79" w:rsidRDefault="004D1E79" w:rsidP="004D1E7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Entrega de resultado examen PAP a usuaria</w:t>
                      </w:r>
                    </w:p>
                  </w:txbxContent>
                </v:textbox>
              </v:rect>
            </w:pict>
          </mc:Fallback>
        </mc:AlternateContent>
      </w:r>
    </w:p>
    <w:p w:rsidR="00F413D9" w:rsidRPr="00F413D9" w:rsidRDefault="00490AB8" w:rsidP="00F413D9">
      <w:pPr>
        <w:autoSpaceDE w:val="0"/>
        <w:autoSpaceDN w:val="0"/>
        <w:adjustRightInd w:val="0"/>
        <w:spacing w:line="360" w:lineRule="auto"/>
        <w:jc w:val="both"/>
        <w:rPr>
          <w:rFonts w:cs="Arial-BoldMT"/>
          <w:b/>
          <w:bCs/>
          <w:sz w:val="22"/>
          <w:szCs w:val="22"/>
        </w:rPr>
      </w:pPr>
      <w:r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9F0CA" wp14:editId="12976B2C">
                <wp:simplePos x="0" y="0"/>
                <wp:positionH relativeFrom="column">
                  <wp:posOffset>1122680</wp:posOffset>
                </wp:positionH>
                <wp:positionV relativeFrom="paragraph">
                  <wp:posOffset>220345</wp:posOffset>
                </wp:positionV>
                <wp:extent cx="1076325" cy="400050"/>
                <wp:effectExtent l="0" t="0" r="66675" b="5715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3DF247" id="Conector recto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17.35pt" to="173.1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">
                <v:stroke endarrow="block"/>
              </v:line>
            </w:pict>
          </mc:Fallback>
        </mc:AlternateContent>
      </w:r>
      <w:r w:rsidR="00F413D9" w:rsidRPr="00F413D9">
        <w:rPr>
          <w:rFonts w:cs="Arial-BoldMT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F73F24" wp14:editId="093E1ED9">
                <wp:simplePos x="0" y="0"/>
                <wp:positionH relativeFrom="column">
                  <wp:posOffset>1981200</wp:posOffset>
                </wp:positionH>
                <wp:positionV relativeFrom="paragraph">
                  <wp:posOffset>7620</wp:posOffset>
                </wp:positionV>
                <wp:extent cx="1219200" cy="0"/>
                <wp:effectExtent l="20320" t="52705" r="8255" b="6159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91927E" id="Conector recto 1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.6pt" to="252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">
                <v:stroke endarrow="block"/>
              </v:line>
            </w:pict>
          </mc:Fallback>
        </mc:AlternateContent>
      </w:r>
    </w:p>
    <w:p w:rsidR="00F413D9" w:rsidRPr="00F413D9" w:rsidRDefault="00F413D9" w:rsidP="00F413D9">
      <w:pPr>
        <w:jc w:val="both"/>
        <w:rPr>
          <w:rFonts w:ascii="Arial" w:hAnsi="Arial" w:cs="Arial"/>
          <w:sz w:val="16"/>
          <w:szCs w:val="16"/>
        </w:rPr>
      </w:pPr>
      <w:r w:rsidRPr="00F413D9">
        <w:rPr>
          <w:rFonts w:cs="Arial-BoldMT"/>
          <w:b/>
          <w:bCs/>
          <w:sz w:val="22"/>
          <w:szCs w:val="22"/>
        </w:rPr>
        <w:tab/>
      </w:r>
      <w:r w:rsidRPr="00F413D9">
        <w:rPr>
          <w:rFonts w:ascii="Arial" w:hAnsi="Arial" w:cs="Arial"/>
          <w:sz w:val="16"/>
          <w:szCs w:val="16"/>
        </w:rPr>
        <w:t xml:space="preserve"> </w:t>
      </w:r>
    </w:p>
    <w:p w:rsidR="00F413D9" w:rsidRPr="00F413D9" w:rsidRDefault="00490AB8" w:rsidP="00216168">
      <w:pPr>
        <w:jc w:val="both"/>
        <w:rPr>
          <w:sz w:val="22"/>
          <w:szCs w:val="22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C1ABC8" wp14:editId="2EE80ECB">
                <wp:simplePos x="0" y="0"/>
                <wp:positionH relativeFrom="column">
                  <wp:posOffset>2961004</wp:posOffset>
                </wp:positionH>
                <wp:positionV relativeFrom="paragraph">
                  <wp:posOffset>14606</wp:posOffset>
                </wp:positionV>
                <wp:extent cx="771525" cy="228600"/>
                <wp:effectExtent l="38100" t="0" r="28575" b="7620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DE196" id="Conector recto de flecha 49" o:spid="_x0000_s1026" type="#_x0000_t32" style="position:absolute;margin-left:233.15pt;margin-top:1.15pt;width:60.75pt;height:1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F413D9" w:rsidRPr="00F413D9">
        <w:rPr>
          <w:rFonts w:ascii="Arial" w:hAnsi="Arial" w:cs="Arial"/>
          <w:sz w:val="16"/>
          <w:szCs w:val="16"/>
        </w:rPr>
        <w:t xml:space="preserve">     </w:t>
      </w:r>
    </w:p>
    <w:p w:rsidR="00F413D9" w:rsidRDefault="00490AB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E870AB" wp14:editId="3B373E1E">
                <wp:simplePos x="0" y="0"/>
                <wp:positionH relativeFrom="column">
                  <wp:posOffset>1646555</wp:posOffset>
                </wp:positionH>
                <wp:positionV relativeFrom="paragraph">
                  <wp:posOffset>130810</wp:posOffset>
                </wp:positionV>
                <wp:extent cx="1581150" cy="485775"/>
                <wp:effectExtent l="0" t="0" r="19050" b="28575"/>
                <wp:wrapNone/>
                <wp:docPr id="47" name="Proceso alternativ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857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168" w:rsidRPr="004419E2" w:rsidRDefault="00216168" w:rsidP="0021616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419E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Registro en Ficha Clínica 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870AB" id="Proceso alternativo 47" o:spid="_x0000_s1038" type="#_x0000_t176" style="position:absolute;left:0;text-align:left;margin-left:129.65pt;margin-top:10.3pt;width:124.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" fillcolor="#5b9bd5 [3204]" strokecolor="#1f4d78 [1604]" strokeweight="1pt">
                <v:textbox>
                  <w:txbxContent>
                    <w:p w:rsidR="00216168" w:rsidRPr="004419E2" w:rsidRDefault="00216168" w:rsidP="0021616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4419E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Registro en Ficha Clínica Electrónica</w:t>
                      </w:r>
                    </w:p>
                  </w:txbxContent>
                </v:textbox>
              </v:shape>
            </w:pict>
          </mc:Fallback>
        </mc:AlternateContent>
      </w:r>
    </w:p>
    <w:p w:rsidR="00216168" w:rsidRDefault="0021616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216168" w:rsidRDefault="0021616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FF0000"/>
          <w:sz w:val="20"/>
          <w:szCs w:val="22"/>
        </w:rPr>
      </w:pPr>
    </w:p>
    <w:p w:rsidR="00490AB8" w:rsidRDefault="00490AB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FF0000"/>
          <w:sz w:val="20"/>
          <w:szCs w:val="22"/>
        </w:rPr>
      </w:pPr>
    </w:p>
    <w:p w:rsidR="00604BB1" w:rsidRDefault="00604BB1" w:rsidP="00604BB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9E53DB" w:rsidRDefault="009E53DB" w:rsidP="00604BB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9E53DB" w:rsidRPr="00510BE3" w:rsidRDefault="009E53DB" w:rsidP="00604BB1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</w:p>
    <w:p w:rsidR="007D44CB" w:rsidRPr="007D44CB" w:rsidRDefault="007D44CB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D44CB" w:rsidRDefault="00B80B6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C97518">
        <w:rPr>
          <w:rFonts w:ascii="Arial" w:hAnsi="Arial" w:cs="Arial"/>
          <w:b/>
          <w:sz w:val="22"/>
          <w:szCs w:val="22"/>
        </w:rPr>
        <w:t xml:space="preserve">-. </w:t>
      </w:r>
      <w:r w:rsidR="007D44CB" w:rsidRPr="007D44CB">
        <w:rPr>
          <w:rFonts w:ascii="Arial" w:hAnsi="Arial" w:cs="Arial"/>
          <w:b/>
          <w:sz w:val="22"/>
          <w:szCs w:val="22"/>
        </w:rPr>
        <w:t>Distribución</w:t>
      </w:r>
    </w:p>
    <w:p w:rsidR="007D44CB" w:rsidRPr="00692B11" w:rsidRDefault="007D44CB" w:rsidP="000E6AB8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color w:val="FF0000"/>
          <w:sz w:val="20"/>
          <w:szCs w:val="22"/>
        </w:rPr>
      </w:pP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a. Dirección de</w:t>
      </w:r>
      <w:r w:rsidR="00EB3960">
        <w:rPr>
          <w:rFonts w:ascii="Arial" w:hAnsi="Arial" w:cs="Arial"/>
          <w:sz w:val="20"/>
          <w:szCs w:val="22"/>
        </w:rPr>
        <w:t>l</w:t>
      </w:r>
      <w:r w:rsidRPr="00510BE3">
        <w:rPr>
          <w:rFonts w:ascii="Arial" w:hAnsi="Arial" w:cs="Arial"/>
          <w:sz w:val="20"/>
          <w:szCs w:val="22"/>
        </w:rPr>
        <w:t xml:space="preserve"> establecimiento</w:t>
      </w:r>
    </w:p>
    <w:p w:rsidR="00AD75DD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b.</w:t>
      </w:r>
      <w:r>
        <w:rPr>
          <w:rFonts w:ascii="Arial" w:hAnsi="Arial" w:cs="Arial"/>
          <w:sz w:val="20"/>
          <w:szCs w:val="22"/>
        </w:rPr>
        <w:t xml:space="preserve"> Unidad de C</w:t>
      </w:r>
      <w:r w:rsidRPr="00510BE3">
        <w:rPr>
          <w:rFonts w:ascii="Arial" w:hAnsi="Arial" w:cs="Arial"/>
          <w:sz w:val="20"/>
          <w:szCs w:val="22"/>
        </w:rPr>
        <w:t>alidad</w:t>
      </w:r>
      <w:r>
        <w:rPr>
          <w:rFonts w:ascii="Arial" w:hAnsi="Arial" w:cs="Arial"/>
          <w:sz w:val="20"/>
          <w:szCs w:val="22"/>
        </w:rPr>
        <w:t xml:space="preserve"> y Seguridad del Paciente</w:t>
      </w:r>
    </w:p>
    <w:p w:rsidR="00AD75DD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c. </w:t>
      </w:r>
      <w:r w:rsidRPr="00510BE3">
        <w:rPr>
          <w:rFonts w:ascii="Arial" w:hAnsi="Arial" w:cs="Arial"/>
          <w:sz w:val="20"/>
          <w:szCs w:val="22"/>
        </w:rPr>
        <w:t>Subdirecciones del establecimiento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d. Encargado/a MAISF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</w:t>
      </w:r>
      <w:r w:rsidRPr="00510BE3">
        <w:rPr>
          <w:rFonts w:ascii="Arial" w:hAnsi="Arial" w:cs="Arial"/>
          <w:sz w:val="20"/>
          <w:szCs w:val="22"/>
        </w:rPr>
        <w:t>. Encargado</w:t>
      </w:r>
      <w:r>
        <w:rPr>
          <w:rFonts w:ascii="Arial" w:hAnsi="Arial" w:cs="Arial"/>
          <w:sz w:val="20"/>
          <w:szCs w:val="22"/>
        </w:rPr>
        <w:t>s/as de P</w:t>
      </w:r>
      <w:r w:rsidRPr="00510BE3">
        <w:rPr>
          <w:rFonts w:ascii="Arial" w:hAnsi="Arial" w:cs="Arial"/>
          <w:sz w:val="20"/>
          <w:szCs w:val="22"/>
        </w:rPr>
        <w:t>rograma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f. Encargados/as de S</w:t>
      </w:r>
      <w:r w:rsidRPr="00510BE3">
        <w:rPr>
          <w:rFonts w:ascii="Arial" w:hAnsi="Arial" w:cs="Arial"/>
          <w:sz w:val="20"/>
          <w:szCs w:val="22"/>
        </w:rPr>
        <w:t>ector</w:t>
      </w:r>
    </w:p>
    <w:p w:rsidR="00AD75DD" w:rsidRPr="00510BE3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g</w:t>
      </w:r>
      <w:r w:rsidRPr="00510BE3">
        <w:rPr>
          <w:rFonts w:ascii="Arial" w:hAnsi="Arial" w:cs="Arial"/>
          <w:sz w:val="20"/>
          <w:szCs w:val="22"/>
        </w:rPr>
        <w:t xml:space="preserve">. </w:t>
      </w:r>
      <w:r>
        <w:rPr>
          <w:rFonts w:ascii="Arial" w:hAnsi="Arial" w:cs="Arial"/>
          <w:sz w:val="20"/>
          <w:szCs w:val="22"/>
        </w:rPr>
        <w:t>Encargados/as de P</w:t>
      </w:r>
      <w:r w:rsidRPr="00510BE3">
        <w:rPr>
          <w:rFonts w:ascii="Arial" w:hAnsi="Arial" w:cs="Arial"/>
          <w:sz w:val="20"/>
          <w:szCs w:val="22"/>
        </w:rPr>
        <w:t xml:space="preserve">osta </w:t>
      </w:r>
    </w:p>
    <w:p w:rsidR="00AD75DD" w:rsidRDefault="00AD75DD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h. Encargados/as de Unidad </w:t>
      </w:r>
    </w:p>
    <w:p w:rsidR="000E6AB8" w:rsidRPr="00510BE3" w:rsidRDefault="000E6AB8" w:rsidP="00AD75DD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i.  Biblioteca Virtual</w:t>
      </w: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692B11" w:rsidRDefault="00692B11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792A66" w:rsidRDefault="00B80B6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</w:t>
      </w:r>
      <w:r w:rsidR="00C97518">
        <w:rPr>
          <w:rFonts w:ascii="Arial" w:hAnsi="Arial" w:cs="Arial"/>
          <w:b/>
          <w:sz w:val="22"/>
          <w:szCs w:val="22"/>
        </w:rPr>
        <w:t xml:space="preserve">-. </w:t>
      </w:r>
      <w:r w:rsidR="00792A66">
        <w:rPr>
          <w:rFonts w:ascii="Arial" w:hAnsi="Arial" w:cs="Arial"/>
          <w:b/>
          <w:sz w:val="22"/>
          <w:szCs w:val="22"/>
        </w:rPr>
        <w:t xml:space="preserve">Indicadores </w:t>
      </w:r>
    </w:p>
    <w:p w:rsidR="007D44CB" w:rsidRDefault="007D44CB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48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2868"/>
        <w:gridCol w:w="6342"/>
      </w:tblGrid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Nombre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>% de PAP alterados coordi</w:t>
            </w:r>
            <w:r>
              <w:rPr>
                <w:rFonts w:ascii="Arial" w:hAnsi="Arial" w:cs="Arial"/>
                <w:sz w:val="22"/>
                <w:szCs w:val="22"/>
              </w:rPr>
              <w:t>nados a  citación con M</w:t>
            </w:r>
            <w:r w:rsidRPr="00923861">
              <w:rPr>
                <w:rFonts w:ascii="Arial" w:hAnsi="Arial" w:cs="Arial"/>
                <w:sz w:val="22"/>
                <w:szCs w:val="22"/>
              </w:rPr>
              <w:t xml:space="preserve">atron/a </w:t>
            </w:r>
            <w:r>
              <w:rPr>
                <w:rFonts w:ascii="Arial" w:hAnsi="Arial" w:cs="Arial"/>
                <w:sz w:val="22"/>
                <w:szCs w:val="22"/>
              </w:rPr>
              <w:t xml:space="preserve"> menor o igual a 5</w:t>
            </w:r>
            <w:r w:rsidRPr="00923861">
              <w:rPr>
                <w:rFonts w:ascii="Arial" w:hAnsi="Arial" w:cs="Arial"/>
                <w:sz w:val="22"/>
                <w:szCs w:val="22"/>
              </w:rPr>
              <w:t xml:space="preserve"> días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Tipo de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De Proceso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Dimensión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Gestión  Clínica</w:t>
            </w:r>
          </w:p>
        </w:tc>
      </w:tr>
      <w:tr w:rsidR="00923861" w:rsidRPr="00923861" w:rsidTr="00923861">
        <w:trPr>
          <w:trHeight w:val="872"/>
        </w:trPr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Formula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Nº 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>de PAP alterada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s coordinadas a cita con M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>atron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/a 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 xml:space="preserve"> meno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>r o igual a 5</w:t>
            </w:r>
            <w:r w:rsidRPr="00923861">
              <w:rPr>
                <w:rFonts w:ascii="Arial" w:hAnsi="Arial" w:cs="Arial"/>
                <w:sz w:val="22"/>
                <w:szCs w:val="22"/>
                <w:u w:val="single"/>
              </w:rPr>
              <w:t xml:space="preserve"> días</w:t>
            </w:r>
            <w:r w:rsidRPr="00923861">
              <w:rPr>
                <w:rFonts w:ascii="Arial" w:hAnsi="Arial" w:cs="Arial"/>
                <w:sz w:val="22"/>
                <w:szCs w:val="22"/>
              </w:rPr>
              <w:t xml:space="preserve">   * 100</w:t>
            </w:r>
          </w:p>
          <w:p w:rsidR="00923861" w:rsidRPr="00923861" w:rsidRDefault="00923861" w:rsidP="0092386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 Nº de informes de PAP alterados recibidos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Umbral de cumplimiento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923861">
              <w:rPr>
                <w:rFonts w:ascii="Arial" w:hAnsi="Arial" w:cs="Arial"/>
                <w:bCs/>
                <w:sz w:val="22"/>
                <w:szCs w:val="22"/>
              </w:rPr>
              <w:t>0%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Criterios de exclusión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No requiere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Justificación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Trazabilidad  muestra  de PAP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Fuente de información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Registro clínico electrónico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Periodicidad del Informe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Trimestral</w:t>
            </w:r>
          </w:p>
        </w:tc>
      </w:tr>
      <w:tr w:rsidR="00923861" w:rsidRPr="00923861" w:rsidTr="00923861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3861" w:rsidRPr="00923861" w:rsidRDefault="00923861" w:rsidP="00923861">
            <w:pPr>
              <w:keepNext/>
              <w:autoSpaceDE w:val="0"/>
              <w:autoSpaceDN w:val="0"/>
              <w:adjustRightInd w:val="0"/>
              <w:spacing w:before="240" w:after="60" w:line="360" w:lineRule="auto"/>
              <w:jc w:val="both"/>
              <w:outlineLvl w:val="3"/>
              <w:rPr>
                <w:rFonts w:ascii="Arial" w:hAnsi="Arial" w:cs="Arial"/>
                <w:b/>
                <w:sz w:val="22"/>
                <w:szCs w:val="22"/>
                <w:lang w:eastAsia="es-ES"/>
              </w:rPr>
            </w:pPr>
            <w:r w:rsidRPr="00923861">
              <w:rPr>
                <w:rFonts w:ascii="Arial" w:hAnsi="Arial" w:cs="Arial"/>
                <w:b/>
                <w:sz w:val="22"/>
                <w:szCs w:val="22"/>
                <w:lang w:eastAsia="es-ES"/>
              </w:rPr>
              <w:t>Encargada del Programa de la Mujer</w:t>
            </w:r>
          </w:p>
        </w:tc>
      </w:tr>
    </w:tbl>
    <w:p w:rsidR="00147EDC" w:rsidRDefault="00147EDC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92A66" w:rsidRDefault="00792A66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92A66" w:rsidRDefault="00792A6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tbl>
      <w:tblPr>
        <w:tblpPr w:leftFromText="141" w:rightFromText="141" w:vertAnchor="text" w:horzAnchor="margin" w:tblpXSpec="center" w:tblpY="48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2868"/>
        <w:gridCol w:w="6342"/>
      </w:tblGrid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Nombre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% de PAP </w:t>
            </w:r>
            <w:r>
              <w:rPr>
                <w:rFonts w:ascii="Arial" w:hAnsi="Arial" w:cs="Arial"/>
                <w:sz w:val="22"/>
                <w:szCs w:val="22"/>
              </w:rPr>
              <w:t>Rechazados por laboratorio.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Tipo de Indicador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De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Resultado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Dimensión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 xml:space="preserve"> Gestión  Clínica</w:t>
            </w:r>
          </w:p>
        </w:tc>
      </w:tr>
      <w:tr w:rsidR="00792A66" w:rsidRPr="00923861" w:rsidTr="00460687">
        <w:trPr>
          <w:trHeight w:val="872"/>
        </w:trPr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Formula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Nº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PAP rechazados por  laboratorio               </w:t>
            </w:r>
            <w:r w:rsidRPr="00923861">
              <w:rPr>
                <w:rFonts w:ascii="Arial" w:hAnsi="Arial" w:cs="Arial"/>
                <w:sz w:val="22"/>
                <w:szCs w:val="22"/>
              </w:rPr>
              <w:t>* 100</w:t>
            </w:r>
          </w:p>
          <w:p w:rsidR="00792A66" w:rsidRPr="00923861" w:rsidRDefault="00792A66" w:rsidP="004606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sz w:val="22"/>
                <w:szCs w:val="22"/>
              </w:rPr>
              <w:t xml:space="preserve"> Nº de PAP </w:t>
            </w:r>
            <w:r>
              <w:rPr>
                <w:rFonts w:ascii="Arial" w:hAnsi="Arial" w:cs="Arial"/>
                <w:sz w:val="22"/>
                <w:szCs w:val="22"/>
              </w:rPr>
              <w:t>enviados al Laboratorio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Umbral de cumplimiento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</w:t>
            </w:r>
            <w:r w:rsidRPr="00923861">
              <w:rPr>
                <w:rFonts w:ascii="Arial" w:hAnsi="Arial" w:cs="Arial"/>
                <w:bCs/>
                <w:sz w:val="22"/>
                <w:szCs w:val="22"/>
              </w:rPr>
              <w:t>0%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Criterios de exclusión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No requiere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Justificación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Trazabilidad  muestra  de PAP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Fuente de información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Registro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en libro de Trazabilidad de PAP.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Periodicidad del Informe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Cs/>
                <w:sz w:val="22"/>
                <w:szCs w:val="22"/>
              </w:rPr>
              <w:t>Trimestral</w:t>
            </w:r>
          </w:p>
        </w:tc>
      </w:tr>
      <w:tr w:rsidR="00792A66" w:rsidRPr="00923861" w:rsidTr="00460687">
        <w:tc>
          <w:tcPr>
            <w:tcW w:w="2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autoSpaceDE w:val="0"/>
              <w:autoSpaceDN w:val="0"/>
              <w:adjustRightInd w:val="0"/>
              <w:spacing w:line="360" w:lineRule="auto"/>
              <w:ind w:left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861">
              <w:rPr>
                <w:rFonts w:ascii="Arial" w:hAnsi="Arial" w:cs="Arial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6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92A66" w:rsidRPr="00923861" w:rsidRDefault="00792A66" w:rsidP="00460687">
            <w:pPr>
              <w:keepNext/>
              <w:autoSpaceDE w:val="0"/>
              <w:autoSpaceDN w:val="0"/>
              <w:adjustRightInd w:val="0"/>
              <w:spacing w:before="240" w:after="60" w:line="360" w:lineRule="auto"/>
              <w:jc w:val="both"/>
              <w:outlineLvl w:val="3"/>
              <w:rPr>
                <w:rFonts w:ascii="Arial" w:hAnsi="Arial" w:cs="Arial"/>
                <w:b/>
                <w:sz w:val="22"/>
                <w:szCs w:val="22"/>
                <w:lang w:eastAsia="es-ES"/>
              </w:rPr>
            </w:pPr>
            <w:r w:rsidRPr="00923861">
              <w:rPr>
                <w:rFonts w:ascii="Arial" w:hAnsi="Arial" w:cs="Arial"/>
                <w:b/>
                <w:sz w:val="22"/>
                <w:szCs w:val="22"/>
                <w:lang w:eastAsia="es-ES"/>
              </w:rPr>
              <w:t>Encargada del Programa de la Mujer</w:t>
            </w:r>
          </w:p>
        </w:tc>
      </w:tr>
    </w:tbl>
    <w:p w:rsidR="00792A66" w:rsidRPr="007D44CB" w:rsidRDefault="00792A66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:rsidR="00792A66" w:rsidRDefault="00792A6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7D44CB" w:rsidRDefault="00147EDC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</w:t>
      </w:r>
      <w:r w:rsidR="00B80B63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 xml:space="preserve">-. </w:t>
      </w:r>
      <w:r w:rsidR="007D44CB" w:rsidRPr="007D44CB">
        <w:rPr>
          <w:rFonts w:ascii="Arial" w:hAnsi="Arial" w:cs="Arial"/>
          <w:b/>
          <w:sz w:val="22"/>
          <w:szCs w:val="22"/>
        </w:rPr>
        <w:t>Anexos</w:t>
      </w:r>
    </w:p>
    <w:p w:rsidR="00B33578" w:rsidRDefault="00F4360D" w:rsidP="00F4360D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</w:t>
      </w:r>
      <w:r w:rsidR="00B33578">
        <w:rPr>
          <w:rFonts w:ascii="Arial" w:hAnsi="Arial" w:cs="Arial"/>
          <w:sz w:val="20"/>
          <w:szCs w:val="22"/>
        </w:rPr>
        <w:t>Anexo N° 1</w:t>
      </w:r>
    </w:p>
    <w:p w:rsidR="003A03F6" w:rsidRPr="006F3EE7" w:rsidRDefault="00B3357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color w:val="FF0000"/>
          <w:sz w:val="20"/>
          <w:szCs w:val="22"/>
        </w:rPr>
      </w:pPr>
      <w:r w:rsidRPr="00C34FEA">
        <w:rPr>
          <w:b/>
          <w:noProof/>
          <w:sz w:val="22"/>
          <w:szCs w:val="22"/>
        </w:rPr>
        <w:drawing>
          <wp:inline distT="0" distB="0" distL="0" distR="0">
            <wp:extent cx="5249647" cy="624840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65" cy="62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EE7">
        <w:rPr>
          <w:rFonts w:ascii="Arial" w:hAnsi="Arial" w:cs="Arial"/>
          <w:sz w:val="20"/>
          <w:szCs w:val="22"/>
        </w:rPr>
        <w:t xml:space="preserve"> </w:t>
      </w: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EC5A7A" w:rsidRDefault="00EC5A7A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B33578" w:rsidRDefault="00B33578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Anexo N° 2.</w:t>
      </w:r>
    </w:p>
    <w:p w:rsidR="00B33578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2B2D04">
        <w:rPr>
          <w:noProof/>
        </w:rPr>
        <w:drawing>
          <wp:inline distT="0" distB="0" distL="0" distR="0">
            <wp:extent cx="5742940" cy="352870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5" cy="354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7" w:rsidRDefault="006F3EE7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Anexo N° 3</w:t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2B2D04">
        <w:rPr>
          <w:noProof/>
        </w:rPr>
        <w:drawing>
          <wp:inline distT="0" distB="0" distL="0" distR="0">
            <wp:extent cx="5629275" cy="35504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92" cy="356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792A66">
      <w:pPr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F4360D" w:rsidRDefault="00F4360D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Anexo N° 4</w:t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2B2D04">
        <w:rPr>
          <w:noProof/>
        </w:rPr>
        <w:drawing>
          <wp:inline distT="0" distB="0" distL="0" distR="0">
            <wp:extent cx="5623058" cy="3486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6" cy="34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66" w:rsidRDefault="00792A66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:rsidR="002B2D04" w:rsidRDefault="002B2D04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EC5A7A" w:rsidRDefault="00B80B63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</w:t>
      </w:r>
      <w:r w:rsidR="00EC5A7A" w:rsidRPr="00EC5A7A">
        <w:rPr>
          <w:rFonts w:ascii="Arial" w:hAnsi="Arial" w:cs="Arial"/>
          <w:b/>
          <w:sz w:val="22"/>
          <w:szCs w:val="22"/>
        </w:rPr>
        <w:t xml:space="preserve">-. </w:t>
      </w:r>
      <w:r w:rsidR="00EC5A7A">
        <w:rPr>
          <w:rFonts w:ascii="Arial" w:hAnsi="Arial" w:cs="Arial"/>
          <w:b/>
          <w:sz w:val="22"/>
          <w:szCs w:val="22"/>
        </w:rPr>
        <w:t>Tabla de Modificaciones</w:t>
      </w:r>
    </w:p>
    <w:p w:rsidR="00EC5A7A" w:rsidRDefault="00EC5A7A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850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544"/>
        <w:gridCol w:w="3260"/>
      </w:tblGrid>
      <w:tr w:rsidR="0024257F" w:rsidRPr="00124161" w:rsidTr="00EE3A66">
        <w:trPr>
          <w:trHeight w:val="681"/>
        </w:trPr>
        <w:tc>
          <w:tcPr>
            <w:tcW w:w="1701" w:type="dxa"/>
            <w:shd w:val="clear" w:color="auto" w:fill="auto"/>
          </w:tcPr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b/>
                <w:sz w:val="20"/>
                <w:szCs w:val="20"/>
              </w:rPr>
            </w:pPr>
            <w:r w:rsidRPr="004048BA">
              <w:rPr>
                <w:rFonts w:ascii="Arial" w:hAnsi="Arial" w:cs="Arial"/>
                <w:b/>
                <w:sz w:val="20"/>
                <w:szCs w:val="20"/>
              </w:rPr>
              <w:t>Edición número</w:t>
            </w:r>
          </w:p>
        </w:tc>
        <w:tc>
          <w:tcPr>
            <w:tcW w:w="3544" w:type="dxa"/>
            <w:shd w:val="clear" w:color="auto" w:fill="auto"/>
          </w:tcPr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b/>
                <w:sz w:val="20"/>
                <w:szCs w:val="20"/>
              </w:rPr>
            </w:pPr>
            <w:r w:rsidRPr="004048BA">
              <w:rPr>
                <w:rFonts w:ascii="Arial" w:hAnsi="Arial" w:cs="Arial"/>
                <w:b/>
                <w:sz w:val="20"/>
                <w:szCs w:val="20"/>
              </w:rPr>
              <w:t>Motivo del cambio</w:t>
            </w:r>
          </w:p>
        </w:tc>
        <w:tc>
          <w:tcPr>
            <w:tcW w:w="3260" w:type="dxa"/>
            <w:shd w:val="clear" w:color="auto" w:fill="auto"/>
          </w:tcPr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257F" w:rsidRPr="004048B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b/>
                <w:sz w:val="20"/>
                <w:szCs w:val="20"/>
              </w:rPr>
            </w:pPr>
            <w:r w:rsidRPr="004048BA">
              <w:rPr>
                <w:rFonts w:ascii="Arial" w:hAnsi="Arial" w:cs="Arial"/>
                <w:b/>
                <w:sz w:val="20"/>
                <w:szCs w:val="20"/>
              </w:rPr>
              <w:t>Fecha de aprobación</w:t>
            </w:r>
          </w:p>
        </w:tc>
      </w:tr>
      <w:tr w:rsidR="0024257F" w:rsidRPr="00124161" w:rsidTr="00EE3A66">
        <w:trPr>
          <w:trHeight w:val="437"/>
        </w:trPr>
        <w:tc>
          <w:tcPr>
            <w:tcW w:w="1701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Primera</w:t>
            </w:r>
          </w:p>
        </w:tc>
        <w:tc>
          <w:tcPr>
            <w:tcW w:w="3544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Elaboración de Documento</w:t>
            </w:r>
          </w:p>
        </w:tc>
        <w:tc>
          <w:tcPr>
            <w:tcW w:w="3260" w:type="dxa"/>
            <w:shd w:val="clear" w:color="auto" w:fill="auto"/>
          </w:tcPr>
          <w:p w:rsidR="0024257F" w:rsidRPr="00792A66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24257F" w:rsidRPr="00EC5A7A" w:rsidRDefault="00792A66" w:rsidP="002B2D04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  <w:r w:rsidRPr="00792A66">
              <w:rPr>
                <w:rFonts w:ascii="Arial" w:hAnsi="Arial" w:cs="Arial"/>
                <w:color w:val="000000" w:themeColor="text1"/>
                <w:sz w:val="20"/>
                <w:szCs w:val="20"/>
              </w:rPr>
              <w:t>25-03-2021</w:t>
            </w:r>
          </w:p>
        </w:tc>
      </w:tr>
      <w:tr w:rsidR="0024257F" w:rsidRPr="00124161" w:rsidTr="00EE3A66">
        <w:trPr>
          <w:trHeight w:val="414"/>
        </w:trPr>
        <w:tc>
          <w:tcPr>
            <w:tcW w:w="1701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Segunda</w:t>
            </w:r>
          </w:p>
        </w:tc>
        <w:tc>
          <w:tcPr>
            <w:tcW w:w="3544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Actualización de Documento</w:t>
            </w:r>
          </w:p>
        </w:tc>
        <w:tc>
          <w:tcPr>
            <w:tcW w:w="3260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  <w:r w:rsidRPr="00792A66">
              <w:rPr>
                <w:rFonts w:ascii="Arial" w:hAnsi="Arial" w:cs="Arial"/>
                <w:color w:val="000000" w:themeColor="text1"/>
                <w:sz w:val="20"/>
                <w:szCs w:val="20"/>
              </w:rPr>
              <w:t>Día de mes de año</w:t>
            </w:r>
          </w:p>
        </w:tc>
      </w:tr>
      <w:tr w:rsidR="0024257F" w:rsidRPr="00124161" w:rsidTr="00EE3A66">
        <w:trPr>
          <w:trHeight w:val="414"/>
        </w:trPr>
        <w:tc>
          <w:tcPr>
            <w:tcW w:w="1701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Tercera</w:t>
            </w:r>
          </w:p>
        </w:tc>
        <w:tc>
          <w:tcPr>
            <w:tcW w:w="3544" w:type="dxa"/>
            <w:shd w:val="clear" w:color="auto" w:fill="auto"/>
          </w:tcPr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24257F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4257F" w:rsidRPr="00EC5A7A" w:rsidRDefault="0024257F" w:rsidP="00EE3A66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hAnsi="Arial" w:cs="Arial"/>
                <w:sz w:val="20"/>
                <w:szCs w:val="20"/>
              </w:rPr>
            </w:pPr>
            <w:r w:rsidRPr="00792A66">
              <w:rPr>
                <w:rFonts w:ascii="Arial" w:hAnsi="Arial" w:cs="Arial"/>
                <w:color w:val="000000" w:themeColor="text1"/>
                <w:sz w:val="20"/>
                <w:szCs w:val="20"/>
              </w:rPr>
              <w:t>Día de mes de año</w:t>
            </w:r>
          </w:p>
        </w:tc>
      </w:tr>
    </w:tbl>
    <w:p w:rsidR="00EC5A7A" w:rsidRPr="00EC5A7A" w:rsidRDefault="00EC5A7A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3A03F6" w:rsidRPr="003A03F6" w:rsidRDefault="003A03F6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:rsidR="004D168F" w:rsidRDefault="004D168F" w:rsidP="004521F6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2"/>
          <w:szCs w:val="22"/>
        </w:rPr>
      </w:pPr>
    </w:p>
    <w:sectPr w:rsidR="004D168F" w:rsidSect="00C97518">
      <w:headerReference w:type="even" r:id="rId17"/>
      <w:headerReference w:type="default" r:id="rId18"/>
      <w:headerReference w:type="first" r:id="rId19"/>
      <w:type w:val="continuous"/>
      <w:pgSz w:w="12240" w:h="15840" w:code="1"/>
      <w:pgMar w:top="1134" w:right="1134" w:bottom="1134" w:left="1247" w:header="1134" w:footer="1134" w:gutter="0"/>
      <w:pgBorders>
        <w:top w:val="single" w:sz="4" w:space="0" w:color="auto"/>
        <w:left w:val="single" w:sz="4" w:space="2" w:color="auto"/>
        <w:bottom w:val="single" w:sz="4" w:space="1" w:color="auto"/>
        <w:right w:val="single" w:sz="4" w:space="2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1AC" w:rsidRDefault="00FE31AC" w:rsidP="005B6853">
      <w:r>
        <w:separator/>
      </w:r>
    </w:p>
  </w:endnote>
  <w:endnote w:type="continuationSeparator" w:id="0">
    <w:p w:rsidR="00FE31AC" w:rsidRDefault="00FE31AC" w:rsidP="005B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erif">
    <w:altName w:val="Georgia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1AC" w:rsidRDefault="00FE31AC" w:rsidP="005B6853">
      <w:r>
        <w:separator/>
      </w:r>
    </w:p>
  </w:footnote>
  <w:footnote w:type="continuationSeparator" w:id="0">
    <w:p w:rsidR="00FE31AC" w:rsidRDefault="00FE31AC" w:rsidP="005B68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F7B" w:rsidRDefault="00276F7B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11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6"/>
      <w:gridCol w:w="4557"/>
      <w:gridCol w:w="3218"/>
    </w:tblGrid>
    <w:tr w:rsidR="00276F7B" w:rsidRPr="00C6480E" w:rsidTr="0078030F">
      <w:trPr>
        <w:trHeight w:val="284"/>
      </w:trPr>
      <w:tc>
        <w:tcPr>
          <w:tcW w:w="2136" w:type="dxa"/>
          <w:vMerge w:val="restart"/>
          <w:vAlign w:val="center"/>
        </w:tcPr>
        <w:p w:rsidR="00276F7B" w:rsidRPr="004D168F" w:rsidRDefault="00276F7B" w:rsidP="0078030F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800100" cy="609600"/>
                <wp:effectExtent l="0" t="0" r="0" b="0"/>
                <wp:docPr id="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7" w:type="dxa"/>
          <w:vMerge w:val="restart"/>
          <w:vAlign w:val="center"/>
        </w:tcPr>
        <w:p w:rsidR="00276F7B" w:rsidRPr="00714D81" w:rsidRDefault="00276F7B" w:rsidP="004D168F">
          <w:pPr>
            <w:jc w:val="center"/>
            <w:rPr>
              <w:rFonts w:ascii="Arial" w:hAnsi="Arial" w:cs="Arial"/>
              <w:sz w:val="18"/>
              <w:szCs w:val="18"/>
              <w:lang w:val="es-ES_tradnl"/>
            </w:rPr>
          </w:pPr>
          <w:r>
            <w:rPr>
              <w:rFonts w:ascii="Arial" w:hAnsi="Arial" w:cs="Arial"/>
              <w:sz w:val="18"/>
              <w:szCs w:val="18"/>
              <w:lang w:val="es-ES_tradnl"/>
            </w:rPr>
            <w:t xml:space="preserve">CESFAM JOSÉ JOAQUÍN </w:t>
          </w:r>
          <w:r w:rsidRPr="00714D81">
            <w:rPr>
              <w:rFonts w:ascii="Arial" w:hAnsi="Arial" w:cs="Arial"/>
              <w:sz w:val="18"/>
              <w:szCs w:val="18"/>
              <w:lang w:val="es-ES_tradnl"/>
            </w:rPr>
            <w:t>AGUIRRE</w:t>
          </w:r>
        </w:p>
        <w:p w:rsidR="00276F7B" w:rsidRPr="00714D81" w:rsidRDefault="00276F7B" w:rsidP="004D168F">
          <w:pPr>
            <w:jc w:val="center"/>
            <w:rPr>
              <w:rFonts w:ascii="Arial" w:hAnsi="Arial" w:cs="Arial"/>
              <w:sz w:val="18"/>
              <w:szCs w:val="18"/>
              <w:lang w:val="es-ES_tradnl"/>
            </w:rPr>
          </w:pPr>
        </w:p>
        <w:p w:rsidR="00276F7B" w:rsidRPr="00714D81" w:rsidRDefault="00276F7B" w:rsidP="004D168F">
          <w:pPr>
            <w:pStyle w:val="Ttulo2"/>
            <w:rPr>
              <w:rFonts w:ascii="Arial" w:hAnsi="Arial" w:cs="Arial"/>
              <w:b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>ILUSTRE MUNICIPALIDAD DE CALLE LARGA</w:t>
          </w:r>
        </w:p>
      </w:tc>
      <w:tc>
        <w:tcPr>
          <w:tcW w:w="3218" w:type="dxa"/>
          <w:vAlign w:val="center"/>
        </w:tcPr>
        <w:p w:rsidR="00276F7B" w:rsidRPr="00714D81" w:rsidRDefault="00276F7B" w:rsidP="00536152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>Código:</w:t>
          </w:r>
          <w:r w:rsidR="00792A66">
            <w:rPr>
              <w:rFonts w:ascii="Arial" w:hAnsi="Arial" w:cs="Arial"/>
              <w:sz w:val="18"/>
              <w:szCs w:val="18"/>
            </w:rPr>
            <w:t xml:space="preserve"> GCL 1.8 </w:t>
          </w:r>
        </w:p>
      </w:tc>
    </w:tr>
    <w:tr w:rsidR="00276F7B" w:rsidRPr="00C6480E">
      <w:trPr>
        <w:trHeight w:val="284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276F7B" w:rsidP="009B5EF8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 xml:space="preserve">Edición: </w:t>
          </w:r>
          <w:r w:rsidR="00A27257">
            <w:rPr>
              <w:rFonts w:ascii="Arial" w:hAnsi="Arial" w:cs="Arial"/>
              <w:sz w:val="18"/>
              <w:szCs w:val="18"/>
            </w:rPr>
            <w:t>Primera</w:t>
          </w:r>
        </w:p>
      </w:tc>
    </w:tr>
    <w:tr w:rsidR="00276F7B" w:rsidRPr="00C6480E">
      <w:trPr>
        <w:trHeight w:val="284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4419E2" w:rsidP="007D44CB">
          <w:pPr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Fecha: </w:t>
          </w:r>
          <w:r w:rsidR="00A27257">
            <w:rPr>
              <w:rFonts w:ascii="Arial" w:hAnsi="Arial" w:cs="Arial"/>
              <w:sz w:val="18"/>
              <w:szCs w:val="18"/>
            </w:rPr>
            <w:t>Marzo 2021</w:t>
          </w:r>
        </w:p>
      </w:tc>
    </w:tr>
    <w:tr w:rsidR="00276F7B" w:rsidRPr="00C6480E">
      <w:trPr>
        <w:trHeight w:val="284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276F7B" w:rsidP="00B16711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  <w:lang w:val="es-ES"/>
            </w:rPr>
            <w:t xml:space="preserve">Página: 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instrText xml:space="preserve"> PAGE </w:instrTex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="004C33C8">
            <w:rPr>
              <w:rFonts w:ascii="Arial" w:hAnsi="Arial" w:cs="Arial"/>
              <w:noProof/>
              <w:sz w:val="18"/>
              <w:szCs w:val="18"/>
              <w:lang w:val="es-ES"/>
            </w:rPr>
            <w:t>19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end"/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t xml:space="preserve"> de 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begin"/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instrText xml:space="preserve"> NUMPAGES  </w:instrTex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separate"/>
          </w:r>
          <w:r w:rsidR="004C33C8">
            <w:rPr>
              <w:rFonts w:ascii="Arial" w:hAnsi="Arial" w:cs="Arial"/>
              <w:noProof/>
              <w:sz w:val="18"/>
              <w:szCs w:val="18"/>
              <w:lang w:val="es-ES"/>
            </w:rPr>
            <w:t>19</w:t>
          </w:r>
          <w:r w:rsidRPr="00714D81">
            <w:rPr>
              <w:rFonts w:ascii="Arial" w:hAnsi="Arial" w:cs="Arial"/>
              <w:sz w:val="18"/>
              <w:szCs w:val="18"/>
              <w:lang w:val="es-ES"/>
            </w:rPr>
            <w:fldChar w:fldCharType="end"/>
          </w:r>
        </w:p>
      </w:tc>
    </w:tr>
    <w:tr w:rsidR="00276F7B" w:rsidRPr="00C6480E" w:rsidTr="00E26375">
      <w:trPr>
        <w:trHeight w:val="382"/>
      </w:trPr>
      <w:tc>
        <w:tcPr>
          <w:tcW w:w="2136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557" w:type="dxa"/>
          <w:vMerge/>
          <w:vAlign w:val="center"/>
        </w:tcPr>
        <w:p w:rsidR="00276F7B" w:rsidRPr="00714D81" w:rsidRDefault="00276F7B" w:rsidP="009430B9">
          <w:pPr>
            <w:jc w:val="cent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:rsidR="00276F7B" w:rsidRPr="00714D81" w:rsidRDefault="00276F7B" w:rsidP="00D93137">
          <w:pPr>
            <w:rPr>
              <w:rFonts w:ascii="Arial" w:hAnsi="Arial" w:cs="Arial"/>
              <w:sz w:val="18"/>
              <w:szCs w:val="18"/>
            </w:rPr>
          </w:pPr>
          <w:r w:rsidRPr="00714D81">
            <w:rPr>
              <w:rFonts w:ascii="Arial" w:hAnsi="Arial" w:cs="Arial"/>
              <w:sz w:val="18"/>
              <w:szCs w:val="18"/>
            </w:rPr>
            <w:t xml:space="preserve">Vigencia: </w:t>
          </w:r>
          <w:r w:rsidR="00A27257">
            <w:rPr>
              <w:rFonts w:ascii="Arial" w:hAnsi="Arial" w:cs="Arial"/>
              <w:sz w:val="18"/>
              <w:szCs w:val="18"/>
            </w:rPr>
            <w:t>3 años</w:t>
          </w:r>
        </w:p>
      </w:tc>
    </w:tr>
    <w:tr w:rsidR="00276F7B" w:rsidRPr="00C6480E">
      <w:trPr>
        <w:trHeight w:val="649"/>
      </w:trPr>
      <w:tc>
        <w:tcPr>
          <w:tcW w:w="9911" w:type="dxa"/>
          <w:gridSpan w:val="3"/>
          <w:vAlign w:val="center"/>
        </w:tcPr>
        <w:p w:rsidR="00276F7B" w:rsidRPr="00004AF8" w:rsidRDefault="00276F7B" w:rsidP="002708A4">
          <w:pPr>
            <w:ind w:left="709" w:right="731"/>
            <w:jc w:val="center"/>
            <w:rPr>
              <w:rFonts w:ascii="Arial" w:hAnsi="Arial" w:cs="Arial"/>
              <w:b/>
              <w:bCs/>
              <w:lang w:val="es-ES"/>
            </w:rPr>
          </w:pPr>
          <w:r>
            <w:rPr>
              <w:rFonts w:ascii="Arial" w:hAnsi="Arial" w:cs="Arial"/>
              <w:b/>
              <w:bCs/>
              <w:sz w:val="22"/>
              <w:lang w:val="es-ES"/>
            </w:rPr>
            <w:t>PROTOCOLO DE REGISTRO, ROTULACION, TRASLADO Y RECEPCION DE PAP</w:t>
          </w:r>
        </w:p>
      </w:tc>
    </w:tr>
  </w:tbl>
  <w:p w:rsidR="00276F7B" w:rsidRPr="00CD3212" w:rsidRDefault="00276F7B" w:rsidP="00CD321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4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36"/>
      <w:gridCol w:w="3216"/>
      <w:gridCol w:w="9"/>
      <w:gridCol w:w="4479"/>
    </w:tblGrid>
    <w:tr w:rsidR="00276F7B" w:rsidRPr="00C6480E" w:rsidTr="00727EAD">
      <w:trPr>
        <w:trHeight w:val="450"/>
      </w:trPr>
      <w:tc>
        <w:tcPr>
          <w:tcW w:w="2697" w:type="dxa"/>
          <w:vMerge w:val="restart"/>
          <w:vAlign w:val="center"/>
        </w:tcPr>
        <w:p w:rsidR="00276F7B" w:rsidRDefault="00276F7B" w:rsidP="00727EAD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p w:rsidR="00276F7B" w:rsidRDefault="00276F7B" w:rsidP="00727EAD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:rsidR="00276F7B" w:rsidRDefault="00276F7B" w:rsidP="00727EAD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1270</wp:posOffset>
                </wp:positionV>
                <wp:extent cx="923925" cy="695325"/>
                <wp:effectExtent l="0" t="0" r="0" b="0"/>
                <wp:wrapTight wrapText="bothSides">
                  <wp:wrapPolygon edited="0">
                    <wp:start x="0" y="0"/>
                    <wp:lineTo x="0" y="21304"/>
                    <wp:lineTo x="21377" y="21304"/>
                    <wp:lineTo x="21377" y="0"/>
                    <wp:lineTo x="0" y="0"/>
                  </wp:wrapPolygon>
                </wp:wrapTight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76F7B" w:rsidRDefault="00276F7B" w:rsidP="0078030F">
          <w:pPr>
            <w:rPr>
              <w:rFonts w:ascii="Arial" w:hAnsi="Arial" w:cs="Arial"/>
              <w:sz w:val="22"/>
              <w:szCs w:val="22"/>
            </w:rPr>
          </w:pPr>
        </w:p>
        <w:p w:rsidR="00276F7B" w:rsidRPr="0078030F" w:rsidRDefault="00276F7B" w:rsidP="0078030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 w:val="restart"/>
        </w:tcPr>
        <w:p w:rsidR="00276F7B" w:rsidRDefault="00276F7B" w:rsidP="009430B9">
          <w:pPr>
            <w:rPr>
              <w:rFonts w:ascii="Arial" w:hAnsi="Arial" w:cs="Arial"/>
              <w:sz w:val="20"/>
              <w:szCs w:val="22"/>
            </w:rPr>
          </w:pPr>
        </w:p>
        <w:p w:rsidR="00276F7B" w:rsidRPr="0076158B" w:rsidRDefault="00276F7B" w:rsidP="009430B9">
          <w:pPr>
            <w:rPr>
              <w:rFonts w:ascii="Arial" w:hAnsi="Arial" w:cs="Arial"/>
              <w:sz w:val="20"/>
              <w:szCs w:val="22"/>
            </w:rPr>
          </w:pPr>
        </w:p>
        <w:p w:rsidR="00276F7B" w:rsidRPr="0076158B" w:rsidRDefault="00276F7B" w:rsidP="00FC4F0D">
          <w:pPr>
            <w:pStyle w:val="Ttulo2"/>
            <w:rPr>
              <w:rFonts w:ascii="Arial" w:hAnsi="Arial" w:cs="Arial"/>
              <w:b/>
              <w:sz w:val="18"/>
              <w:szCs w:val="22"/>
            </w:rPr>
          </w:pPr>
        </w:p>
        <w:p w:rsidR="00276F7B" w:rsidRPr="0076158B" w:rsidRDefault="00276F7B" w:rsidP="004D168F">
          <w:pPr>
            <w:jc w:val="center"/>
            <w:rPr>
              <w:rFonts w:ascii="Arial" w:hAnsi="Arial" w:cs="Arial"/>
              <w:sz w:val="18"/>
              <w:szCs w:val="22"/>
              <w:lang w:val="es-ES_tradnl"/>
            </w:rPr>
          </w:pPr>
          <w:r w:rsidRPr="0076158B">
            <w:rPr>
              <w:rFonts w:ascii="Arial" w:hAnsi="Arial" w:cs="Arial"/>
              <w:sz w:val="18"/>
              <w:szCs w:val="22"/>
              <w:lang w:val="es-ES_tradnl"/>
            </w:rPr>
            <w:t xml:space="preserve">CESFAM </w:t>
          </w:r>
          <w:r>
            <w:rPr>
              <w:rFonts w:ascii="Arial" w:hAnsi="Arial" w:cs="Arial"/>
              <w:sz w:val="18"/>
              <w:szCs w:val="22"/>
              <w:lang w:val="es-ES_tradnl"/>
            </w:rPr>
            <w:t>JOSÉ JOAQUÍN AGUIRRE</w:t>
          </w:r>
        </w:p>
        <w:p w:rsidR="00276F7B" w:rsidRPr="0076158B" w:rsidRDefault="00276F7B" w:rsidP="004D168F">
          <w:pPr>
            <w:jc w:val="center"/>
            <w:rPr>
              <w:rFonts w:ascii="Arial" w:hAnsi="Arial" w:cs="Arial"/>
              <w:sz w:val="18"/>
              <w:szCs w:val="22"/>
              <w:lang w:val="es-ES_tradnl"/>
            </w:rPr>
          </w:pPr>
        </w:p>
        <w:p w:rsidR="00276F7B" w:rsidRDefault="00276F7B" w:rsidP="004D168F">
          <w:pPr>
            <w:jc w:val="center"/>
            <w:rPr>
              <w:rFonts w:ascii="Arial" w:hAnsi="Arial" w:cs="Arial"/>
              <w:sz w:val="18"/>
              <w:szCs w:val="22"/>
              <w:lang w:val="es-ES_tradnl"/>
            </w:rPr>
          </w:pPr>
          <w:r w:rsidRPr="0076158B">
            <w:rPr>
              <w:rFonts w:ascii="Arial" w:hAnsi="Arial" w:cs="Arial"/>
              <w:sz w:val="18"/>
              <w:szCs w:val="22"/>
              <w:lang w:val="es-ES_tradnl"/>
            </w:rPr>
            <w:t>ILUSTRE MUNICIPALIDAD DE CALLE LARGA</w:t>
          </w:r>
        </w:p>
        <w:p w:rsidR="00276F7B" w:rsidRPr="0076158B" w:rsidRDefault="00276F7B" w:rsidP="004D168F">
          <w:pPr>
            <w:jc w:val="center"/>
            <w:rPr>
              <w:rFonts w:ascii="Arial" w:hAnsi="Arial" w:cs="Arial"/>
              <w:color w:val="FF0000"/>
              <w:sz w:val="20"/>
              <w:szCs w:val="22"/>
              <w:lang w:val="es-ES_tradnl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893D85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 xml:space="preserve">Código: 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9B5EF8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>Edición:</w:t>
          </w:r>
          <w:r w:rsidR="004419E2">
            <w:rPr>
              <w:rFonts w:ascii="Arial" w:hAnsi="Arial" w:cs="Arial"/>
              <w:sz w:val="18"/>
              <w:szCs w:val="22"/>
            </w:rPr>
            <w:t xml:space="preserve"> 01/2020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2708A4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 xml:space="preserve">Fecha: </w:t>
          </w:r>
          <w:r w:rsidR="004419E2">
            <w:rPr>
              <w:rFonts w:ascii="Arial" w:hAnsi="Arial" w:cs="Arial"/>
              <w:sz w:val="18"/>
              <w:szCs w:val="22"/>
            </w:rPr>
            <w:t>14</w:t>
          </w:r>
          <w:r>
            <w:rPr>
              <w:rFonts w:ascii="Arial" w:hAnsi="Arial" w:cs="Arial"/>
              <w:sz w:val="18"/>
              <w:szCs w:val="22"/>
            </w:rPr>
            <w:t xml:space="preserve"> de agosto 2020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447112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  <w:lang w:val="es-ES"/>
            </w:rPr>
            <w:t xml:space="preserve">Página: </w:t>
          </w:r>
          <w:r>
            <w:rPr>
              <w:rFonts w:ascii="Arial" w:hAnsi="Arial" w:cs="Arial"/>
              <w:sz w:val="18"/>
              <w:szCs w:val="22"/>
              <w:lang w:val="es-ES"/>
            </w:rPr>
            <w:t xml:space="preserve"> 1 de x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9430B9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/>
        </w:tcPr>
        <w:p w:rsidR="00276F7B" w:rsidRPr="0076158B" w:rsidRDefault="00276F7B" w:rsidP="009430B9">
          <w:pPr>
            <w:rPr>
              <w:rFonts w:ascii="Arial" w:hAnsi="Arial" w:cs="Arial"/>
              <w:sz w:val="18"/>
              <w:szCs w:val="22"/>
            </w:rPr>
          </w:pPr>
        </w:p>
      </w:tc>
      <w:tc>
        <w:tcPr>
          <w:tcW w:w="3036" w:type="dxa"/>
          <w:vAlign w:val="center"/>
        </w:tcPr>
        <w:p w:rsidR="00276F7B" w:rsidRPr="0076158B" w:rsidRDefault="00276F7B" w:rsidP="00D93137">
          <w:pPr>
            <w:rPr>
              <w:rFonts w:ascii="Arial" w:hAnsi="Arial" w:cs="Arial"/>
              <w:sz w:val="18"/>
              <w:szCs w:val="22"/>
            </w:rPr>
          </w:pPr>
          <w:r w:rsidRPr="0076158B">
            <w:rPr>
              <w:rFonts w:ascii="Arial" w:hAnsi="Arial" w:cs="Arial"/>
              <w:sz w:val="18"/>
              <w:szCs w:val="22"/>
            </w:rPr>
            <w:t xml:space="preserve">Vigencia: </w:t>
          </w:r>
          <w:r>
            <w:rPr>
              <w:rFonts w:ascii="Arial" w:hAnsi="Arial" w:cs="Arial"/>
              <w:sz w:val="18"/>
              <w:szCs w:val="22"/>
            </w:rPr>
            <w:t>Mes de</w:t>
          </w:r>
          <w:r w:rsidRPr="0076158B">
            <w:rPr>
              <w:rFonts w:ascii="Arial" w:hAnsi="Arial" w:cs="Arial"/>
              <w:sz w:val="18"/>
              <w:szCs w:val="22"/>
            </w:rPr>
            <w:t xml:space="preserve"> </w:t>
          </w:r>
          <w:r>
            <w:rPr>
              <w:rFonts w:ascii="Arial" w:hAnsi="Arial" w:cs="Arial"/>
              <w:sz w:val="18"/>
              <w:szCs w:val="22"/>
            </w:rPr>
            <w:t>año</w:t>
          </w:r>
        </w:p>
      </w:tc>
    </w:tr>
    <w:tr w:rsidR="00276F7B" w:rsidRPr="00CC5F29" w:rsidTr="00293DCA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3"/>
        <w:wAfter w:w="9840" w:type="dxa"/>
        <w:trHeight w:val="11040"/>
      </w:trPr>
      <w:tc>
        <w:tcPr>
          <w:tcW w:w="0" w:type="dxa"/>
        </w:tcPr>
        <w:p w:rsidR="00276F7B" w:rsidRDefault="00276F7B" w:rsidP="009430B9">
          <w:pPr>
            <w:pStyle w:val="Encabezado"/>
          </w:pPr>
        </w:p>
      </w:tc>
    </w:tr>
    <w:tr w:rsidR="00276F7B" w:rsidRPr="00C6480E" w:rsidTr="00293DCA">
      <w:trPr>
        <w:trHeight w:val="450"/>
      </w:trPr>
      <w:tc>
        <w:tcPr>
          <w:tcW w:w="2697" w:type="dxa"/>
          <w:vMerge w:val="restart"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00175" cy="1292860"/>
                <wp:effectExtent l="0" t="0" r="0" b="0"/>
                <wp:wrapTight wrapText="bothSides">
                  <wp:wrapPolygon edited="0">
                    <wp:start x="0" y="0"/>
                    <wp:lineTo x="0" y="21324"/>
                    <wp:lineTo x="21453" y="21324"/>
                    <wp:lineTo x="21453" y="0"/>
                    <wp:lineTo x="0" y="0"/>
                  </wp:wrapPolygon>
                </wp:wrapTight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12928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097" w:type="dxa"/>
          <w:vMerge w:val="restart"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  <w:p w:rsidR="00276F7B" w:rsidRPr="00F076D1" w:rsidRDefault="00276F7B" w:rsidP="005224AF">
          <w:pPr>
            <w:pStyle w:val="Ttulo2"/>
            <w:rPr>
              <w:rFonts w:ascii="Arial" w:hAnsi="Arial" w:cs="Arial"/>
              <w:b/>
            </w:rPr>
          </w:pPr>
          <w:r w:rsidRPr="00F076D1">
            <w:rPr>
              <w:rFonts w:ascii="Arial" w:hAnsi="Arial" w:cs="Arial"/>
              <w:b/>
            </w:rPr>
            <w:t>HOSPITAL SAN CAMILO</w:t>
          </w:r>
        </w:p>
        <w:p w:rsidR="00276F7B" w:rsidRPr="00A30357" w:rsidRDefault="00276F7B" w:rsidP="007B3BCF">
          <w:pPr>
            <w:pStyle w:val="Ttulo2"/>
            <w:rPr>
              <w:rFonts w:ascii="Arial" w:hAnsi="Arial" w:cs="Arial"/>
              <w:b/>
              <w:sz w:val="24"/>
              <w:szCs w:val="24"/>
            </w:rPr>
          </w:pPr>
          <w:r w:rsidRPr="00A30357">
            <w:rPr>
              <w:rFonts w:ascii="Arial" w:hAnsi="Arial" w:cs="Arial"/>
              <w:b/>
              <w:sz w:val="24"/>
              <w:szCs w:val="24"/>
            </w:rPr>
            <w:t xml:space="preserve">DIRECCIÓN </w:t>
          </w:r>
        </w:p>
        <w:p w:rsidR="00276F7B" w:rsidRPr="00F076D1" w:rsidRDefault="00276F7B" w:rsidP="00F076D1">
          <w:pPr>
            <w:pStyle w:val="Puesto"/>
            <w:rPr>
              <w:rFonts w:ascii="Arial" w:hAnsi="Arial" w:cs="Arial"/>
              <w:bCs w:val="0"/>
              <w:sz w:val="22"/>
              <w:szCs w:val="22"/>
            </w:rPr>
          </w:pPr>
          <w:r>
            <w:rPr>
              <w:rFonts w:ascii="Arial" w:hAnsi="Arial" w:cs="Arial"/>
              <w:bCs w:val="0"/>
              <w:sz w:val="22"/>
              <w:szCs w:val="22"/>
            </w:rPr>
            <w:t>SERVICIO/UNIDAD/ COMITÉ</w:t>
          </w:r>
        </w:p>
        <w:p w:rsidR="00276F7B" w:rsidRPr="00F076D1" w:rsidRDefault="00276F7B" w:rsidP="00F076D1">
          <w:pPr>
            <w:rPr>
              <w:lang w:val="es-ES_tradnl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A30357">
          <w:pPr>
            <w:rPr>
              <w:rFonts w:ascii="Arial" w:hAnsi="Arial" w:cs="Arial"/>
              <w:sz w:val="22"/>
              <w:szCs w:val="22"/>
            </w:rPr>
          </w:pPr>
          <w:r w:rsidRPr="00C6480E">
            <w:rPr>
              <w:rFonts w:ascii="Arial" w:hAnsi="Arial" w:cs="Arial"/>
              <w:sz w:val="22"/>
              <w:szCs w:val="22"/>
            </w:rPr>
            <w:t>Código:</w:t>
          </w:r>
          <w:r>
            <w:t xml:space="preserve"> </w:t>
          </w:r>
          <w:r w:rsidRPr="00482EF8">
            <w:rPr>
              <w:sz w:val="18"/>
              <w:szCs w:val="18"/>
            </w:rPr>
            <w:t>HSC-S</w:t>
          </w:r>
          <w:r>
            <w:rPr>
              <w:sz w:val="18"/>
              <w:szCs w:val="18"/>
            </w:rPr>
            <w:t>GDC- (CODIFICA CALIDAD)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A30357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Edición: Primera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A30357">
          <w:pPr>
            <w:rPr>
              <w:rFonts w:ascii="Arial" w:hAnsi="Arial" w:cs="Arial"/>
              <w:sz w:val="22"/>
              <w:szCs w:val="22"/>
            </w:rPr>
          </w:pPr>
          <w:r w:rsidRPr="00C6480E">
            <w:rPr>
              <w:rFonts w:ascii="Arial" w:hAnsi="Arial" w:cs="Arial"/>
              <w:sz w:val="22"/>
              <w:szCs w:val="22"/>
            </w:rPr>
            <w:t xml:space="preserve">Fecha: </w:t>
          </w:r>
          <w:r>
            <w:rPr>
              <w:rFonts w:ascii="Arial" w:hAnsi="Arial" w:cs="Arial"/>
              <w:sz w:val="22"/>
              <w:szCs w:val="22"/>
            </w:rPr>
            <w:t>Julio/2009</w:t>
          </w: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40750" w:rsidRDefault="00276F7B" w:rsidP="005224AF">
          <w:pPr>
            <w:rPr>
              <w:rFonts w:ascii="Arial" w:hAnsi="Arial" w:cs="Arial"/>
              <w:sz w:val="22"/>
              <w:szCs w:val="22"/>
              <w:lang w:val="es-ES"/>
            </w:rPr>
          </w:pPr>
          <w:r w:rsidRPr="00C40750">
            <w:rPr>
              <w:rFonts w:ascii="Arial" w:hAnsi="Arial" w:cs="Arial"/>
              <w:sz w:val="22"/>
              <w:szCs w:val="22"/>
              <w:lang w:val="es-ES"/>
            </w:rPr>
            <w:t xml:space="preserve">Página 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begin"/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instrText xml:space="preserve"> PAGE </w:instrTex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separate"/>
          </w:r>
          <w:r w:rsidR="004C33C8">
            <w:rPr>
              <w:rFonts w:ascii="Arial" w:hAnsi="Arial" w:cs="Arial"/>
              <w:noProof/>
              <w:sz w:val="22"/>
              <w:szCs w:val="22"/>
              <w:lang w:val="es-ES"/>
            </w:rPr>
            <w:t>1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end"/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t xml:space="preserve"> de 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begin"/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instrText xml:space="preserve"> NUMPAGES  </w:instrTex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separate"/>
          </w:r>
          <w:r w:rsidR="004C33C8">
            <w:rPr>
              <w:rFonts w:ascii="Arial" w:hAnsi="Arial" w:cs="Arial"/>
              <w:noProof/>
              <w:sz w:val="22"/>
              <w:szCs w:val="22"/>
              <w:lang w:val="es-ES"/>
            </w:rPr>
            <w:t>19</w:t>
          </w:r>
          <w:r w:rsidRPr="00C40750">
            <w:rPr>
              <w:rFonts w:ascii="Arial" w:hAnsi="Arial" w:cs="Arial"/>
              <w:sz w:val="22"/>
              <w:szCs w:val="22"/>
              <w:lang w:val="es-ES"/>
            </w:rPr>
            <w:fldChar w:fldCharType="end"/>
          </w:r>
        </w:p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</w:tr>
    <w:tr w:rsidR="00276F7B" w:rsidRPr="00C6480E" w:rsidTr="00293DCA">
      <w:trPr>
        <w:trHeight w:val="450"/>
      </w:trPr>
      <w:tc>
        <w:tcPr>
          <w:tcW w:w="26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:rsidR="00276F7B" w:rsidRPr="00C6480E" w:rsidRDefault="00276F7B" w:rsidP="005224AF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:rsidR="00276F7B" w:rsidRPr="00C6480E" w:rsidRDefault="00276F7B" w:rsidP="00724656">
          <w:pPr>
            <w:rPr>
              <w:rFonts w:ascii="Arial" w:hAnsi="Arial" w:cs="Arial"/>
              <w:sz w:val="22"/>
              <w:szCs w:val="22"/>
            </w:rPr>
          </w:pPr>
          <w:r w:rsidRPr="00C6480E">
            <w:rPr>
              <w:rFonts w:ascii="Arial" w:hAnsi="Arial" w:cs="Arial"/>
              <w:sz w:val="22"/>
              <w:szCs w:val="22"/>
            </w:rPr>
            <w:t xml:space="preserve">Vigencia: </w:t>
          </w:r>
          <w:r>
            <w:rPr>
              <w:rFonts w:ascii="Arial" w:hAnsi="Arial" w:cs="Arial"/>
              <w:sz w:val="22"/>
              <w:szCs w:val="22"/>
            </w:rPr>
            <w:t>Julio/2012</w:t>
          </w:r>
        </w:p>
      </w:tc>
    </w:tr>
    <w:tr w:rsidR="00276F7B" w:rsidTr="00293DCA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gridAfter w:val="3"/>
        <w:wAfter w:w="9840" w:type="dxa"/>
        <w:trHeight w:val="11040"/>
      </w:trPr>
      <w:tc>
        <w:tcPr>
          <w:tcW w:w="0" w:type="dxa"/>
        </w:tcPr>
        <w:p w:rsidR="00276F7B" w:rsidRDefault="00276F7B" w:rsidP="005224AF">
          <w:pPr>
            <w:pStyle w:val="Encabezado"/>
          </w:pPr>
        </w:p>
      </w:tc>
    </w:tr>
  </w:tbl>
  <w:p w:rsidR="00276F7B" w:rsidRDefault="00276F7B" w:rsidP="00952370">
    <w:pPr>
      <w:pStyle w:val="Encabezado"/>
    </w:pPr>
  </w:p>
  <w:tbl>
    <w:tblPr>
      <w:tblW w:w="210" w:type="dxa"/>
      <w:tblInd w:w="99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0"/>
    </w:tblGrid>
    <w:tr w:rsidR="00276F7B">
      <w:trPr>
        <w:trHeight w:val="900"/>
      </w:trPr>
      <w:tc>
        <w:tcPr>
          <w:tcW w:w="210" w:type="dxa"/>
          <w:tcBorders>
            <w:right w:val="nil"/>
          </w:tcBorders>
        </w:tcPr>
        <w:p w:rsidR="00276F7B" w:rsidRDefault="00FE31AC" w:rsidP="00952370">
          <w:pPr>
            <w:pStyle w:val="Encabezado"/>
          </w:pPr>
          <w:r>
            <w:pict>
              <v:rect id="_x0000_i1025" style="width:0;height:1.5pt" o:hralign="center" o:hrstd="t" o:hr="t" fillcolor="#aca899" stroked="f"/>
            </w:pict>
          </w:r>
        </w:p>
      </w:tc>
    </w:tr>
  </w:tbl>
  <w:p w:rsidR="00276F7B" w:rsidRDefault="00276F7B" w:rsidP="009523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95pt;height:10.95pt" o:bullet="t">
        <v:imagedata r:id="rId1" o:title="clip_image001"/>
      </v:shape>
    </w:pict>
  </w:numPicBullet>
  <w:abstractNum w:abstractNumId="0">
    <w:nsid w:val="0000000D"/>
    <w:multiLevelType w:val="multilevel"/>
    <w:tmpl w:val="00000000"/>
    <w:lvl w:ilvl="0">
      <w:start w:val="1"/>
      <w:numFmt w:val="decimal"/>
      <w:pStyle w:val="Level1"/>
      <w:lvlText w:val="%1)"/>
      <w:lvlJc w:val="left"/>
      <w:pPr>
        <w:tabs>
          <w:tab w:val="num" w:pos="1064"/>
        </w:tabs>
        <w:ind w:left="1064" w:hanging="704"/>
      </w:pPr>
      <w:rPr>
        <w:rFonts w:ascii="Arial Narrow" w:hAnsi="Arial Narrow"/>
        <w:b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001B2A28"/>
    <w:multiLevelType w:val="hybridMultilevel"/>
    <w:tmpl w:val="2EBE736E"/>
    <w:lvl w:ilvl="0" w:tplc="5186D580">
      <w:start w:val="1"/>
      <w:numFmt w:val="decimal"/>
      <w:lvlText w:val="%1)"/>
      <w:lvlJc w:val="left"/>
      <w:pPr>
        <w:ind w:left="2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036" w:hanging="360"/>
      </w:pPr>
    </w:lvl>
    <w:lvl w:ilvl="2" w:tplc="0C0A001B" w:tentative="1">
      <w:start w:val="1"/>
      <w:numFmt w:val="lowerRoman"/>
      <w:lvlText w:val="%3."/>
      <w:lvlJc w:val="right"/>
      <w:pPr>
        <w:ind w:left="3756" w:hanging="180"/>
      </w:pPr>
    </w:lvl>
    <w:lvl w:ilvl="3" w:tplc="0C0A000F" w:tentative="1">
      <w:start w:val="1"/>
      <w:numFmt w:val="decimal"/>
      <w:lvlText w:val="%4."/>
      <w:lvlJc w:val="left"/>
      <w:pPr>
        <w:ind w:left="4476" w:hanging="360"/>
      </w:pPr>
    </w:lvl>
    <w:lvl w:ilvl="4" w:tplc="0C0A0019" w:tentative="1">
      <w:start w:val="1"/>
      <w:numFmt w:val="lowerLetter"/>
      <w:lvlText w:val="%5."/>
      <w:lvlJc w:val="left"/>
      <w:pPr>
        <w:ind w:left="5196" w:hanging="360"/>
      </w:pPr>
    </w:lvl>
    <w:lvl w:ilvl="5" w:tplc="0C0A001B" w:tentative="1">
      <w:start w:val="1"/>
      <w:numFmt w:val="lowerRoman"/>
      <w:lvlText w:val="%6."/>
      <w:lvlJc w:val="right"/>
      <w:pPr>
        <w:ind w:left="5916" w:hanging="180"/>
      </w:pPr>
    </w:lvl>
    <w:lvl w:ilvl="6" w:tplc="0C0A000F" w:tentative="1">
      <w:start w:val="1"/>
      <w:numFmt w:val="decimal"/>
      <w:lvlText w:val="%7."/>
      <w:lvlJc w:val="left"/>
      <w:pPr>
        <w:ind w:left="6636" w:hanging="360"/>
      </w:pPr>
    </w:lvl>
    <w:lvl w:ilvl="7" w:tplc="0C0A0019" w:tentative="1">
      <w:start w:val="1"/>
      <w:numFmt w:val="lowerLetter"/>
      <w:lvlText w:val="%8."/>
      <w:lvlJc w:val="left"/>
      <w:pPr>
        <w:ind w:left="7356" w:hanging="360"/>
      </w:pPr>
    </w:lvl>
    <w:lvl w:ilvl="8" w:tplc="0C0A001B" w:tentative="1">
      <w:start w:val="1"/>
      <w:numFmt w:val="lowerRoman"/>
      <w:lvlText w:val="%9."/>
      <w:lvlJc w:val="right"/>
      <w:pPr>
        <w:ind w:left="8076" w:hanging="180"/>
      </w:pPr>
    </w:lvl>
  </w:abstractNum>
  <w:abstractNum w:abstractNumId="2">
    <w:nsid w:val="069E7EA1"/>
    <w:multiLevelType w:val="hybridMultilevel"/>
    <w:tmpl w:val="36E077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A025E"/>
    <w:multiLevelType w:val="hybridMultilevel"/>
    <w:tmpl w:val="EE666D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31243"/>
    <w:multiLevelType w:val="hybridMultilevel"/>
    <w:tmpl w:val="1D98AA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E32A8F"/>
    <w:multiLevelType w:val="hybridMultilevel"/>
    <w:tmpl w:val="6CD22474"/>
    <w:lvl w:ilvl="0" w:tplc="361E97A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5D53937"/>
    <w:multiLevelType w:val="hybridMultilevel"/>
    <w:tmpl w:val="B0E00674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68E084D"/>
    <w:multiLevelType w:val="hybridMultilevel"/>
    <w:tmpl w:val="3288059A"/>
    <w:lvl w:ilvl="0" w:tplc="93D27D0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44D624E"/>
    <w:multiLevelType w:val="hybridMultilevel"/>
    <w:tmpl w:val="605071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F1DFB"/>
    <w:multiLevelType w:val="hybridMultilevel"/>
    <w:tmpl w:val="D0A86B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A6076B"/>
    <w:multiLevelType w:val="multilevel"/>
    <w:tmpl w:val="A962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4D69D6"/>
    <w:multiLevelType w:val="hybridMultilevel"/>
    <w:tmpl w:val="D17E53C6"/>
    <w:lvl w:ilvl="0" w:tplc="98684A5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61718"/>
    <w:multiLevelType w:val="hybridMultilevel"/>
    <w:tmpl w:val="5F4A080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F7144"/>
    <w:multiLevelType w:val="hybridMultilevel"/>
    <w:tmpl w:val="1652A3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D4723"/>
    <w:multiLevelType w:val="hybridMultilevel"/>
    <w:tmpl w:val="513C01EC"/>
    <w:lvl w:ilvl="0" w:tplc="0C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9472606"/>
    <w:multiLevelType w:val="hybridMultilevel"/>
    <w:tmpl w:val="D25211A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677CF"/>
    <w:multiLevelType w:val="hybridMultilevel"/>
    <w:tmpl w:val="3B4C50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245AF1"/>
    <w:multiLevelType w:val="hybridMultilevel"/>
    <w:tmpl w:val="0F9AD790"/>
    <w:lvl w:ilvl="0" w:tplc="19FAEE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228CD"/>
    <w:multiLevelType w:val="hybridMultilevel"/>
    <w:tmpl w:val="0F2A00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BB0E42"/>
    <w:multiLevelType w:val="hybridMultilevel"/>
    <w:tmpl w:val="6B089F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D2BAA"/>
    <w:multiLevelType w:val="hybridMultilevel"/>
    <w:tmpl w:val="B14897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E23A8"/>
    <w:multiLevelType w:val="hybridMultilevel"/>
    <w:tmpl w:val="94A6323E"/>
    <w:lvl w:ilvl="0" w:tplc="340A0017">
      <w:start w:val="1"/>
      <w:numFmt w:val="lowerLetter"/>
      <w:lvlText w:val="%1)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94D5D27"/>
    <w:multiLevelType w:val="hybridMultilevel"/>
    <w:tmpl w:val="4918799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EB3041"/>
    <w:multiLevelType w:val="hybridMultilevel"/>
    <w:tmpl w:val="240EB928"/>
    <w:lvl w:ilvl="0" w:tplc="2E5AC30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D3F0F"/>
    <w:multiLevelType w:val="hybridMultilevel"/>
    <w:tmpl w:val="A560EA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8F5A70"/>
    <w:multiLevelType w:val="hybridMultilevel"/>
    <w:tmpl w:val="A95483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42318F"/>
    <w:multiLevelType w:val="hybridMultilevel"/>
    <w:tmpl w:val="E07443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975FC7"/>
    <w:multiLevelType w:val="multilevel"/>
    <w:tmpl w:val="4334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D105BC"/>
    <w:multiLevelType w:val="hybridMultilevel"/>
    <w:tmpl w:val="C3DA25A6"/>
    <w:lvl w:ilvl="0" w:tplc="A8A68C88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5BA76DA1"/>
    <w:multiLevelType w:val="hybridMultilevel"/>
    <w:tmpl w:val="0CE876C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C5C0A03"/>
    <w:multiLevelType w:val="hybridMultilevel"/>
    <w:tmpl w:val="144AA1AE"/>
    <w:lvl w:ilvl="0" w:tplc="B678867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C712849"/>
    <w:multiLevelType w:val="hybridMultilevel"/>
    <w:tmpl w:val="017E84AE"/>
    <w:lvl w:ilvl="0" w:tplc="336E4D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9D1091"/>
    <w:multiLevelType w:val="hybridMultilevel"/>
    <w:tmpl w:val="6E1497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940C70"/>
    <w:multiLevelType w:val="hybridMultilevel"/>
    <w:tmpl w:val="D4AE9942"/>
    <w:lvl w:ilvl="0" w:tplc="6C8EDDC6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65358F3"/>
    <w:multiLevelType w:val="hybridMultilevel"/>
    <w:tmpl w:val="76283B2C"/>
    <w:lvl w:ilvl="0" w:tplc="E49494C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6CB94B46"/>
    <w:multiLevelType w:val="hybridMultilevel"/>
    <w:tmpl w:val="05748C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7531E0"/>
    <w:multiLevelType w:val="hybridMultilevel"/>
    <w:tmpl w:val="54A25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  <w:lvl w:ilvl="0">
        <w:start w:val="3"/>
        <w:numFmt w:val="decimal"/>
        <w:pStyle w:val="Level1"/>
        <w:lvlText w:val="%1)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</w:num>
  <w:num w:numId="3">
    <w:abstractNumId w:val="33"/>
  </w:num>
  <w:num w:numId="4">
    <w:abstractNumId w:val="16"/>
  </w:num>
  <w:num w:numId="5">
    <w:abstractNumId w:val="10"/>
  </w:num>
  <w:num w:numId="6">
    <w:abstractNumId w:val="9"/>
  </w:num>
  <w:num w:numId="7">
    <w:abstractNumId w:val="20"/>
  </w:num>
  <w:num w:numId="8">
    <w:abstractNumId w:val="36"/>
  </w:num>
  <w:num w:numId="9">
    <w:abstractNumId w:val="29"/>
  </w:num>
  <w:num w:numId="10">
    <w:abstractNumId w:val="27"/>
  </w:num>
  <w:num w:numId="11">
    <w:abstractNumId w:val="21"/>
  </w:num>
  <w:num w:numId="12">
    <w:abstractNumId w:val="13"/>
  </w:num>
  <w:num w:numId="13">
    <w:abstractNumId w:val="8"/>
  </w:num>
  <w:num w:numId="14">
    <w:abstractNumId w:val="28"/>
  </w:num>
  <w:num w:numId="15">
    <w:abstractNumId w:val="34"/>
  </w:num>
  <w:num w:numId="16">
    <w:abstractNumId w:val="23"/>
  </w:num>
  <w:num w:numId="17">
    <w:abstractNumId w:val="6"/>
  </w:num>
  <w:num w:numId="18">
    <w:abstractNumId w:val="5"/>
  </w:num>
  <w:num w:numId="19">
    <w:abstractNumId w:val="22"/>
  </w:num>
  <w:num w:numId="20">
    <w:abstractNumId w:val="30"/>
  </w:num>
  <w:num w:numId="21">
    <w:abstractNumId w:val="7"/>
  </w:num>
  <w:num w:numId="22">
    <w:abstractNumId w:val="4"/>
  </w:num>
  <w:num w:numId="23">
    <w:abstractNumId w:val="19"/>
  </w:num>
  <w:num w:numId="24">
    <w:abstractNumId w:val="11"/>
  </w:num>
  <w:num w:numId="25">
    <w:abstractNumId w:val="31"/>
  </w:num>
  <w:num w:numId="26">
    <w:abstractNumId w:val="2"/>
  </w:num>
  <w:num w:numId="27">
    <w:abstractNumId w:val="15"/>
  </w:num>
  <w:num w:numId="28">
    <w:abstractNumId w:val="17"/>
  </w:num>
  <w:num w:numId="29">
    <w:abstractNumId w:val="35"/>
  </w:num>
  <w:num w:numId="30">
    <w:abstractNumId w:val="12"/>
  </w:num>
  <w:num w:numId="31">
    <w:abstractNumId w:val="18"/>
  </w:num>
  <w:num w:numId="32">
    <w:abstractNumId w:val="26"/>
  </w:num>
  <w:num w:numId="33">
    <w:abstractNumId w:val="14"/>
  </w:num>
  <w:num w:numId="34">
    <w:abstractNumId w:val="25"/>
  </w:num>
  <w:num w:numId="35">
    <w:abstractNumId w:val="3"/>
  </w:num>
  <w:num w:numId="36">
    <w:abstractNumId w:val="32"/>
  </w:num>
  <w:num w:numId="37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embedSystemFonts/>
  <w:alignBordersAndEdges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CL" w:vendorID="64" w:dllVersion="131078" w:nlCheck="1" w:checkStyle="1"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36F"/>
    <w:rsid w:val="00000E83"/>
    <w:rsid w:val="00004AF8"/>
    <w:rsid w:val="0000530C"/>
    <w:rsid w:val="00005FA5"/>
    <w:rsid w:val="00017ADB"/>
    <w:rsid w:val="000214F6"/>
    <w:rsid w:val="00026EB0"/>
    <w:rsid w:val="0003066E"/>
    <w:rsid w:val="00032EC7"/>
    <w:rsid w:val="000338B3"/>
    <w:rsid w:val="0003688D"/>
    <w:rsid w:val="00041409"/>
    <w:rsid w:val="00041B3B"/>
    <w:rsid w:val="000436A8"/>
    <w:rsid w:val="000436AA"/>
    <w:rsid w:val="00043FCF"/>
    <w:rsid w:val="00045AC2"/>
    <w:rsid w:val="00046FB7"/>
    <w:rsid w:val="00047912"/>
    <w:rsid w:val="00050C87"/>
    <w:rsid w:val="00051123"/>
    <w:rsid w:val="000532E8"/>
    <w:rsid w:val="0005391B"/>
    <w:rsid w:val="0005426B"/>
    <w:rsid w:val="00054FA1"/>
    <w:rsid w:val="00055529"/>
    <w:rsid w:val="000555F0"/>
    <w:rsid w:val="0006193A"/>
    <w:rsid w:val="00064E57"/>
    <w:rsid w:val="00066CCC"/>
    <w:rsid w:val="0007117D"/>
    <w:rsid w:val="0007150E"/>
    <w:rsid w:val="0007301B"/>
    <w:rsid w:val="0007411D"/>
    <w:rsid w:val="00074BD2"/>
    <w:rsid w:val="000760FE"/>
    <w:rsid w:val="000804B1"/>
    <w:rsid w:val="000809E3"/>
    <w:rsid w:val="00082E00"/>
    <w:rsid w:val="000835FE"/>
    <w:rsid w:val="00085FEE"/>
    <w:rsid w:val="00090D0C"/>
    <w:rsid w:val="00093B38"/>
    <w:rsid w:val="00094B36"/>
    <w:rsid w:val="00095C2A"/>
    <w:rsid w:val="000A284D"/>
    <w:rsid w:val="000A3570"/>
    <w:rsid w:val="000A408B"/>
    <w:rsid w:val="000A622A"/>
    <w:rsid w:val="000A6359"/>
    <w:rsid w:val="000A6EE3"/>
    <w:rsid w:val="000A6F81"/>
    <w:rsid w:val="000A766A"/>
    <w:rsid w:val="000B0843"/>
    <w:rsid w:val="000B0E9D"/>
    <w:rsid w:val="000B16E5"/>
    <w:rsid w:val="000B270D"/>
    <w:rsid w:val="000B5A50"/>
    <w:rsid w:val="000C0E89"/>
    <w:rsid w:val="000C1D88"/>
    <w:rsid w:val="000C3376"/>
    <w:rsid w:val="000C3471"/>
    <w:rsid w:val="000C6126"/>
    <w:rsid w:val="000C749D"/>
    <w:rsid w:val="000C7B5A"/>
    <w:rsid w:val="000D12D6"/>
    <w:rsid w:val="000D1463"/>
    <w:rsid w:val="000D1676"/>
    <w:rsid w:val="000D35D3"/>
    <w:rsid w:val="000D48E8"/>
    <w:rsid w:val="000D5581"/>
    <w:rsid w:val="000E1251"/>
    <w:rsid w:val="000E3C88"/>
    <w:rsid w:val="000E3D02"/>
    <w:rsid w:val="000E4B4B"/>
    <w:rsid w:val="000E66AE"/>
    <w:rsid w:val="000E6AB8"/>
    <w:rsid w:val="000F27FA"/>
    <w:rsid w:val="000F3240"/>
    <w:rsid w:val="000F3D31"/>
    <w:rsid w:val="000F47F7"/>
    <w:rsid w:val="001001BD"/>
    <w:rsid w:val="00100A00"/>
    <w:rsid w:val="00101B1A"/>
    <w:rsid w:val="00101D67"/>
    <w:rsid w:val="00102160"/>
    <w:rsid w:val="00103E2D"/>
    <w:rsid w:val="001054DF"/>
    <w:rsid w:val="001071C8"/>
    <w:rsid w:val="00115A3C"/>
    <w:rsid w:val="00116463"/>
    <w:rsid w:val="00116AC5"/>
    <w:rsid w:val="001175EC"/>
    <w:rsid w:val="00122C5A"/>
    <w:rsid w:val="0012315D"/>
    <w:rsid w:val="0012407B"/>
    <w:rsid w:val="00125A35"/>
    <w:rsid w:val="00126238"/>
    <w:rsid w:val="001276BA"/>
    <w:rsid w:val="00131ABD"/>
    <w:rsid w:val="00134203"/>
    <w:rsid w:val="0013546E"/>
    <w:rsid w:val="0013565C"/>
    <w:rsid w:val="00136528"/>
    <w:rsid w:val="00136B2B"/>
    <w:rsid w:val="0013702C"/>
    <w:rsid w:val="0014085A"/>
    <w:rsid w:val="00142D52"/>
    <w:rsid w:val="00142ED6"/>
    <w:rsid w:val="001433F9"/>
    <w:rsid w:val="00144094"/>
    <w:rsid w:val="001476BC"/>
    <w:rsid w:val="00147EDC"/>
    <w:rsid w:val="0015062F"/>
    <w:rsid w:val="00152041"/>
    <w:rsid w:val="00152D1E"/>
    <w:rsid w:val="00153183"/>
    <w:rsid w:val="00153199"/>
    <w:rsid w:val="001546FB"/>
    <w:rsid w:val="0015594B"/>
    <w:rsid w:val="00155CB4"/>
    <w:rsid w:val="00155CC1"/>
    <w:rsid w:val="0015692C"/>
    <w:rsid w:val="00156DF3"/>
    <w:rsid w:val="00157A1E"/>
    <w:rsid w:val="00157A7A"/>
    <w:rsid w:val="00164BCA"/>
    <w:rsid w:val="00165986"/>
    <w:rsid w:val="0016631A"/>
    <w:rsid w:val="00166EBE"/>
    <w:rsid w:val="00167D93"/>
    <w:rsid w:val="001709CE"/>
    <w:rsid w:val="00172509"/>
    <w:rsid w:val="0017312D"/>
    <w:rsid w:val="00174620"/>
    <w:rsid w:val="00175991"/>
    <w:rsid w:val="00175F43"/>
    <w:rsid w:val="00177A33"/>
    <w:rsid w:val="001816B8"/>
    <w:rsid w:val="00183708"/>
    <w:rsid w:val="00183B3E"/>
    <w:rsid w:val="00183B92"/>
    <w:rsid w:val="00187391"/>
    <w:rsid w:val="00187CAC"/>
    <w:rsid w:val="00187CD7"/>
    <w:rsid w:val="0019220D"/>
    <w:rsid w:val="0019240B"/>
    <w:rsid w:val="001940AA"/>
    <w:rsid w:val="00195DBA"/>
    <w:rsid w:val="00197E53"/>
    <w:rsid w:val="001A24AC"/>
    <w:rsid w:val="001A2C6C"/>
    <w:rsid w:val="001A4FE2"/>
    <w:rsid w:val="001A504A"/>
    <w:rsid w:val="001A73C5"/>
    <w:rsid w:val="001A7874"/>
    <w:rsid w:val="001B19B7"/>
    <w:rsid w:val="001B3A21"/>
    <w:rsid w:val="001B4A74"/>
    <w:rsid w:val="001B7925"/>
    <w:rsid w:val="001C00C9"/>
    <w:rsid w:val="001C199C"/>
    <w:rsid w:val="001C2C6E"/>
    <w:rsid w:val="001C4981"/>
    <w:rsid w:val="001C6588"/>
    <w:rsid w:val="001C79DC"/>
    <w:rsid w:val="001D0284"/>
    <w:rsid w:val="001D2F3A"/>
    <w:rsid w:val="001D46F7"/>
    <w:rsid w:val="001D5355"/>
    <w:rsid w:val="001D53B0"/>
    <w:rsid w:val="001D54C9"/>
    <w:rsid w:val="001D5946"/>
    <w:rsid w:val="001D6AA3"/>
    <w:rsid w:val="001D7E60"/>
    <w:rsid w:val="001E38F3"/>
    <w:rsid w:val="001F15AE"/>
    <w:rsid w:val="001F3423"/>
    <w:rsid w:val="001F3C25"/>
    <w:rsid w:val="001F3E0A"/>
    <w:rsid w:val="001F58E7"/>
    <w:rsid w:val="001F5D4B"/>
    <w:rsid w:val="001F6349"/>
    <w:rsid w:val="001F6F39"/>
    <w:rsid w:val="002003CC"/>
    <w:rsid w:val="00200C31"/>
    <w:rsid w:val="00201F7D"/>
    <w:rsid w:val="00203325"/>
    <w:rsid w:val="00203ED6"/>
    <w:rsid w:val="0020546C"/>
    <w:rsid w:val="00205FB8"/>
    <w:rsid w:val="00206A77"/>
    <w:rsid w:val="002071F0"/>
    <w:rsid w:val="00210E7E"/>
    <w:rsid w:val="002110C2"/>
    <w:rsid w:val="0021148B"/>
    <w:rsid w:val="0021282E"/>
    <w:rsid w:val="00212AA3"/>
    <w:rsid w:val="00213ABF"/>
    <w:rsid w:val="00214748"/>
    <w:rsid w:val="00216168"/>
    <w:rsid w:val="002167B5"/>
    <w:rsid w:val="002172AC"/>
    <w:rsid w:val="0021756E"/>
    <w:rsid w:val="00222209"/>
    <w:rsid w:val="00224231"/>
    <w:rsid w:val="002275A3"/>
    <w:rsid w:val="00230E9E"/>
    <w:rsid w:val="00234619"/>
    <w:rsid w:val="00234D87"/>
    <w:rsid w:val="00236AA8"/>
    <w:rsid w:val="00237479"/>
    <w:rsid w:val="00237693"/>
    <w:rsid w:val="002377B1"/>
    <w:rsid w:val="0024087A"/>
    <w:rsid w:val="0024257F"/>
    <w:rsid w:val="00244901"/>
    <w:rsid w:val="00245D0B"/>
    <w:rsid w:val="00254926"/>
    <w:rsid w:val="00256449"/>
    <w:rsid w:val="00260064"/>
    <w:rsid w:val="00260705"/>
    <w:rsid w:val="00260CF1"/>
    <w:rsid w:val="002611B3"/>
    <w:rsid w:val="00261598"/>
    <w:rsid w:val="00261CF1"/>
    <w:rsid w:val="0026425B"/>
    <w:rsid w:val="00264CD1"/>
    <w:rsid w:val="00265C4E"/>
    <w:rsid w:val="00267071"/>
    <w:rsid w:val="00267A72"/>
    <w:rsid w:val="002706C2"/>
    <w:rsid w:val="002708A4"/>
    <w:rsid w:val="00271703"/>
    <w:rsid w:val="002721E8"/>
    <w:rsid w:val="00274706"/>
    <w:rsid w:val="00274CBD"/>
    <w:rsid w:val="00276C78"/>
    <w:rsid w:val="00276F7B"/>
    <w:rsid w:val="00283D99"/>
    <w:rsid w:val="002840D6"/>
    <w:rsid w:val="0028521E"/>
    <w:rsid w:val="00285B58"/>
    <w:rsid w:val="00291B43"/>
    <w:rsid w:val="00291FB2"/>
    <w:rsid w:val="00292763"/>
    <w:rsid w:val="00292F3F"/>
    <w:rsid w:val="00293DCA"/>
    <w:rsid w:val="0029441E"/>
    <w:rsid w:val="002949D7"/>
    <w:rsid w:val="002954B6"/>
    <w:rsid w:val="00297698"/>
    <w:rsid w:val="002A123F"/>
    <w:rsid w:val="002A1DD6"/>
    <w:rsid w:val="002A242B"/>
    <w:rsid w:val="002A2C2C"/>
    <w:rsid w:val="002A6493"/>
    <w:rsid w:val="002B290D"/>
    <w:rsid w:val="002B2D04"/>
    <w:rsid w:val="002B4354"/>
    <w:rsid w:val="002B43DD"/>
    <w:rsid w:val="002B4CA8"/>
    <w:rsid w:val="002B5E9D"/>
    <w:rsid w:val="002C0933"/>
    <w:rsid w:val="002C1111"/>
    <w:rsid w:val="002C2368"/>
    <w:rsid w:val="002C2F51"/>
    <w:rsid w:val="002C34F7"/>
    <w:rsid w:val="002C7680"/>
    <w:rsid w:val="002D60CE"/>
    <w:rsid w:val="002D6927"/>
    <w:rsid w:val="002E20D5"/>
    <w:rsid w:val="002E331B"/>
    <w:rsid w:val="002E3904"/>
    <w:rsid w:val="002E3A54"/>
    <w:rsid w:val="002E45BF"/>
    <w:rsid w:val="002E4694"/>
    <w:rsid w:val="002E6B22"/>
    <w:rsid w:val="002E7A88"/>
    <w:rsid w:val="002F4E27"/>
    <w:rsid w:val="002F4E71"/>
    <w:rsid w:val="002F63EE"/>
    <w:rsid w:val="002F64CD"/>
    <w:rsid w:val="002F6705"/>
    <w:rsid w:val="002F71A7"/>
    <w:rsid w:val="002F764A"/>
    <w:rsid w:val="002F7E2B"/>
    <w:rsid w:val="003004EA"/>
    <w:rsid w:val="00300A44"/>
    <w:rsid w:val="00302481"/>
    <w:rsid w:val="003032F4"/>
    <w:rsid w:val="0030405C"/>
    <w:rsid w:val="00306537"/>
    <w:rsid w:val="00307356"/>
    <w:rsid w:val="003105A6"/>
    <w:rsid w:val="00310825"/>
    <w:rsid w:val="00310E44"/>
    <w:rsid w:val="00313B41"/>
    <w:rsid w:val="00314143"/>
    <w:rsid w:val="00315325"/>
    <w:rsid w:val="003161B3"/>
    <w:rsid w:val="00320E48"/>
    <w:rsid w:val="00321476"/>
    <w:rsid w:val="00324D54"/>
    <w:rsid w:val="0032502A"/>
    <w:rsid w:val="003262E0"/>
    <w:rsid w:val="00326ADF"/>
    <w:rsid w:val="00327590"/>
    <w:rsid w:val="00333521"/>
    <w:rsid w:val="00336D7D"/>
    <w:rsid w:val="00340E03"/>
    <w:rsid w:val="003429CD"/>
    <w:rsid w:val="003432A6"/>
    <w:rsid w:val="00343AF5"/>
    <w:rsid w:val="0034625B"/>
    <w:rsid w:val="00347117"/>
    <w:rsid w:val="003508D2"/>
    <w:rsid w:val="00351A42"/>
    <w:rsid w:val="00351CDD"/>
    <w:rsid w:val="00352023"/>
    <w:rsid w:val="00356A70"/>
    <w:rsid w:val="00357666"/>
    <w:rsid w:val="003607BB"/>
    <w:rsid w:val="00361E47"/>
    <w:rsid w:val="00363AA6"/>
    <w:rsid w:val="00364CA6"/>
    <w:rsid w:val="00370077"/>
    <w:rsid w:val="00373D2A"/>
    <w:rsid w:val="00374817"/>
    <w:rsid w:val="003752B8"/>
    <w:rsid w:val="00375C08"/>
    <w:rsid w:val="00376C00"/>
    <w:rsid w:val="00377B9F"/>
    <w:rsid w:val="00380CAB"/>
    <w:rsid w:val="00381513"/>
    <w:rsid w:val="003815D5"/>
    <w:rsid w:val="00383FC2"/>
    <w:rsid w:val="003877CD"/>
    <w:rsid w:val="0039125E"/>
    <w:rsid w:val="00391A19"/>
    <w:rsid w:val="00397592"/>
    <w:rsid w:val="00397AA9"/>
    <w:rsid w:val="00397C07"/>
    <w:rsid w:val="003A03F6"/>
    <w:rsid w:val="003A0608"/>
    <w:rsid w:val="003A09F2"/>
    <w:rsid w:val="003A0CC8"/>
    <w:rsid w:val="003A0FA3"/>
    <w:rsid w:val="003A3327"/>
    <w:rsid w:val="003A3DE1"/>
    <w:rsid w:val="003A5802"/>
    <w:rsid w:val="003A5EA6"/>
    <w:rsid w:val="003B0F70"/>
    <w:rsid w:val="003B1D07"/>
    <w:rsid w:val="003B1FEF"/>
    <w:rsid w:val="003B23B8"/>
    <w:rsid w:val="003B39F9"/>
    <w:rsid w:val="003B3FC0"/>
    <w:rsid w:val="003B4C16"/>
    <w:rsid w:val="003B55A9"/>
    <w:rsid w:val="003B6AF3"/>
    <w:rsid w:val="003C0B4E"/>
    <w:rsid w:val="003C0EC7"/>
    <w:rsid w:val="003C3FC0"/>
    <w:rsid w:val="003C5BCA"/>
    <w:rsid w:val="003C675C"/>
    <w:rsid w:val="003C6BA0"/>
    <w:rsid w:val="003D015B"/>
    <w:rsid w:val="003D3220"/>
    <w:rsid w:val="003D3D4E"/>
    <w:rsid w:val="003D665D"/>
    <w:rsid w:val="003D681A"/>
    <w:rsid w:val="003E1F85"/>
    <w:rsid w:val="003E2841"/>
    <w:rsid w:val="003E318F"/>
    <w:rsid w:val="003E5755"/>
    <w:rsid w:val="003F0753"/>
    <w:rsid w:val="003F1262"/>
    <w:rsid w:val="003F2A5E"/>
    <w:rsid w:val="003F3FCD"/>
    <w:rsid w:val="003F4714"/>
    <w:rsid w:val="003F5079"/>
    <w:rsid w:val="003F5763"/>
    <w:rsid w:val="0040020D"/>
    <w:rsid w:val="0040067B"/>
    <w:rsid w:val="00402069"/>
    <w:rsid w:val="00402761"/>
    <w:rsid w:val="00402BE3"/>
    <w:rsid w:val="00402EF0"/>
    <w:rsid w:val="00403173"/>
    <w:rsid w:val="004033B5"/>
    <w:rsid w:val="00403584"/>
    <w:rsid w:val="004048BA"/>
    <w:rsid w:val="00406D1D"/>
    <w:rsid w:val="004102F0"/>
    <w:rsid w:val="00410698"/>
    <w:rsid w:val="00410A5A"/>
    <w:rsid w:val="00411AF7"/>
    <w:rsid w:val="0041257C"/>
    <w:rsid w:val="00413E86"/>
    <w:rsid w:val="00414B12"/>
    <w:rsid w:val="00417034"/>
    <w:rsid w:val="00422227"/>
    <w:rsid w:val="0042362C"/>
    <w:rsid w:val="00425D37"/>
    <w:rsid w:val="00426F80"/>
    <w:rsid w:val="00427582"/>
    <w:rsid w:val="00427979"/>
    <w:rsid w:val="004301D4"/>
    <w:rsid w:val="00431D9C"/>
    <w:rsid w:val="00434EB2"/>
    <w:rsid w:val="0043559A"/>
    <w:rsid w:val="00435C1F"/>
    <w:rsid w:val="004360CC"/>
    <w:rsid w:val="00436544"/>
    <w:rsid w:val="004419E2"/>
    <w:rsid w:val="00442A6A"/>
    <w:rsid w:val="00442A8F"/>
    <w:rsid w:val="004444E2"/>
    <w:rsid w:val="00444A1B"/>
    <w:rsid w:val="00446188"/>
    <w:rsid w:val="0044665A"/>
    <w:rsid w:val="00447112"/>
    <w:rsid w:val="004521F6"/>
    <w:rsid w:val="00453535"/>
    <w:rsid w:val="00456DC1"/>
    <w:rsid w:val="004626C2"/>
    <w:rsid w:val="00463A63"/>
    <w:rsid w:val="00470136"/>
    <w:rsid w:val="00471791"/>
    <w:rsid w:val="0047183B"/>
    <w:rsid w:val="004720C2"/>
    <w:rsid w:val="00472C9C"/>
    <w:rsid w:val="00475007"/>
    <w:rsid w:val="004819C9"/>
    <w:rsid w:val="0048229C"/>
    <w:rsid w:val="00482477"/>
    <w:rsid w:val="00482EF8"/>
    <w:rsid w:val="00487EF8"/>
    <w:rsid w:val="00490AB8"/>
    <w:rsid w:val="00493018"/>
    <w:rsid w:val="00493B25"/>
    <w:rsid w:val="00494CF3"/>
    <w:rsid w:val="004A071C"/>
    <w:rsid w:val="004A09D1"/>
    <w:rsid w:val="004A0BE7"/>
    <w:rsid w:val="004A145D"/>
    <w:rsid w:val="004A1920"/>
    <w:rsid w:val="004A3D82"/>
    <w:rsid w:val="004A4C08"/>
    <w:rsid w:val="004B16AF"/>
    <w:rsid w:val="004B3B21"/>
    <w:rsid w:val="004B4144"/>
    <w:rsid w:val="004B5D94"/>
    <w:rsid w:val="004B7021"/>
    <w:rsid w:val="004C2C07"/>
    <w:rsid w:val="004C33C8"/>
    <w:rsid w:val="004C55A9"/>
    <w:rsid w:val="004C5866"/>
    <w:rsid w:val="004C598C"/>
    <w:rsid w:val="004C77A8"/>
    <w:rsid w:val="004D01B5"/>
    <w:rsid w:val="004D06DE"/>
    <w:rsid w:val="004D168F"/>
    <w:rsid w:val="004D1872"/>
    <w:rsid w:val="004D1E79"/>
    <w:rsid w:val="004D319D"/>
    <w:rsid w:val="004D32D3"/>
    <w:rsid w:val="004D4D18"/>
    <w:rsid w:val="004D5111"/>
    <w:rsid w:val="004D71E0"/>
    <w:rsid w:val="004D74C3"/>
    <w:rsid w:val="004E2117"/>
    <w:rsid w:val="004F0CD7"/>
    <w:rsid w:val="004F181B"/>
    <w:rsid w:val="004F27C4"/>
    <w:rsid w:val="004F3F18"/>
    <w:rsid w:val="004F44EA"/>
    <w:rsid w:val="004F456A"/>
    <w:rsid w:val="004F4939"/>
    <w:rsid w:val="004F5291"/>
    <w:rsid w:val="004F5A92"/>
    <w:rsid w:val="004F6783"/>
    <w:rsid w:val="004F6BD2"/>
    <w:rsid w:val="004F78BF"/>
    <w:rsid w:val="00500A7E"/>
    <w:rsid w:val="00500C06"/>
    <w:rsid w:val="00503468"/>
    <w:rsid w:val="00505D3F"/>
    <w:rsid w:val="00507CA3"/>
    <w:rsid w:val="00510916"/>
    <w:rsid w:val="0051096B"/>
    <w:rsid w:val="00510A17"/>
    <w:rsid w:val="005113B9"/>
    <w:rsid w:val="00511A7F"/>
    <w:rsid w:val="005135CA"/>
    <w:rsid w:val="00520B6B"/>
    <w:rsid w:val="00521126"/>
    <w:rsid w:val="00521339"/>
    <w:rsid w:val="005217E6"/>
    <w:rsid w:val="00521C66"/>
    <w:rsid w:val="005224AF"/>
    <w:rsid w:val="0052410B"/>
    <w:rsid w:val="00524D86"/>
    <w:rsid w:val="00525FD2"/>
    <w:rsid w:val="00527A7E"/>
    <w:rsid w:val="00530049"/>
    <w:rsid w:val="005302D2"/>
    <w:rsid w:val="00530A00"/>
    <w:rsid w:val="0053212D"/>
    <w:rsid w:val="0053338B"/>
    <w:rsid w:val="00535707"/>
    <w:rsid w:val="00536152"/>
    <w:rsid w:val="0053618C"/>
    <w:rsid w:val="00536BBD"/>
    <w:rsid w:val="00537397"/>
    <w:rsid w:val="00537AD5"/>
    <w:rsid w:val="00537BB9"/>
    <w:rsid w:val="00540F8D"/>
    <w:rsid w:val="0054224C"/>
    <w:rsid w:val="0054308F"/>
    <w:rsid w:val="00546900"/>
    <w:rsid w:val="0055024A"/>
    <w:rsid w:val="00551D2E"/>
    <w:rsid w:val="00552403"/>
    <w:rsid w:val="00552D4A"/>
    <w:rsid w:val="00552EDD"/>
    <w:rsid w:val="00553C89"/>
    <w:rsid w:val="00555EAE"/>
    <w:rsid w:val="005561CD"/>
    <w:rsid w:val="005569A4"/>
    <w:rsid w:val="005604E6"/>
    <w:rsid w:val="00563EF9"/>
    <w:rsid w:val="0056414C"/>
    <w:rsid w:val="00565A22"/>
    <w:rsid w:val="0056624D"/>
    <w:rsid w:val="00566B7B"/>
    <w:rsid w:val="0057089E"/>
    <w:rsid w:val="00570A69"/>
    <w:rsid w:val="0057278E"/>
    <w:rsid w:val="005729BB"/>
    <w:rsid w:val="0057431D"/>
    <w:rsid w:val="0057447B"/>
    <w:rsid w:val="00575CBB"/>
    <w:rsid w:val="00575DA0"/>
    <w:rsid w:val="005766BF"/>
    <w:rsid w:val="0057677B"/>
    <w:rsid w:val="00576DFB"/>
    <w:rsid w:val="0058143E"/>
    <w:rsid w:val="00583153"/>
    <w:rsid w:val="005904C5"/>
    <w:rsid w:val="00592909"/>
    <w:rsid w:val="00592E47"/>
    <w:rsid w:val="00593B5D"/>
    <w:rsid w:val="00593BD4"/>
    <w:rsid w:val="00593C98"/>
    <w:rsid w:val="00595BBE"/>
    <w:rsid w:val="005A04AA"/>
    <w:rsid w:val="005A4A93"/>
    <w:rsid w:val="005A6CF9"/>
    <w:rsid w:val="005A7332"/>
    <w:rsid w:val="005B2354"/>
    <w:rsid w:val="005B2EF8"/>
    <w:rsid w:val="005B4E94"/>
    <w:rsid w:val="005B58D6"/>
    <w:rsid w:val="005B622E"/>
    <w:rsid w:val="005B6853"/>
    <w:rsid w:val="005B7679"/>
    <w:rsid w:val="005C33C6"/>
    <w:rsid w:val="005C79B2"/>
    <w:rsid w:val="005D056C"/>
    <w:rsid w:val="005D33F8"/>
    <w:rsid w:val="005D3C21"/>
    <w:rsid w:val="005D53CE"/>
    <w:rsid w:val="005D7C1F"/>
    <w:rsid w:val="005E2B07"/>
    <w:rsid w:val="005E408D"/>
    <w:rsid w:val="005F224C"/>
    <w:rsid w:val="005F35CF"/>
    <w:rsid w:val="005F4743"/>
    <w:rsid w:val="005F4BEA"/>
    <w:rsid w:val="005F691F"/>
    <w:rsid w:val="005F7245"/>
    <w:rsid w:val="005F74E7"/>
    <w:rsid w:val="005F7F16"/>
    <w:rsid w:val="00600D40"/>
    <w:rsid w:val="00604BB1"/>
    <w:rsid w:val="00605744"/>
    <w:rsid w:val="00606233"/>
    <w:rsid w:val="00606699"/>
    <w:rsid w:val="006136DC"/>
    <w:rsid w:val="0061370B"/>
    <w:rsid w:val="00613A0E"/>
    <w:rsid w:val="00615916"/>
    <w:rsid w:val="00616398"/>
    <w:rsid w:val="006166B4"/>
    <w:rsid w:val="006173EF"/>
    <w:rsid w:val="00617851"/>
    <w:rsid w:val="006202EE"/>
    <w:rsid w:val="00620C05"/>
    <w:rsid w:val="00622FFD"/>
    <w:rsid w:val="00623B6D"/>
    <w:rsid w:val="006248E1"/>
    <w:rsid w:val="0062737F"/>
    <w:rsid w:val="00627D3B"/>
    <w:rsid w:val="00630819"/>
    <w:rsid w:val="00633570"/>
    <w:rsid w:val="00633873"/>
    <w:rsid w:val="0063396C"/>
    <w:rsid w:val="00633F7B"/>
    <w:rsid w:val="00634F8B"/>
    <w:rsid w:val="006363BB"/>
    <w:rsid w:val="00636928"/>
    <w:rsid w:val="00636978"/>
    <w:rsid w:val="00636A60"/>
    <w:rsid w:val="00636E5E"/>
    <w:rsid w:val="00636EB9"/>
    <w:rsid w:val="00640EB7"/>
    <w:rsid w:val="00641277"/>
    <w:rsid w:val="006437C8"/>
    <w:rsid w:val="006438E1"/>
    <w:rsid w:val="00644827"/>
    <w:rsid w:val="00645F97"/>
    <w:rsid w:val="00650C1A"/>
    <w:rsid w:val="00651997"/>
    <w:rsid w:val="00652FBB"/>
    <w:rsid w:val="00653A4A"/>
    <w:rsid w:val="00654047"/>
    <w:rsid w:val="00654727"/>
    <w:rsid w:val="00654794"/>
    <w:rsid w:val="00656ABD"/>
    <w:rsid w:val="00662AB7"/>
    <w:rsid w:val="00665188"/>
    <w:rsid w:val="0066621D"/>
    <w:rsid w:val="00666E86"/>
    <w:rsid w:val="006705DF"/>
    <w:rsid w:val="0067079D"/>
    <w:rsid w:val="00673269"/>
    <w:rsid w:val="0067509D"/>
    <w:rsid w:val="00676D17"/>
    <w:rsid w:val="00676E05"/>
    <w:rsid w:val="00681BC0"/>
    <w:rsid w:val="00681FB8"/>
    <w:rsid w:val="00685520"/>
    <w:rsid w:val="00687F4F"/>
    <w:rsid w:val="00691E37"/>
    <w:rsid w:val="00692B11"/>
    <w:rsid w:val="00692B54"/>
    <w:rsid w:val="00693102"/>
    <w:rsid w:val="00695447"/>
    <w:rsid w:val="00696071"/>
    <w:rsid w:val="00696B1B"/>
    <w:rsid w:val="006A2C12"/>
    <w:rsid w:val="006A3305"/>
    <w:rsid w:val="006A5E47"/>
    <w:rsid w:val="006A7C64"/>
    <w:rsid w:val="006B0035"/>
    <w:rsid w:val="006B0590"/>
    <w:rsid w:val="006B535F"/>
    <w:rsid w:val="006B6740"/>
    <w:rsid w:val="006C0CC0"/>
    <w:rsid w:val="006C1931"/>
    <w:rsid w:val="006C37CB"/>
    <w:rsid w:val="006C469A"/>
    <w:rsid w:val="006C535B"/>
    <w:rsid w:val="006C53DB"/>
    <w:rsid w:val="006D00A7"/>
    <w:rsid w:val="006D08F5"/>
    <w:rsid w:val="006D37DA"/>
    <w:rsid w:val="006D3DCF"/>
    <w:rsid w:val="006D5CF9"/>
    <w:rsid w:val="006E1DB5"/>
    <w:rsid w:val="006E3CF5"/>
    <w:rsid w:val="006E5971"/>
    <w:rsid w:val="006E64AC"/>
    <w:rsid w:val="006E6FBA"/>
    <w:rsid w:val="006F2054"/>
    <w:rsid w:val="006F3EE7"/>
    <w:rsid w:val="006F4179"/>
    <w:rsid w:val="006F5AF4"/>
    <w:rsid w:val="006F6DF4"/>
    <w:rsid w:val="00700D92"/>
    <w:rsid w:val="007016A3"/>
    <w:rsid w:val="00701A43"/>
    <w:rsid w:val="00703B9C"/>
    <w:rsid w:val="00705343"/>
    <w:rsid w:val="00705A97"/>
    <w:rsid w:val="00706234"/>
    <w:rsid w:val="00707CD0"/>
    <w:rsid w:val="00707F86"/>
    <w:rsid w:val="00713A07"/>
    <w:rsid w:val="00713CB2"/>
    <w:rsid w:val="00713EE7"/>
    <w:rsid w:val="00714090"/>
    <w:rsid w:val="00714CF0"/>
    <w:rsid w:val="00714D81"/>
    <w:rsid w:val="007154B6"/>
    <w:rsid w:val="00720E83"/>
    <w:rsid w:val="00724656"/>
    <w:rsid w:val="00725C59"/>
    <w:rsid w:val="00726229"/>
    <w:rsid w:val="0072684A"/>
    <w:rsid w:val="00726945"/>
    <w:rsid w:val="00727EAD"/>
    <w:rsid w:val="00734761"/>
    <w:rsid w:val="00735CAC"/>
    <w:rsid w:val="00741483"/>
    <w:rsid w:val="00744FAB"/>
    <w:rsid w:val="00745B85"/>
    <w:rsid w:val="00746763"/>
    <w:rsid w:val="00747977"/>
    <w:rsid w:val="0075180F"/>
    <w:rsid w:val="00752F78"/>
    <w:rsid w:val="007546AE"/>
    <w:rsid w:val="0075484D"/>
    <w:rsid w:val="00754C4D"/>
    <w:rsid w:val="00755D2F"/>
    <w:rsid w:val="00757AFA"/>
    <w:rsid w:val="00757FA7"/>
    <w:rsid w:val="0076158B"/>
    <w:rsid w:val="007639B6"/>
    <w:rsid w:val="00771D69"/>
    <w:rsid w:val="00772950"/>
    <w:rsid w:val="007738B9"/>
    <w:rsid w:val="007747E9"/>
    <w:rsid w:val="00774C2D"/>
    <w:rsid w:val="00774E7C"/>
    <w:rsid w:val="00775D17"/>
    <w:rsid w:val="00776A44"/>
    <w:rsid w:val="00777A84"/>
    <w:rsid w:val="0078030F"/>
    <w:rsid w:val="00781EEF"/>
    <w:rsid w:val="00782AD3"/>
    <w:rsid w:val="00782DC7"/>
    <w:rsid w:val="00785205"/>
    <w:rsid w:val="007872EA"/>
    <w:rsid w:val="00790B9B"/>
    <w:rsid w:val="00790BE5"/>
    <w:rsid w:val="0079293E"/>
    <w:rsid w:val="00792A66"/>
    <w:rsid w:val="00793950"/>
    <w:rsid w:val="0079506D"/>
    <w:rsid w:val="00795D41"/>
    <w:rsid w:val="007967C0"/>
    <w:rsid w:val="00797054"/>
    <w:rsid w:val="0079770F"/>
    <w:rsid w:val="007A077E"/>
    <w:rsid w:val="007A17FE"/>
    <w:rsid w:val="007A1B70"/>
    <w:rsid w:val="007A3B47"/>
    <w:rsid w:val="007A4951"/>
    <w:rsid w:val="007A5509"/>
    <w:rsid w:val="007A5874"/>
    <w:rsid w:val="007A7338"/>
    <w:rsid w:val="007B3BCF"/>
    <w:rsid w:val="007B4699"/>
    <w:rsid w:val="007B5998"/>
    <w:rsid w:val="007B739A"/>
    <w:rsid w:val="007B7EBA"/>
    <w:rsid w:val="007C02A3"/>
    <w:rsid w:val="007C0FCF"/>
    <w:rsid w:val="007C19A2"/>
    <w:rsid w:val="007C4A45"/>
    <w:rsid w:val="007C717B"/>
    <w:rsid w:val="007C784D"/>
    <w:rsid w:val="007D1013"/>
    <w:rsid w:val="007D1137"/>
    <w:rsid w:val="007D26AC"/>
    <w:rsid w:val="007D2D2B"/>
    <w:rsid w:val="007D44CB"/>
    <w:rsid w:val="007D4521"/>
    <w:rsid w:val="007D6E5A"/>
    <w:rsid w:val="007D7166"/>
    <w:rsid w:val="007E1F4C"/>
    <w:rsid w:val="007E221B"/>
    <w:rsid w:val="007E27D8"/>
    <w:rsid w:val="007E338D"/>
    <w:rsid w:val="007E5EBF"/>
    <w:rsid w:val="007E6FA6"/>
    <w:rsid w:val="007E70FE"/>
    <w:rsid w:val="007F00C0"/>
    <w:rsid w:val="007F1224"/>
    <w:rsid w:val="007F39D1"/>
    <w:rsid w:val="007F49E9"/>
    <w:rsid w:val="007F5A30"/>
    <w:rsid w:val="007F62CA"/>
    <w:rsid w:val="007F6724"/>
    <w:rsid w:val="007F7C89"/>
    <w:rsid w:val="00801777"/>
    <w:rsid w:val="00802674"/>
    <w:rsid w:val="00802C07"/>
    <w:rsid w:val="0080411F"/>
    <w:rsid w:val="0080457D"/>
    <w:rsid w:val="00804AC0"/>
    <w:rsid w:val="00805F49"/>
    <w:rsid w:val="00810902"/>
    <w:rsid w:val="00811EB5"/>
    <w:rsid w:val="00814B4E"/>
    <w:rsid w:val="008201D9"/>
    <w:rsid w:val="00821F75"/>
    <w:rsid w:val="0082516C"/>
    <w:rsid w:val="008262E3"/>
    <w:rsid w:val="00826865"/>
    <w:rsid w:val="00830033"/>
    <w:rsid w:val="00831E71"/>
    <w:rsid w:val="00832230"/>
    <w:rsid w:val="00833957"/>
    <w:rsid w:val="00834E14"/>
    <w:rsid w:val="00834F86"/>
    <w:rsid w:val="00837A1F"/>
    <w:rsid w:val="008409BD"/>
    <w:rsid w:val="008431A7"/>
    <w:rsid w:val="0084357A"/>
    <w:rsid w:val="00844F40"/>
    <w:rsid w:val="00845714"/>
    <w:rsid w:val="00847856"/>
    <w:rsid w:val="00850024"/>
    <w:rsid w:val="00851A7B"/>
    <w:rsid w:val="0085682A"/>
    <w:rsid w:val="008572F3"/>
    <w:rsid w:val="00861548"/>
    <w:rsid w:val="00861E83"/>
    <w:rsid w:val="00863F1F"/>
    <w:rsid w:val="00865C73"/>
    <w:rsid w:val="00865EA1"/>
    <w:rsid w:val="008666EF"/>
    <w:rsid w:val="00867156"/>
    <w:rsid w:val="008713FB"/>
    <w:rsid w:val="008714D9"/>
    <w:rsid w:val="00872CB1"/>
    <w:rsid w:val="008730EC"/>
    <w:rsid w:val="0087323A"/>
    <w:rsid w:val="008751BF"/>
    <w:rsid w:val="00876993"/>
    <w:rsid w:val="00877EBF"/>
    <w:rsid w:val="00880197"/>
    <w:rsid w:val="00881F34"/>
    <w:rsid w:val="00883B98"/>
    <w:rsid w:val="00884117"/>
    <w:rsid w:val="00890454"/>
    <w:rsid w:val="00890581"/>
    <w:rsid w:val="0089203F"/>
    <w:rsid w:val="008922BD"/>
    <w:rsid w:val="00893D85"/>
    <w:rsid w:val="00893E4C"/>
    <w:rsid w:val="00895051"/>
    <w:rsid w:val="00895801"/>
    <w:rsid w:val="00895E6B"/>
    <w:rsid w:val="00896F7E"/>
    <w:rsid w:val="00897B1B"/>
    <w:rsid w:val="008A04BD"/>
    <w:rsid w:val="008A31D4"/>
    <w:rsid w:val="008A47FD"/>
    <w:rsid w:val="008A688B"/>
    <w:rsid w:val="008A789D"/>
    <w:rsid w:val="008B2540"/>
    <w:rsid w:val="008B4552"/>
    <w:rsid w:val="008B47A5"/>
    <w:rsid w:val="008B62BE"/>
    <w:rsid w:val="008C1D04"/>
    <w:rsid w:val="008C23D2"/>
    <w:rsid w:val="008C36D4"/>
    <w:rsid w:val="008D009D"/>
    <w:rsid w:val="008D058E"/>
    <w:rsid w:val="008D542A"/>
    <w:rsid w:val="008E0189"/>
    <w:rsid w:val="008E34B0"/>
    <w:rsid w:val="008E6C11"/>
    <w:rsid w:val="008F148C"/>
    <w:rsid w:val="008F2B75"/>
    <w:rsid w:val="008F2CCF"/>
    <w:rsid w:val="008F412E"/>
    <w:rsid w:val="008F721C"/>
    <w:rsid w:val="0090279E"/>
    <w:rsid w:val="00904921"/>
    <w:rsid w:val="00906280"/>
    <w:rsid w:val="00907527"/>
    <w:rsid w:val="009101B2"/>
    <w:rsid w:val="00910489"/>
    <w:rsid w:val="009109EE"/>
    <w:rsid w:val="00913168"/>
    <w:rsid w:val="00913E14"/>
    <w:rsid w:val="009146B9"/>
    <w:rsid w:val="0091485C"/>
    <w:rsid w:val="00915768"/>
    <w:rsid w:val="00921AF5"/>
    <w:rsid w:val="00921E60"/>
    <w:rsid w:val="00922423"/>
    <w:rsid w:val="00922820"/>
    <w:rsid w:val="00923764"/>
    <w:rsid w:val="00923861"/>
    <w:rsid w:val="00925676"/>
    <w:rsid w:val="00931DA1"/>
    <w:rsid w:val="00933C68"/>
    <w:rsid w:val="00935317"/>
    <w:rsid w:val="009363AA"/>
    <w:rsid w:val="009364E4"/>
    <w:rsid w:val="009364E6"/>
    <w:rsid w:val="009379A3"/>
    <w:rsid w:val="00940A98"/>
    <w:rsid w:val="00941F33"/>
    <w:rsid w:val="0094274C"/>
    <w:rsid w:val="009430B9"/>
    <w:rsid w:val="00944A5C"/>
    <w:rsid w:val="00944B5F"/>
    <w:rsid w:val="00944E65"/>
    <w:rsid w:val="0094552C"/>
    <w:rsid w:val="00945908"/>
    <w:rsid w:val="00947864"/>
    <w:rsid w:val="00951F0B"/>
    <w:rsid w:val="00952370"/>
    <w:rsid w:val="0095347C"/>
    <w:rsid w:val="0095369F"/>
    <w:rsid w:val="00955450"/>
    <w:rsid w:val="00955C72"/>
    <w:rsid w:val="00956B9B"/>
    <w:rsid w:val="00957423"/>
    <w:rsid w:val="009604E4"/>
    <w:rsid w:val="0096095D"/>
    <w:rsid w:val="0096126A"/>
    <w:rsid w:val="00961BF2"/>
    <w:rsid w:val="00961EE6"/>
    <w:rsid w:val="00963C74"/>
    <w:rsid w:val="00964676"/>
    <w:rsid w:val="00967D19"/>
    <w:rsid w:val="00970A84"/>
    <w:rsid w:val="00971C31"/>
    <w:rsid w:val="009730AC"/>
    <w:rsid w:val="00973A7D"/>
    <w:rsid w:val="009743FC"/>
    <w:rsid w:val="00974AFD"/>
    <w:rsid w:val="009779CE"/>
    <w:rsid w:val="00977F7F"/>
    <w:rsid w:val="00980A2D"/>
    <w:rsid w:val="00982718"/>
    <w:rsid w:val="009845D7"/>
    <w:rsid w:val="00985A4E"/>
    <w:rsid w:val="00987933"/>
    <w:rsid w:val="00993A82"/>
    <w:rsid w:val="00993F9D"/>
    <w:rsid w:val="0099639B"/>
    <w:rsid w:val="009A019A"/>
    <w:rsid w:val="009A01C2"/>
    <w:rsid w:val="009A4AA3"/>
    <w:rsid w:val="009A56A7"/>
    <w:rsid w:val="009A78EB"/>
    <w:rsid w:val="009B0C9D"/>
    <w:rsid w:val="009B2536"/>
    <w:rsid w:val="009B3319"/>
    <w:rsid w:val="009B3FB6"/>
    <w:rsid w:val="009B4507"/>
    <w:rsid w:val="009B57E5"/>
    <w:rsid w:val="009B5EF8"/>
    <w:rsid w:val="009C01D4"/>
    <w:rsid w:val="009C02CC"/>
    <w:rsid w:val="009C2622"/>
    <w:rsid w:val="009C360F"/>
    <w:rsid w:val="009C4477"/>
    <w:rsid w:val="009C4821"/>
    <w:rsid w:val="009C6926"/>
    <w:rsid w:val="009C70E5"/>
    <w:rsid w:val="009D1136"/>
    <w:rsid w:val="009D23E3"/>
    <w:rsid w:val="009D24D2"/>
    <w:rsid w:val="009D2601"/>
    <w:rsid w:val="009D4A41"/>
    <w:rsid w:val="009D577E"/>
    <w:rsid w:val="009D5BE3"/>
    <w:rsid w:val="009D6082"/>
    <w:rsid w:val="009D6920"/>
    <w:rsid w:val="009E1955"/>
    <w:rsid w:val="009E53DB"/>
    <w:rsid w:val="009E6AB9"/>
    <w:rsid w:val="009F1B42"/>
    <w:rsid w:val="009F3C70"/>
    <w:rsid w:val="009F5776"/>
    <w:rsid w:val="009F6B92"/>
    <w:rsid w:val="00A00ACA"/>
    <w:rsid w:val="00A02EBF"/>
    <w:rsid w:val="00A0382B"/>
    <w:rsid w:val="00A0436F"/>
    <w:rsid w:val="00A047B0"/>
    <w:rsid w:val="00A05631"/>
    <w:rsid w:val="00A06EF4"/>
    <w:rsid w:val="00A11561"/>
    <w:rsid w:val="00A127F3"/>
    <w:rsid w:val="00A16D53"/>
    <w:rsid w:val="00A17383"/>
    <w:rsid w:val="00A17F3B"/>
    <w:rsid w:val="00A204EA"/>
    <w:rsid w:val="00A2131D"/>
    <w:rsid w:val="00A21962"/>
    <w:rsid w:val="00A22878"/>
    <w:rsid w:val="00A244EA"/>
    <w:rsid w:val="00A24558"/>
    <w:rsid w:val="00A24E01"/>
    <w:rsid w:val="00A25360"/>
    <w:rsid w:val="00A26544"/>
    <w:rsid w:val="00A267BC"/>
    <w:rsid w:val="00A26FD0"/>
    <w:rsid w:val="00A27257"/>
    <w:rsid w:val="00A2749A"/>
    <w:rsid w:val="00A30357"/>
    <w:rsid w:val="00A30D45"/>
    <w:rsid w:val="00A35228"/>
    <w:rsid w:val="00A35D04"/>
    <w:rsid w:val="00A36834"/>
    <w:rsid w:val="00A37584"/>
    <w:rsid w:val="00A3790F"/>
    <w:rsid w:val="00A4350B"/>
    <w:rsid w:val="00A44C69"/>
    <w:rsid w:val="00A458D4"/>
    <w:rsid w:val="00A45CDA"/>
    <w:rsid w:val="00A514D7"/>
    <w:rsid w:val="00A53BB7"/>
    <w:rsid w:val="00A61BD5"/>
    <w:rsid w:val="00A62230"/>
    <w:rsid w:val="00A63F63"/>
    <w:rsid w:val="00A63FA7"/>
    <w:rsid w:val="00A65817"/>
    <w:rsid w:val="00A65E10"/>
    <w:rsid w:val="00A67620"/>
    <w:rsid w:val="00A7383F"/>
    <w:rsid w:val="00A73D63"/>
    <w:rsid w:val="00A74216"/>
    <w:rsid w:val="00A75855"/>
    <w:rsid w:val="00A812AD"/>
    <w:rsid w:val="00A8135D"/>
    <w:rsid w:val="00A83FC3"/>
    <w:rsid w:val="00A8439B"/>
    <w:rsid w:val="00A92F45"/>
    <w:rsid w:val="00A948CD"/>
    <w:rsid w:val="00AA11D4"/>
    <w:rsid w:val="00AA1EE4"/>
    <w:rsid w:val="00AA292F"/>
    <w:rsid w:val="00AA2C8C"/>
    <w:rsid w:val="00AA4AD6"/>
    <w:rsid w:val="00AA5C95"/>
    <w:rsid w:val="00AA5E85"/>
    <w:rsid w:val="00AA705D"/>
    <w:rsid w:val="00AA775D"/>
    <w:rsid w:val="00AB0D45"/>
    <w:rsid w:val="00AB104A"/>
    <w:rsid w:val="00AB14F8"/>
    <w:rsid w:val="00AB16FD"/>
    <w:rsid w:val="00AB1EE0"/>
    <w:rsid w:val="00AB3232"/>
    <w:rsid w:val="00AB34A1"/>
    <w:rsid w:val="00AB3AF9"/>
    <w:rsid w:val="00AB6EB3"/>
    <w:rsid w:val="00AC05C5"/>
    <w:rsid w:val="00AC082B"/>
    <w:rsid w:val="00AC51B0"/>
    <w:rsid w:val="00AC5347"/>
    <w:rsid w:val="00AC548F"/>
    <w:rsid w:val="00AC7E89"/>
    <w:rsid w:val="00AD0878"/>
    <w:rsid w:val="00AD2235"/>
    <w:rsid w:val="00AD53C9"/>
    <w:rsid w:val="00AD75DD"/>
    <w:rsid w:val="00AE0C5F"/>
    <w:rsid w:val="00AE223F"/>
    <w:rsid w:val="00AE2447"/>
    <w:rsid w:val="00AE307E"/>
    <w:rsid w:val="00AE50BB"/>
    <w:rsid w:val="00AE61E5"/>
    <w:rsid w:val="00AE66EF"/>
    <w:rsid w:val="00AF1D53"/>
    <w:rsid w:val="00AF2DAD"/>
    <w:rsid w:val="00B00976"/>
    <w:rsid w:val="00B0310A"/>
    <w:rsid w:val="00B0317D"/>
    <w:rsid w:val="00B0342F"/>
    <w:rsid w:val="00B0450A"/>
    <w:rsid w:val="00B053EA"/>
    <w:rsid w:val="00B05772"/>
    <w:rsid w:val="00B064F7"/>
    <w:rsid w:val="00B06CA1"/>
    <w:rsid w:val="00B07038"/>
    <w:rsid w:val="00B1070F"/>
    <w:rsid w:val="00B132A5"/>
    <w:rsid w:val="00B1347C"/>
    <w:rsid w:val="00B16711"/>
    <w:rsid w:val="00B17286"/>
    <w:rsid w:val="00B173A0"/>
    <w:rsid w:val="00B2397F"/>
    <w:rsid w:val="00B25D2C"/>
    <w:rsid w:val="00B3070D"/>
    <w:rsid w:val="00B32B4F"/>
    <w:rsid w:val="00B33578"/>
    <w:rsid w:val="00B34F24"/>
    <w:rsid w:val="00B35241"/>
    <w:rsid w:val="00B36E1C"/>
    <w:rsid w:val="00B377EB"/>
    <w:rsid w:val="00B406DD"/>
    <w:rsid w:val="00B40C6D"/>
    <w:rsid w:val="00B40F9C"/>
    <w:rsid w:val="00B41B2A"/>
    <w:rsid w:val="00B45279"/>
    <w:rsid w:val="00B46411"/>
    <w:rsid w:val="00B46E6F"/>
    <w:rsid w:val="00B47B2A"/>
    <w:rsid w:val="00B50251"/>
    <w:rsid w:val="00B50703"/>
    <w:rsid w:val="00B508A3"/>
    <w:rsid w:val="00B509A9"/>
    <w:rsid w:val="00B517EF"/>
    <w:rsid w:val="00B54930"/>
    <w:rsid w:val="00B5551A"/>
    <w:rsid w:val="00B63A8A"/>
    <w:rsid w:val="00B66B00"/>
    <w:rsid w:val="00B7279F"/>
    <w:rsid w:val="00B73605"/>
    <w:rsid w:val="00B73A0A"/>
    <w:rsid w:val="00B75EE4"/>
    <w:rsid w:val="00B80B63"/>
    <w:rsid w:val="00B80FC6"/>
    <w:rsid w:val="00B8263E"/>
    <w:rsid w:val="00B84FC7"/>
    <w:rsid w:val="00B8557D"/>
    <w:rsid w:val="00B875F4"/>
    <w:rsid w:val="00B87EC3"/>
    <w:rsid w:val="00B9099D"/>
    <w:rsid w:val="00B94BE7"/>
    <w:rsid w:val="00B94BFD"/>
    <w:rsid w:val="00B96225"/>
    <w:rsid w:val="00B97C18"/>
    <w:rsid w:val="00BA0C7C"/>
    <w:rsid w:val="00BA3E3D"/>
    <w:rsid w:val="00BA4026"/>
    <w:rsid w:val="00BA4475"/>
    <w:rsid w:val="00BA684F"/>
    <w:rsid w:val="00BA6CFF"/>
    <w:rsid w:val="00BB22C3"/>
    <w:rsid w:val="00BB4754"/>
    <w:rsid w:val="00BB67AA"/>
    <w:rsid w:val="00BB7778"/>
    <w:rsid w:val="00BC1CC6"/>
    <w:rsid w:val="00BC1FFF"/>
    <w:rsid w:val="00BC6091"/>
    <w:rsid w:val="00BC7A45"/>
    <w:rsid w:val="00BD18E9"/>
    <w:rsid w:val="00BD23F2"/>
    <w:rsid w:val="00BD3D5A"/>
    <w:rsid w:val="00BD4E12"/>
    <w:rsid w:val="00BD4EA6"/>
    <w:rsid w:val="00BE09F0"/>
    <w:rsid w:val="00BE2526"/>
    <w:rsid w:val="00BE27F8"/>
    <w:rsid w:val="00BE392E"/>
    <w:rsid w:val="00BE3F3F"/>
    <w:rsid w:val="00BE43C5"/>
    <w:rsid w:val="00BE4645"/>
    <w:rsid w:val="00BE4A05"/>
    <w:rsid w:val="00BE64D5"/>
    <w:rsid w:val="00BF0E56"/>
    <w:rsid w:val="00BF21F5"/>
    <w:rsid w:val="00BF2F90"/>
    <w:rsid w:val="00BF47A5"/>
    <w:rsid w:val="00C0240D"/>
    <w:rsid w:val="00C035D1"/>
    <w:rsid w:val="00C073B1"/>
    <w:rsid w:val="00C101F6"/>
    <w:rsid w:val="00C10233"/>
    <w:rsid w:val="00C1073F"/>
    <w:rsid w:val="00C11036"/>
    <w:rsid w:val="00C11231"/>
    <w:rsid w:val="00C1189C"/>
    <w:rsid w:val="00C1295F"/>
    <w:rsid w:val="00C12FBC"/>
    <w:rsid w:val="00C13767"/>
    <w:rsid w:val="00C146B6"/>
    <w:rsid w:val="00C14BD6"/>
    <w:rsid w:val="00C20A1D"/>
    <w:rsid w:val="00C20A70"/>
    <w:rsid w:val="00C225A3"/>
    <w:rsid w:val="00C259BE"/>
    <w:rsid w:val="00C30FE5"/>
    <w:rsid w:val="00C32752"/>
    <w:rsid w:val="00C33208"/>
    <w:rsid w:val="00C3396B"/>
    <w:rsid w:val="00C348E6"/>
    <w:rsid w:val="00C34CC0"/>
    <w:rsid w:val="00C36DE3"/>
    <w:rsid w:val="00C36EE8"/>
    <w:rsid w:val="00C37C72"/>
    <w:rsid w:val="00C40750"/>
    <w:rsid w:val="00C40B3E"/>
    <w:rsid w:val="00C42AED"/>
    <w:rsid w:val="00C431CD"/>
    <w:rsid w:val="00C45043"/>
    <w:rsid w:val="00C451E1"/>
    <w:rsid w:val="00C504D8"/>
    <w:rsid w:val="00C527ED"/>
    <w:rsid w:val="00C53FBC"/>
    <w:rsid w:val="00C61017"/>
    <w:rsid w:val="00C6253C"/>
    <w:rsid w:val="00C62682"/>
    <w:rsid w:val="00C6293F"/>
    <w:rsid w:val="00C62A03"/>
    <w:rsid w:val="00C63E51"/>
    <w:rsid w:val="00C643DC"/>
    <w:rsid w:val="00C6480E"/>
    <w:rsid w:val="00C65C2B"/>
    <w:rsid w:val="00C669AF"/>
    <w:rsid w:val="00C6773F"/>
    <w:rsid w:val="00C703B6"/>
    <w:rsid w:val="00C71B6A"/>
    <w:rsid w:val="00C76A6B"/>
    <w:rsid w:val="00C80462"/>
    <w:rsid w:val="00C837DF"/>
    <w:rsid w:val="00C8689F"/>
    <w:rsid w:val="00C8799C"/>
    <w:rsid w:val="00C87C82"/>
    <w:rsid w:val="00C91B2E"/>
    <w:rsid w:val="00C930E4"/>
    <w:rsid w:val="00C93D72"/>
    <w:rsid w:val="00C93EFB"/>
    <w:rsid w:val="00C959D9"/>
    <w:rsid w:val="00C96C52"/>
    <w:rsid w:val="00C970F3"/>
    <w:rsid w:val="00C97518"/>
    <w:rsid w:val="00CA1C9F"/>
    <w:rsid w:val="00CA291D"/>
    <w:rsid w:val="00CA3C8A"/>
    <w:rsid w:val="00CA6BEA"/>
    <w:rsid w:val="00CA70BE"/>
    <w:rsid w:val="00CA7779"/>
    <w:rsid w:val="00CB0375"/>
    <w:rsid w:val="00CB062C"/>
    <w:rsid w:val="00CB083D"/>
    <w:rsid w:val="00CB17F4"/>
    <w:rsid w:val="00CB19DF"/>
    <w:rsid w:val="00CB25AA"/>
    <w:rsid w:val="00CB46ED"/>
    <w:rsid w:val="00CB68E9"/>
    <w:rsid w:val="00CB73D3"/>
    <w:rsid w:val="00CC1315"/>
    <w:rsid w:val="00CC410B"/>
    <w:rsid w:val="00CC7C36"/>
    <w:rsid w:val="00CD04BB"/>
    <w:rsid w:val="00CD0C3D"/>
    <w:rsid w:val="00CD1050"/>
    <w:rsid w:val="00CD22C5"/>
    <w:rsid w:val="00CD3212"/>
    <w:rsid w:val="00CD387F"/>
    <w:rsid w:val="00CD5E3B"/>
    <w:rsid w:val="00CD6629"/>
    <w:rsid w:val="00CE66B3"/>
    <w:rsid w:val="00CE7423"/>
    <w:rsid w:val="00CF12A9"/>
    <w:rsid w:val="00CF240A"/>
    <w:rsid w:val="00CF41B8"/>
    <w:rsid w:val="00CF6566"/>
    <w:rsid w:val="00CF771C"/>
    <w:rsid w:val="00D00FD8"/>
    <w:rsid w:val="00D03F4C"/>
    <w:rsid w:val="00D04EEA"/>
    <w:rsid w:val="00D06731"/>
    <w:rsid w:val="00D0754E"/>
    <w:rsid w:val="00D07A61"/>
    <w:rsid w:val="00D12B32"/>
    <w:rsid w:val="00D132BD"/>
    <w:rsid w:val="00D14890"/>
    <w:rsid w:val="00D16303"/>
    <w:rsid w:val="00D17489"/>
    <w:rsid w:val="00D209FC"/>
    <w:rsid w:val="00D21857"/>
    <w:rsid w:val="00D22778"/>
    <w:rsid w:val="00D22F96"/>
    <w:rsid w:val="00D305B0"/>
    <w:rsid w:val="00D313DC"/>
    <w:rsid w:val="00D32DCC"/>
    <w:rsid w:val="00D334A1"/>
    <w:rsid w:val="00D33EB2"/>
    <w:rsid w:val="00D37B3B"/>
    <w:rsid w:val="00D41415"/>
    <w:rsid w:val="00D43386"/>
    <w:rsid w:val="00D46CA9"/>
    <w:rsid w:val="00D50D98"/>
    <w:rsid w:val="00D51E1A"/>
    <w:rsid w:val="00D523C0"/>
    <w:rsid w:val="00D523DC"/>
    <w:rsid w:val="00D5240E"/>
    <w:rsid w:val="00D527F7"/>
    <w:rsid w:val="00D539F4"/>
    <w:rsid w:val="00D5446C"/>
    <w:rsid w:val="00D55D7F"/>
    <w:rsid w:val="00D6011B"/>
    <w:rsid w:val="00D62222"/>
    <w:rsid w:val="00D628BF"/>
    <w:rsid w:val="00D63072"/>
    <w:rsid w:val="00D6320A"/>
    <w:rsid w:val="00D63267"/>
    <w:rsid w:val="00D635A7"/>
    <w:rsid w:val="00D63EF9"/>
    <w:rsid w:val="00D64815"/>
    <w:rsid w:val="00D678B4"/>
    <w:rsid w:val="00D67C80"/>
    <w:rsid w:val="00D70E7D"/>
    <w:rsid w:val="00D70FB0"/>
    <w:rsid w:val="00D720CA"/>
    <w:rsid w:val="00D74145"/>
    <w:rsid w:val="00D74DB2"/>
    <w:rsid w:val="00D74F6E"/>
    <w:rsid w:val="00D7591F"/>
    <w:rsid w:val="00D75FB5"/>
    <w:rsid w:val="00D76C29"/>
    <w:rsid w:val="00D77038"/>
    <w:rsid w:val="00D80CDA"/>
    <w:rsid w:val="00D82D10"/>
    <w:rsid w:val="00D82DDC"/>
    <w:rsid w:val="00D8478B"/>
    <w:rsid w:val="00D86EB5"/>
    <w:rsid w:val="00D86ECF"/>
    <w:rsid w:val="00D86F90"/>
    <w:rsid w:val="00D87BCC"/>
    <w:rsid w:val="00D87C97"/>
    <w:rsid w:val="00D91061"/>
    <w:rsid w:val="00D91ED9"/>
    <w:rsid w:val="00D9268C"/>
    <w:rsid w:val="00D93137"/>
    <w:rsid w:val="00D93C1D"/>
    <w:rsid w:val="00D943FD"/>
    <w:rsid w:val="00D9525B"/>
    <w:rsid w:val="00D96504"/>
    <w:rsid w:val="00DA2D12"/>
    <w:rsid w:val="00DA3BBD"/>
    <w:rsid w:val="00DA4F48"/>
    <w:rsid w:val="00DA6A06"/>
    <w:rsid w:val="00DA7071"/>
    <w:rsid w:val="00DB1150"/>
    <w:rsid w:val="00DB19BC"/>
    <w:rsid w:val="00DB2457"/>
    <w:rsid w:val="00DB56EF"/>
    <w:rsid w:val="00DB6536"/>
    <w:rsid w:val="00DB7220"/>
    <w:rsid w:val="00DB7950"/>
    <w:rsid w:val="00DC0465"/>
    <w:rsid w:val="00DC5266"/>
    <w:rsid w:val="00DC5AA7"/>
    <w:rsid w:val="00DD070D"/>
    <w:rsid w:val="00DD1FE0"/>
    <w:rsid w:val="00DD27AB"/>
    <w:rsid w:val="00DD41A4"/>
    <w:rsid w:val="00DD4E5A"/>
    <w:rsid w:val="00DD4F51"/>
    <w:rsid w:val="00DD7487"/>
    <w:rsid w:val="00DD77B5"/>
    <w:rsid w:val="00DE0618"/>
    <w:rsid w:val="00DE0C67"/>
    <w:rsid w:val="00DE1BBF"/>
    <w:rsid w:val="00DE1D10"/>
    <w:rsid w:val="00DE2497"/>
    <w:rsid w:val="00DE5AB7"/>
    <w:rsid w:val="00DE695C"/>
    <w:rsid w:val="00DF1115"/>
    <w:rsid w:val="00DF12E1"/>
    <w:rsid w:val="00DF3500"/>
    <w:rsid w:val="00DF40EF"/>
    <w:rsid w:val="00DF4478"/>
    <w:rsid w:val="00DF60FA"/>
    <w:rsid w:val="00DF6231"/>
    <w:rsid w:val="00DF770C"/>
    <w:rsid w:val="00DF7BE7"/>
    <w:rsid w:val="00E0026F"/>
    <w:rsid w:val="00E0131C"/>
    <w:rsid w:val="00E0383F"/>
    <w:rsid w:val="00E054D5"/>
    <w:rsid w:val="00E10E90"/>
    <w:rsid w:val="00E10F4C"/>
    <w:rsid w:val="00E11022"/>
    <w:rsid w:val="00E11D12"/>
    <w:rsid w:val="00E15001"/>
    <w:rsid w:val="00E15181"/>
    <w:rsid w:val="00E20C18"/>
    <w:rsid w:val="00E216BF"/>
    <w:rsid w:val="00E2188A"/>
    <w:rsid w:val="00E2463C"/>
    <w:rsid w:val="00E26375"/>
    <w:rsid w:val="00E31718"/>
    <w:rsid w:val="00E32078"/>
    <w:rsid w:val="00E33955"/>
    <w:rsid w:val="00E34832"/>
    <w:rsid w:val="00E366DA"/>
    <w:rsid w:val="00E3687C"/>
    <w:rsid w:val="00E40323"/>
    <w:rsid w:val="00E43858"/>
    <w:rsid w:val="00E4440A"/>
    <w:rsid w:val="00E45FE1"/>
    <w:rsid w:val="00E4769F"/>
    <w:rsid w:val="00E47C40"/>
    <w:rsid w:val="00E510C9"/>
    <w:rsid w:val="00E514C4"/>
    <w:rsid w:val="00E52B59"/>
    <w:rsid w:val="00E53BCE"/>
    <w:rsid w:val="00E54981"/>
    <w:rsid w:val="00E56191"/>
    <w:rsid w:val="00E57214"/>
    <w:rsid w:val="00E57549"/>
    <w:rsid w:val="00E60928"/>
    <w:rsid w:val="00E61662"/>
    <w:rsid w:val="00E621A7"/>
    <w:rsid w:val="00E65C61"/>
    <w:rsid w:val="00E67B8B"/>
    <w:rsid w:val="00E70ED5"/>
    <w:rsid w:val="00E70F64"/>
    <w:rsid w:val="00E719B9"/>
    <w:rsid w:val="00E72DFA"/>
    <w:rsid w:val="00E74C33"/>
    <w:rsid w:val="00E7729D"/>
    <w:rsid w:val="00E7768C"/>
    <w:rsid w:val="00E77C36"/>
    <w:rsid w:val="00E80393"/>
    <w:rsid w:val="00E805C2"/>
    <w:rsid w:val="00E809E2"/>
    <w:rsid w:val="00E8293D"/>
    <w:rsid w:val="00E8389C"/>
    <w:rsid w:val="00E84447"/>
    <w:rsid w:val="00E8507A"/>
    <w:rsid w:val="00E86F68"/>
    <w:rsid w:val="00E87136"/>
    <w:rsid w:val="00E8733B"/>
    <w:rsid w:val="00E87DDC"/>
    <w:rsid w:val="00E94DC1"/>
    <w:rsid w:val="00E954B4"/>
    <w:rsid w:val="00E95CCE"/>
    <w:rsid w:val="00E97783"/>
    <w:rsid w:val="00EA01DD"/>
    <w:rsid w:val="00EA1827"/>
    <w:rsid w:val="00EA190E"/>
    <w:rsid w:val="00EA2DD4"/>
    <w:rsid w:val="00EA40BE"/>
    <w:rsid w:val="00EA4367"/>
    <w:rsid w:val="00EA572D"/>
    <w:rsid w:val="00EA6D65"/>
    <w:rsid w:val="00EA7F55"/>
    <w:rsid w:val="00EB1A15"/>
    <w:rsid w:val="00EB2908"/>
    <w:rsid w:val="00EB3006"/>
    <w:rsid w:val="00EB3960"/>
    <w:rsid w:val="00EB49A5"/>
    <w:rsid w:val="00EB5196"/>
    <w:rsid w:val="00EB6827"/>
    <w:rsid w:val="00EB739B"/>
    <w:rsid w:val="00EC2921"/>
    <w:rsid w:val="00EC39D9"/>
    <w:rsid w:val="00EC5209"/>
    <w:rsid w:val="00EC53CD"/>
    <w:rsid w:val="00EC5A7A"/>
    <w:rsid w:val="00EC5DAD"/>
    <w:rsid w:val="00EC5EDC"/>
    <w:rsid w:val="00EC7719"/>
    <w:rsid w:val="00EC7EC2"/>
    <w:rsid w:val="00ED04DE"/>
    <w:rsid w:val="00ED0D34"/>
    <w:rsid w:val="00ED1DEB"/>
    <w:rsid w:val="00ED47D9"/>
    <w:rsid w:val="00ED5B32"/>
    <w:rsid w:val="00ED718C"/>
    <w:rsid w:val="00EE318E"/>
    <w:rsid w:val="00EE350D"/>
    <w:rsid w:val="00EE3A66"/>
    <w:rsid w:val="00EE619E"/>
    <w:rsid w:val="00EE6846"/>
    <w:rsid w:val="00EE6B20"/>
    <w:rsid w:val="00EE6D91"/>
    <w:rsid w:val="00EF4021"/>
    <w:rsid w:val="00EF7852"/>
    <w:rsid w:val="00F00F30"/>
    <w:rsid w:val="00F0247A"/>
    <w:rsid w:val="00F02AE7"/>
    <w:rsid w:val="00F0412F"/>
    <w:rsid w:val="00F054D6"/>
    <w:rsid w:val="00F06A3E"/>
    <w:rsid w:val="00F076D1"/>
    <w:rsid w:val="00F1112C"/>
    <w:rsid w:val="00F11771"/>
    <w:rsid w:val="00F13235"/>
    <w:rsid w:val="00F13638"/>
    <w:rsid w:val="00F158E3"/>
    <w:rsid w:val="00F16034"/>
    <w:rsid w:val="00F25F9E"/>
    <w:rsid w:val="00F26534"/>
    <w:rsid w:val="00F276D7"/>
    <w:rsid w:val="00F30C4B"/>
    <w:rsid w:val="00F315E8"/>
    <w:rsid w:val="00F3240D"/>
    <w:rsid w:val="00F339FA"/>
    <w:rsid w:val="00F34E79"/>
    <w:rsid w:val="00F355AF"/>
    <w:rsid w:val="00F36E9D"/>
    <w:rsid w:val="00F413D9"/>
    <w:rsid w:val="00F4297E"/>
    <w:rsid w:val="00F4360D"/>
    <w:rsid w:val="00F50ACB"/>
    <w:rsid w:val="00F53166"/>
    <w:rsid w:val="00F53D62"/>
    <w:rsid w:val="00F54F13"/>
    <w:rsid w:val="00F55359"/>
    <w:rsid w:val="00F620CC"/>
    <w:rsid w:val="00F62595"/>
    <w:rsid w:val="00F6260D"/>
    <w:rsid w:val="00F62CF9"/>
    <w:rsid w:val="00F65C91"/>
    <w:rsid w:val="00F65D53"/>
    <w:rsid w:val="00F66018"/>
    <w:rsid w:val="00F66336"/>
    <w:rsid w:val="00F7535D"/>
    <w:rsid w:val="00F756D0"/>
    <w:rsid w:val="00F80EAD"/>
    <w:rsid w:val="00F84EB8"/>
    <w:rsid w:val="00F87F77"/>
    <w:rsid w:val="00F90565"/>
    <w:rsid w:val="00F911A5"/>
    <w:rsid w:val="00F91F55"/>
    <w:rsid w:val="00F92E5E"/>
    <w:rsid w:val="00F959C1"/>
    <w:rsid w:val="00FA080A"/>
    <w:rsid w:val="00FA25C8"/>
    <w:rsid w:val="00FB194F"/>
    <w:rsid w:val="00FB2D4F"/>
    <w:rsid w:val="00FB6430"/>
    <w:rsid w:val="00FC0D3B"/>
    <w:rsid w:val="00FC12DB"/>
    <w:rsid w:val="00FC293D"/>
    <w:rsid w:val="00FC2EC5"/>
    <w:rsid w:val="00FC3A44"/>
    <w:rsid w:val="00FC4F0D"/>
    <w:rsid w:val="00FC50E5"/>
    <w:rsid w:val="00FC6ABE"/>
    <w:rsid w:val="00FD0419"/>
    <w:rsid w:val="00FD11B1"/>
    <w:rsid w:val="00FD232E"/>
    <w:rsid w:val="00FD3410"/>
    <w:rsid w:val="00FD5344"/>
    <w:rsid w:val="00FD6496"/>
    <w:rsid w:val="00FD70E4"/>
    <w:rsid w:val="00FD721B"/>
    <w:rsid w:val="00FE07BB"/>
    <w:rsid w:val="00FE2740"/>
    <w:rsid w:val="00FE31AC"/>
    <w:rsid w:val="00FE48CE"/>
    <w:rsid w:val="00FE4B71"/>
    <w:rsid w:val="00FF2B16"/>
    <w:rsid w:val="00FF5A38"/>
    <w:rsid w:val="00FF5AB0"/>
    <w:rsid w:val="00FF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89B48F-CE02-42AE-9F73-0034DF71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36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E151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4F3F18"/>
    <w:pPr>
      <w:keepNext/>
      <w:jc w:val="center"/>
      <w:outlineLvl w:val="1"/>
    </w:pPr>
    <w:rPr>
      <w:rFonts w:ascii="Tahoma" w:hAnsi="Tahoma" w:cs="Tahoma"/>
      <w:sz w:val="28"/>
      <w:szCs w:val="28"/>
      <w:lang w:val="es-ES_tradnl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E15181"/>
    <w:pPr>
      <w:keepNext/>
      <w:spacing w:before="240" w:after="60"/>
      <w:outlineLvl w:val="3"/>
    </w:pPr>
    <w:rPr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s-CL" w:eastAsia="es-CL"/>
    </w:rPr>
  </w:style>
  <w:style w:type="paragraph" w:styleId="Encabezado">
    <w:name w:val="header"/>
    <w:basedOn w:val="Normal"/>
    <w:link w:val="EncabezadoCar"/>
    <w:uiPriority w:val="99"/>
    <w:rsid w:val="00A0436F"/>
    <w:pPr>
      <w:tabs>
        <w:tab w:val="center" w:pos="4419"/>
        <w:tab w:val="right" w:pos="8838"/>
      </w:tabs>
    </w:pPr>
  </w:style>
  <w:style w:type="character" w:customStyle="1" w:styleId="Ttulo4Car">
    <w:name w:val="Título 4 Car"/>
    <w:link w:val="Ttulo4"/>
    <w:uiPriority w:val="9"/>
    <w:semiHidden/>
    <w:rPr>
      <w:rFonts w:ascii="Calibri" w:eastAsia="Times New Roman" w:hAnsi="Calibri" w:cs="Times New Roman"/>
      <w:b/>
      <w:bCs/>
      <w:sz w:val="28"/>
      <w:szCs w:val="28"/>
      <w:lang w:val="es-CL" w:eastAsia="es-CL"/>
    </w:rPr>
  </w:style>
  <w:style w:type="character" w:customStyle="1" w:styleId="Ttulo2Car">
    <w:name w:val="Título 2 Car"/>
    <w:link w:val="Ttulo2"/>
    <w:uiPriority w:val="99"/>
    <w:locked/>
    <w:rsid w:val="004F3F18"/>
    <w:rPr>
      <w:rFonts w:ascii="Tahoma" w:hAnsi="Tahoma" w:cs="Tahoma"/>
      <w:sz w:val="20"/>
      <w:szCs w:val="20"/>
      <w:lang w:val="es-ES_tradnl" w:eastAsia="es-CL"/>
    </w:rPr>
  </w:style>
  <w:style w:type="paragraph" w:styleId="Piedepgina">
    <w:name w:val="footer"/>
    <w:basedOn w:val="Normal"/>
    <w:link w:val="PiedepginaCar"/>
    <w:uiPriority w:val="99"/>
    <w:rsid w:val="00A043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A0436F"/>
    <w:rPr>
      <w:rFonts w:ascii="Times New Roman" w:hAnsi="Times New Roman" w:cs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rsid w:val="004F3F18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sid w:val="00A0436F"/>
    <w:rPr>
      <w:rFonts w:ascii="Times New Roman" w:hAnsi="Times New Roman" w:cs="Times New Roman"/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237479"/>
    <w:pPr>
      <w:ind w:left="720"/>
    </w:pPr>
  </w:style>
  <w:style w:type="character" w:customStyle="1" w:styleId="TextodegloboCar">
    <w:name w:val="Texto de globo Car"/>
    <w:link w:val="Textodeglobo"/>
    <w:uiPriority w:val="99"/>
    <w:semiHidden/>
    <w:locked/>
    <w:rsid w:val="004F3F18"/>
    <w:rPr>
      <w:rFonts w:ascii="Tahoma" w:hAnsi="Tahoma" w:cs="Tahoma"/>
      <w:sz w:val="16"/>
      <w:szCs w:val="16"/>
      <w:lang w:val="es-CL" w:eastAsia="es-CL"/>
    </w:rPr>
  </w:style>
  <w:style w:type="paragraph" w:styleId="NormalWeb">
    <w:name w:val="Normal (Web)"/>
    <w:basedOn w:val="Normal"/>
    <w:uiPriority w:val="99"/>
    <w:semiHidden/>
    <w:rsid w:val="0007411D"/>
    <w:pPr>
      <w:spacing w:before="100" w:beforeAutospacing="1" w:after="100" w:afterAutospacing="1"/>
    </w:pPr>
    <w:rPr>
      <w:lang w:val="es-ES" w:eastAsia="es-ES"/>
    </w:rPr>
  </w:style>
  <w:style w:type="table" w:styleId="Tablaconcuadrcula">
    <w:name w:val="Table Grid"/>
    <w:basedOn w:val="Tablanormal"/>
    <w:uiPriority w:val="59"/>
    <w:rsid w:val="00EE6B2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lnea">
    <w:name w:val="line number"/>
    <w:uiPriority w:val="99"/>
    <w:semiHidden/>
    <w:rsid w:val="008A04BD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E32078"/>
    <w:rPr>
      <w:rFonts w:ascii="Tahoma" w:hAnsi="Tahoma" w:cs="Tahoma"/>
      <w:sz w:val="16"/>
      <w:szCs w:val="16"/>
    </w:rPr>
  </w:style>
  <w:style w:type="character" w:styleId="nfasis">
    <w:name w:val="Emphasis"/>
    <w:uiPriority w:val="99"/>
    <w:qFormat/>
    <w:locked/>
    <w:rsid w:val="00714CF0"/>
    <w:rPr>
      <w:rFonts w:cs="Times New Roman"/>
      <w:i/>
      <w:iCs/>
    </w:rPr>
  </w:style>
  <w:style w:type="character" w:customStyle="1" w:styleId="MapadeldocumentoCar">
    <w:name w:val="Mapa del documento Car"/>
    <w:link w:val="Mapadeldocumento"/>
    <w:uiPriority w:val="99"/>
    <w:semiHidden/>
    <w:locked/>
    <w:rsid w:val="00E32078"/>
    <w:rPr>
      <w:rFonts w:ascii="Tahoma" w:hAnsi="Tahoma" w:cs="Tahoma"/>
      <w:sz w:val="16"/>
      <w:szCs w:val="16"/>
      <w:lang w:val="es-CL" w:eastAsia="es-CL"/>
    </w:rPr>
  </w:style>
  <w:style w:type="paragraph" w:styleId="Subttulo">
    <w:name w:val="Subtitle"/>
    <w:basedOn w:val="Normal"/>
    <w:next w:val="Normal"/>
    <w:link w:val="SubttuloCar"/>
    <w:uiPriority w:val="99"/>
    <w:qFormat/>
    <w:locked/>
    <w:rsid w:val="00714CF0"/>
    <w:pPr>
      <w:spacing w:after="60"/>
      <w:jc w:val="center"/>
      <w:outlineLvl w:val="1"/>
    </w:pPr>
    <w:rPr>
      <w:rFonts w:ascii="Cambria" w:hAnsi="Cambria"/>
    </w:rPr>
  </w:style>
  <w:style w:type="character" w:styleId="Nmerodepgina">
    <w:name w:val="page number"/>
    <w:uiPriority w:val="99"/>
    <w:rsid w:val="002E4694"/>
    <w:rPr>
      <w:rFonts w:eastAsia="Times New Roman" w:cs="Times New Roman"/>
      <w:sz w:val="22"/>
      <w:szCs w:val="22"/>
      <w:lang w:val="es-ES" w:eastAsia="x-none"/>
    </w:rPr>
  </w:style>
  <w:style w:type="character" w:customStyle="1" w:styleId="SubttuloCar">
    <w:name w:val="Subtítulo Car"/>
    <w:link w:val="Subttulo"/>
    <w:uiPriority w:val="99"/>
    <w:locked/>
    <w:rsid w:val="00714CF0"/>
    <w:rPr>
      <w:rFonts w:ascii="Cambria" w:hAnsi="Cambria" w:cs="Times New Roman"/>
      <w:sz w:val="24"/>
      <w:szCs w:val="24"/>
      <w:lang w:val="es-CL" w:eastAsia="es-CL"/>
    </w:rPr>
  </w:style>
  <w:style w:type="paragraph" w:customStyle="1" w:styleId="Epgrafe">
    <w:name w:val="Epígrafe"/>
    <w:basedOn w:val="Normal"/>
    <w:next w:val="Normal"/>
    <w:uiPriority w:val="99"/>
    <w:qFormat/>
    <w:locked/>
    <w:rsid w:val="00E15181"/>
    <w:rPr>
      <w:b/>
      <w:bCs/>
      <w:sz w:val="20"/>
      <w:szCs w:val="20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rsid w:val="00E15181"/>
    <w:pPr>
      <w:ind w:left="1080"/>
      <w:jc w:val="both"/>
    </w:pPr>
    <w:rPr>
      <w:lang w:val="es-ES" w:eastAsia="zh-CN"/>
    </w:rPr>
  </w:style>
  <w:style w:type="character" w:customStyle="1" w:styleId="SangradetextonormalCar">
    <w:name w:val="Sangría de texto normal Car"/>
    <w:link w:val="Sangradetextonormal"/>
    <w:uiPriority w:val="99"/>
    <w:semiHidden/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E15181"/>
    <w:pPr>
      <w:spacing w:after="120" w:line="480" w:lineRule="auto"/>
      <w:ind w:left="283"/>
    </w:pPr>
    <w:rPr>
      <w:lang w:eastAsia="es-E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Pr>
      <w:rFonts w:ascii="Times New Roman" w:eastAsia="Times New Roman" w:hAnsi="Times New Roman"/>
      <w:sz w:val="24"/>
      <w:szCs w:val="24"/>
      <w:lang w:val="es-CL" w:eastAsia="es-CL"/>
    </w:rPr>
  </w:style>
  <w:style w:type="character" w:styleId="Hipervnculo">
    <w:name w:val="Hyperlink"/>
    <w:uiPriority w:val="99"/>
    <w:rsid w:val="00E15181"/>
    <w:rPr>
      <w:rFonts w:cs="Times New Roman"/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5729BB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5729BB"/>
    <w:rPr>
      <w:rFonts w:eastAsia="Times New Roman"/>
      <w:sz w:val="22"/>
      <w:szCs w:val="22"/>
      <w:lang w:val="es-ES" w:eastAsia="en-US" w:bidi="ar-SA"/>
    </w:rPr>
  </w:style>
  <w:style w:type="paragraph" w:styleId="Puesto">
    <w:name w:val="Title"/>
    <w:basedOn w:val="Normal"/>
    <w:link w:val="PuestoCar"/>
    <w:qFormat/>
    <w:locked/>
    <w:rsid w:val="007B3BCF"/>
    <w:pPr>
      <w:jc w:val="center"/>
    </w:pPr>
    <w:rPr>
      <w:rFonts w:ascii="MS Reference Serif" w:hAnsi="MS Reference Serif"/>
      <w:b/>
      <w:bCs/>
      <w:lang w:val="es-ES" w:eastAsia="es-ES"/>
    </w:rPr>
  </w:style>
  <w:style w:type="character" w:customStyle="1" w:styleId="PuestoCar">
    <w:name w:val="Puesto Car"/>
    <w:link w:val="Puesto"/>
    <w:rsid w:val="007B3BCF"/>
    <w:rPr>
      <w:rFonts w:ascii="MS Reference Serif" w:eastAsia="Times New Roman" w:hAnsi="MS Reference Serif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02BE3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402BE3"/>
    <w:rPr>
      <w:rFonts w:ascii="Times New Roman" w:eastAsia="Times New Roman" w:hAnsi="Times New Roman"/>
      <w:sz w:val="24"/>
      <w:szCs w:val="24"/>
      <w:lang w:val="es-CL" w:eastAsia="es-CL"/>
    </w:rPr>
  </w:style>
  <w:style w:type="paragraph" w:customStyle="1" w:styleId="Level1">
    <w:name w:val="Level 1"/>
    <w:basedOn w:val="Normal"/>
    <w:rsid w:val="00C11231"/>
    <w:pPr>
      <w:widowControl w:val="0"/>
      <w:numPr>
        <w:numId w:val="1"/>
      </w:numPr>
      <w:ind w:left="1080" w:right="-92" w:hanging="720"/>
      <w:outlineLvl w:val="0"/>
    </w:pPr>
    <w:rPr>
      <w:snapToGrid w:val="0"/>
      <w:szCs w:val="20"/>
      <w:lang w:val="en-US" w:eastAsia="es-ES" w:bidi="he-IL"/>
    </w:rPr>
  </w:style>
  <w:style w:type="paragraph" w:styleId="Textonotapie">
    <w:name w:val="footnote text"/>
    <w:basedOn w:val="Normal"/>
    <w:link w:val="TextonotapieCar"/>
    <w:semiHidden/>
    <w:rsid w:val="00EB3006"/>
    <w:pPr>
      <w:widowControl w:val="0"/>
      <w:adjustRightInd w:val="0"/>
      <w:ind w:firstLine="709"/>
      <w:jc w:val="both"/>
      <w:textAlignment w:val="baseline"/>
    </w:pPr>
    <w:rPr>
      <w:rFonts w:ascii="Verdana" w:hAnsi="Verdana"/>
      <w:sz w:val="20"/>
      <w:szCs w:val="20"/>
      <w:lang w:val="es-ES" w:eastAsia="es-ES"/>
    </w:rPr>
  </w:style>
  <w:style w:type="character" w:customStyle="1" w:styleId="TextonotapieCar">
    <w:name w:val="Texto nota pie Car"/>
    <w:link w:val="Textonotapie"/>
    <w:semiHidden/>
    <w:rsid w:val="00EB3006"/>
    <w:rPr>
      <w:rFonts w:ascii="Verdana" w:eastAsia="Times New Roman" w:hAnsi="Verdana"/>
    </w:rPr>
  </w:style>
  <w:style w:type="table" w:styleId="Cuadrculamedia1-nfasis1">
    <w:name w:val="Medium Grid 1 Accent 1"/>
    <w:basedOn w:val="Tablanormal"/>
    <w:uiPriority w:val="67"/>
    <w:rsid w:val="00041B3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uadrculamedia1-nfasis3">
    <w:name w:val="Medium Grid 1 Accent 3"/>
    <w:basedOn w:val="Tablanormal"/>
    <w:uiPriority w:val="67"/>
    <w:rsid w:val="002A2C2C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Sombreadoclaro-nfasis1">
    <w:name w:val="Light Shading Accent 1"/>
    <w:basedOn w:val="Tablanormal"/>
    <w:uiPriority w:val="60"/>
    <w:rsid w:val="001C79D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Textoennegrita">
    <w:name w:val="Strong"/>
    <w:qFormat/>
    <w:locked/>
    <w:rsid w:val="009D4A41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F456A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829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47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13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466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127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5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25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3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0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2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0378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8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3486">
                  <w:marLeft w:val="960"/>
                  <w:marRight w:val="96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1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253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2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297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7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915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4378">
                  <w:marLeft w:val="960"/>
                  <w:marRight w:val="96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7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2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2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7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6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87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28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0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5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4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4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03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57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7439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3523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4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0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65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4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2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5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2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7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sal.cl/wp-content/uploads/2015/09/GPC-CaCU.pdf" TargetMode="Externa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ublicacionesmedicina.uc.cl/PatologiaGeneral/Patol_121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negsr.salud.gob.mx/contenidos/descargas/CaCu/toma_muestra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apps.who.int/iris/bitstream/handle/10665/105132/9789275318331_spa.pdf?sequence=1&amp;isAllowed=y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supersalud.gob.cl/observatorio/671/articles-8346_recurso_1.pdf" TargetMode="Externa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447BA-13B2-403F-A024-7EFDCFE5E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2770</Words>
  <Characters>15237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CALIDAD Y SEGURIDAD DEL HOSPITAL SAN CAMILO</vt:lpstr>
    </vt:vector>
  </TitlesOfParts>
  <Company>Hosca</Company>
  <LinksUpToDate>false</LinksUpToDate>
  <CharactersWithSpaces>17972</CharactersWithSpaces>
  <SharedDoc>false</SharedDoc>
  <HLinks>
    <vt:vector size="12" baseType="variant">
      <vt:variant>
        <vt:i4>5373970</vt:i4>
      </vt:variant>
      <vt:variant>
        <vt:i4>3</vt:i4>
      </vt:variant>
      <vt:variant>
        <vt:i4>0</vt:i4>
      </vt:variant>
      <vt:variant>
        <vt:i4>5</vt:i4>
      </vt:variant>
      <vt:variant>
        <vt:lpwstr>http://www.supersalud.gob.cl/observatorio/671/articles-8549_recurso_1.pdf</vt:lpwstr>
      </vt:variant>
      <vt:variant>
        <vt:lpwstr/>
      </vt:variant>
      <vt:variant>
        <vt:i4>1769478</vt:i4>
      </vt:variant>
      <vt:variant>
        <vt:i4>0</vt:i4>
      </vt:variant>
      <vt:variant>
        <vt:i4>0</vt:i4>
      </vt:variant>
      <vt:variant>
        <vt:i4>5</vt:i4>
      </vt:variant>
      <vt:variant>
        <vt:lpwstr>http://www.cva.itesm.mx/biblioteca/pagina_con_formato_version_oct/apa.htm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CALIDAD Y SEGURIDAD DEL HOSPITAL SAN CAMILO</dc:title>
  <dc:subject/>
  <dc:creator>mariela</dc:creator>
  <cp:keywords/>
  <cp:lastModifiedBy>Usuario de Windows</cp:lastModifiedBy>
  <cp:revision>4</cp:revision>
  <cp:lastPrinted>2023-07-17T19:55:00Z</cp:lastPrinted>
  <dcterms:created xsi:type="dcterms:W3CDTF">2021-03-29T14:40:00Z</dcterms:created>
  <dcterms:modified xsi:type="dcterms:W3CDTF">2023-07-17T23:14:00Z</dcterms:modified>
</cp:coreProperties>
</file>