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Pr="00F67ED9" w:rsidRDefault="006D013A" w:rsidP="00F67ED9">
      <w:pPr>
        <w:jc w:val="center"/>
        <w:rPr>
          <w:b/>
          <w:u w:val="single"/>
        </w:rPr>
      </w:pPr>
      <w:r w:rsidRPr="00F67ED9">
        <w:rPr>
          <w:b/>
          <w:u w:val="single"/>
        </w:rPr>
        <w:t>Efemérides 2023</w:t>
      </w:r>
    </w:p>
    <w:p w:rsidR="006D013A" w:rsidRDefault="006D01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D013A" w:rsidTr="006D013A">
        <w:tc>
          <w:tcPr>
            <w:tcW w:w="4414" w:type="dxa"/>
          </w:tcPr>
          <w:p w:rsidR="006D013A" w:rsidRPr="00F67ED9" w:rsidRDefault="006D013A">
            <w:pPr>
              <w:rPr>
                <w:b/>
              </w:rPr>
            </w:pPr>
            <w:r w:rsidRPr="00F67ED9">
              <w:rPr>
                <w:b/>
              </w:rPr>
              <w:t>Fecha</w:t>
            </w:r>
          </w:p>
        </w:tc>
        <w:tc>
          <w:tcPr>
            <w:tcW w:w="4414" w:type="dxa"/>
          </w:tcPr>
          <w:p w:rsidR="006D013A" w:rsidRPr="00F67ED9" w:rsidRDefault="006D013A">
            <w:pPr>
              <w:rPr>
                <w:b/>
              </w:rPr>
            </w:pPr>
            <w:r w:rsidRPr="00F67ED9">
              <w:rPr>
                <w:b/>
              </w:rPr>
              <w:t>Celebración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19-03-2023</w:t>
            </w:r>
          </w:p>
        </w:tc>
        <w:tc>
          <w:tcPr>
            <w:tcW w:w="4414" w:type="dxa"/>
          </w:tcPr>
          <w:p w:rsidR="006D013A" w:rsidRDefault="00F67ED9">
            <w:r>
              <w:t>Día mundial del auxiliar de servicio</w:t>
            </w:r>
            <w:r w:rsidR="006D013A">
              <w:t>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05-04-2023</w:t>
            </w:r>
          </w:p>
        </w:tc>
        <w:tc>
          <w:tcPr>
            <w:tcW w:w="4414" w:type="dxa"/>
          </w:tcPr>
          <w:p w:rsidR="006D013A" w:rsidRDefault="006D013A">
            <w:r>
              <w:t>Día del terapeuta ocupacional.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05-05-2023</w:t>
            </w:r>
          </w:p>
        </w:tc>
        <w:tc>
          <w:tcPr>
            <w:tcW w:w="4414" w:type="dxa"/>
          </w:tcPr>
          <w:p w:rsidR="006D013A" w:rsidRDefault="006D013A">
            <w:r>
              <w:t>Día internacional de la Matrona.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06-05-2023</w:t>
            </w:r>
          </w:p>
        </w:tc>
        <w:tc>
          <w:tcPr>
            <w:tcW w:w="4414" w:type="dxa"/>
          </w:tcPr>
          <w:p w:rsidR="006D013A" w:rsidRDefault="006D013A">
            <w:r>
              <w:t>Día internacional del kinesiólogo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06-05-2023</w:t>
            </w:r>
          </w:p>
        </w:tc>
        <w:tc>
          <w:tcPr>
            <w:tcW w:w="4414" w:type="dxa"/>
          </w:tcPr>
          <w:p w:rsidR="006D013A" w:rsidRDefault="006D013A">
            <w:r>
              <w:t>Día Internacional de la nutricionista.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12-05-2023</w:t>
            </w:r>
          </w:p>
        </w:tc>
        <w:tc>
          <w:tcPr>
            <w:tcW w:w="4414" w:type="dxa"/>
          </w:tcPr>
          <w:p w:rsidR="006D013A" w:rsidRDefault="006D013A">
            <w:r>
              <w:t xml:space="preserve">Día Internacional de la Enfermería. 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17-09-2023</w:t>
            </w:r>
          </w:p>
        </w:tc>
        <w:tc>
          <w:tcPr>
            <w:tcW w:w="4414" w:type="dxa"/>
          </w:tcPr>
          <w:p w:rsidR="006D013A" w:rsidRDefault="006D013A">
            <w:r>
              <w:t>Día Mundial de la Seguridad del paciente.</w:t>
            </w:r>
          </w:p>
        </w:tc>
      </w:tr>
      <w:tr w:rsidR="00F67ED9" w:rsidTr="006D013A">
        <w:tc>
          <w:tcPr>
            <w:tcW w:w="4414" w:type="dxa"/>
          </w:tcPr>
          <w:p w:rsidR="00F67ED9" w:rsidRDefault="00F67ED9">
            <w:r>
              <w:t>25-09-2023</w:t>
            </w:r>
          </w:p>
        </w:tc>
        <w:tc>
          <w:tcPr>
            <w:tcW w:w="4414" w:type="dxa"/>
          </w:tcPr>
          <w:p w:rsidR="00F67ED9" w:rsidRDefault="00F67ED9">
            <w:r>
              <w:t>Día Mundial del químico Farmacéutico.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27-09-2023</w:t>
            </w:r>
          </w:p>
        </w:tc>
        <w:tc>
          <w:tcPr>
            <w:tcW w:w="4414" w:type="dxa"/>
          </w:tcPr>
          <w:p w:rsidR="006D013A" w:rsidRDefault="006D013A">
            <w:r>
              <w:t>Día mundial del odontólogo.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12-10-2023</w:t>
            </w:r>
          </w:p>
        </w:tc>
        <w:tc>
          <w:tcPr>
            <w:tcW w:w="4414" w:type="dxa"/>
          </w:tcPr>
          <w:p w:rsidR="006D013A" w:rsidRDefault="006D013A">
            <w:r>
              <w:t>Día estadístico en salud.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11-11-2023</w:t>
            </w:r>
          </w:p>
        </w:tc>
        <w:tc>
          <w:tcPr>
            <w:tcW w:w="4414" w:type="dxa"/>
          </w:tcPr>
          <w:p w:rsidR="006D013A" w:rsidRDefault="006D013A">
            <w:r>
              <w:t>Día del trabajador social.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22-11-2023</w:t>
            </w:r>
          </w:p>
        </w:tc>
        <w:tc>
          <w:tcPr>
            <w:tcW w:w="4414" w:type="dxa"/>
          </w:tcPr>
          <w:p w:rsidR="006D013A" w:rsidRDefault="006D013A">
            <w:r>
              <w:t>Día de la educadora de párvulos.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22-11-2023</w:t>
            </w:r>
          </w:p>
        </w:tc>
        <w:tc>
          <w:tcPr>
            <w:tcW w:w="4414" w:type="dxa"/>
          </w:tcPr>
          <w:p w:rsidR="006D013A" w:rsidRDefault="006D013A">
            <w:r>
              <w:t>Día del fonoaudiólogo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25-11-2023</w:t>
            </w:r>
          </w:p>
        </w:tc>
        <w:tc>
          <w:tcPr>
            <w:tcW w:w="4414" w:type="dxa"/>
          </w:tcPr>
          <w:p w:rsidR="006D013A" w:rsidRDefault="006D013A">
            <w:r>
              <w:t>Día del paramédico y TENS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02-12-2023</w:t>
            </w:r>
          </w:p>
        </w:tc>
        <w:tc>
          <w:tcPr>
            <w:tcW w:w="4414" w:type="dxa"/>
          </w:tcPr>
          <w:p w:rsidR="006D013A" w:rsidRDefault="006D013A">
            <w:r>
              <w:t>Día del TONS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03-12-2023</w:t>
            </w:r>
          </w:p>
        </w:tc>
        <w:tc>
          <w:tcPr>
            <w:tcW w:w="4414" w:type="dxa"/>
          </w:tcPr>
          <w:p w:rsidR="006D013A" w:rsidRDefault="006D013A">
            <w:r>
              <w:t>Día de la Secretaria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03-12-2023</w:t>
            </w:r>
          </w:p>
        </w:tc>
        <w:tc>
          <w:tcPr>
            <w:tcW w:w="4414" w:type="dxa"/>
          </w:tcPr>
          <w:p w:rsidR="006D013A" w:rsidRDefault="006D013A">
            <w:r>
              <w:t>Día del médico</w:t>
            </w:r>
          </w:p>
        </w:tc>
      </w:tr>
      <w:tr w:rsidR="006D013A" w:rsidTr="006D013A">
        <w:tc>
          <w:tcPr>
            <w:tcW w:w="4414" w:type="dxa"/>
          </w:tcPr>
          <w:p w:rsidR="006D013A" w:rsidRDefault="006D013A">
            <w:r>
              <w:t>09-12-2023</w:t>
            </w:r>
          </w:p>
        </w:tc>
        <w:tc>
          <w:tcPr>
            <w:tcW w:w="4414" w:type="dxa"/>
          </w:tcPr>
          <w:p w:rsidR="006D013A" w:rsidRDefault="006D013A">
            <w:r>
              <w:t>Día del Psicólogo</w:t>
            </w:r>
          </w:p>
        </w:tc>
      </w:tr>
    </w:tbl>
    <w:p w:rsidR="006D013A" w:rsidRDefault="006D013A">
      <w:bookmarkStart w:id="0" w:name="_GoBack"/>
      <w:bookmarkEnd w:id="0"/>
    </w:p>
    <w:sectPr w:rsidR="006D0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3A"/>
    <w:rsid w:val="006D013A"/>
    <w:rsid w:val="00B1385F"/>
    <w:rsid w:val="00B94B0B"/>
    <w:rsid w:val="00F105BC"/>
    <w:rsid w:val="00F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CD68-AA21-4692-84B0-EE400E67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2023-02-14T11:33:00Z</cp:lastPrinted>
  <dcterms:created xsi:type="dcterms:W3CDTF">2023-02-14T11:12:00Z</dcterms:created>
  <dcterms:modified xsi:type="dcterms:W3CDTF">2023-02-14T20:58:00Z</dcterms:modified>
</cp:coreProperties>
</file>