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3F4A20" w:rsidP="003F4A20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Protocolo de registros clínicos CESFAM José Joaquín Aguirre y posta de salud rural de San Vicente 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5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Pr="0068467C" w:rsidRDefault="00FC05EF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Dionisio Césped Ramírez</w:t>
            </w:r>
          </w:p>
          <w:p w:rsidR="0068467C" w:rsidRPr="0068467C" w:rsidRDefault="00FC05EF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Jefe de SOME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C67EB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6C67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E06C6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E06C6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01/2023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91520" w:rsidP="00E06C6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E06C69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E06C69">
              <w:rPr>
                <w:rFonts w:ascii="Arial" w:eastAsia="Arial" w:hAnsi="Arial" w:cs="Arial"/>
                <w:sz w:val="18"/>
                <w:szCs w:val="18"/>
              </w:rPr>
              <w:t>01/2023</w:t>
            </w:r>
          </w:p>
        </w:tc>
      </w:tr>
    </w:tbl>
    <w:p w:rsidR="00F63F7A" w:rsidRDefault="00F63F7A" w:rsidP="00FC05EF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C05E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1-. Objetivo</w:t>
      </w: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450C80" w:rsidRDefault="00FC05EF" w:rsidP="00A116C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Estandarizar </w:t>
      </w:r>
      <w:r w:rsidR="009D56BD">
        <w:rPr>
          <w:rFonts w:ascii="Arial" w:eastAsia="Arial" w:hAnsi="Arial" w:cs="Arial"/>
          <w:sz w:val="20"/>
          <w:szCs w:val="20"/>
        </w:rPr>
        <w:t xml:space="preserve"> el tipo de registro y los contenidos mínimos</w:t>
      </w:r>
      <w:r>
        <w:rPr>
          <w:rFonts w:ascii="Arial" w:eastAsia="Arial" w:hAnsi="Arial" w:cs="Arial"/>
          <w:sz w:val="20"/>
          <w:szCs w:val="20"/>
        </w:rPr>
        <w:t xml:space="preserve"> que deben contener las </w:t>
      </w:r>
      <w:r w:rsidR="009D56BD">
        <w:rPr>
          <w:rFonts w:ascii="Arial" w:eastAsia="Arial" w:hAnsi="Arial" w:cs="Arial"/>
          <w:sz w:val="20"/>
          <w:szCs w:val="20"/>
        </w:rPr>
        <w:t>atenciones realizadas en CESFAM José Joaquín Aguirre y Posta de salud rural de San Vicente.</w:t>
      </w:r>
    </w:p>
    <w:p w:rsidR="00A116C1" w:rsidRPr="007B2A3F" w:rsidRDefault="00A116C1" w:rsidP="00A116C1">
      <w:pPr>
        <w:rPr>
          <w:rFonts w:ascii="Arial" w:eastAsia="Arial" w:hAnsi="Arial" w:cs="Arial"/>
          <w:sz w:val="20"/>
          <w:szCs w:val="20"/>
        </w:rPr>
      </w:pPr>
    </w:p>
    <w:p w:rsidR="00224BD3" w:rsidRDefault="00224BD3" w:rsidP="00224BD3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017BB" w:rsidRDefault="004017BB" w:rsidP="004017BB">
      <w:pPr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93033F" w:rsidP="004017B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 w:rsidR="00F63F7A">
        <w:rPr>
          <w:rFonts w:ascii="Arial" w:eastAsia="Arial" w:hAnsi="Arial" w:cs="Arial"/>
          <w:b/>
          <w:sz w:val="22"/>
          <w:szCs w:val="22"/>
        </w:rPr>
        <w:t>-. Alcance</w:t>
      </w:r>
    </w:p>
    <w:p w:rsidR="00F63F7A" w:rsidRPr="007B2A3F" w:rsidRDefault="00224BD3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Este protocolo </w:t>
      </w:r>
      <w:r w:rsidR="00A560FE">
        <w:rPr>
          <w:rFonts w:ascii="Arial" w:eastAsia="Arial" w:hAnsi="Arial" w:cs="Arial"/>
          <w:sz w:val="20"/>
          <w:szCs w:val="20"/>
        </w:rPr>
        <w:t xml:space="preserve">está dirigido a todos los profesionales </w:t>
      </w:r>
      <w:r w:rsidR="009D56BD">
        <w:rPr>
          <w:rFonts w:ascii="Arial" w:eastAsia="Arial" w:hAnsi="Arial" w:cs="Arial"/>
          <w:sz w:val="20"/>
          <w:szCs w:val="20"/>
        </w:rPr>
        <w:t xml:space="preserve"> que realizan atención de consultas de pacientes.</w:t>
      </w: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27248A" w:rsidRDefault="0027248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F63F7A" w:rsidRDefault="0093033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F63F7A">
        <w:rPr>
          <w:rFonts w:ascii="Arial" w:eastAsia="Arial" w:hAnsi="Arial" w:cs="Arial"/>
          <w:b/>
          <w:sz w:val="22"/>
          <w:szCs w:val="22"/>
        </w:rPr>
        <w:t>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9" w:type="dxa"/>
        <w:tblLook w:val="04A0" w:firstRow="1" w:lastRow="0" w:firstColumn="1" w:lastColumn="0" w:noHBand="0" w:noVBand="1"/>
      </w:tblPr>
      <w:tblGrid>
        <w:gridCol w:w="4904"/>
        <w:gridCol w:w="4906"/>
      </w:tblGrid>
      <w:tr w:rsidR="00224BD3" w:rsidTr="009D56BD">
        <w:tc>
          <w:tcPr>
            <w:tcW w:w="4904" w:type="dxa"/>
          </w:tcPr>
          <w:p w:rsidR="00224BD3" w:rsidRPr="00B87CF2" w:rsidRDefault="009D56BD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Jefe de SOME</w:t>
            </w:r>
          </w:p>
        </w:tc>
        <w:tc>
          <w:tcPr>
            <w:tcW w:w="4906" w:type="dxa"/>
          </w:tcPr>
          <w:p w:rsidR="00224BD3" w:rsidRPr="00B87CF2" w:rsidRDefault="00224BD3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B87CF2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Elaboración y actualización de documento.</w:t>
            </w:r>
          </w:p>
          <w:p w:rsidR="00224BD3" w:rsidRPr="00B87CF2" w:rsidRDefault="00224BD3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B87CF2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Velar por el cumplimiento de este protocolo.</w:t>
            </w:r>
          </w:p>
        </w:tc>
      </w:tr>
      <w:tr w:rsidR="00224BD3" w:rsidTr="009D56BD">
        <w:tc>
          <w:tcPr>
            <w:tcW w:w="4904" w:type="dxa"/>
          </w:tcPr>
          <w:p w:rsidR="00224BD3" w:rsidRPr="00B87CF2" w:rsidRDefault="009D56BD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Personal que realiza atención de consulta al usuario</w:t>
            </w:r>
          </w:p>
        </w:tc>
        <w:tc>
          <w:tcPr>
            <w:tcW w:w="4906" w:type="dxa"/>
          </w:tcPr>
          <w:p w:rsidR="00A560FE" w:rsidRPr="00B87CF2" w:rsidRDefault="00A560FE" w:rsidP="00A560FE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 xml:space="preserve">Responsable de </w:t>
            </w:r>
            <w:r w:rsidR="009D56BD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conocer y aplicar este protocolo a toda atención que realice.</w:t>
            </w:r>
          </w:p>
          <w:p w:rsidR="00B87CF2" w:rsidRPr="00B87CF2" w:rsidRDefault="00B87CF2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</w:p>
        </w:tc>
      </w:tr>
    </w:tbl>
    <w:p w:rsidR="00A560FE" w:rsidRDefault="00A560FE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A560FE" w:rsidRDefault="00A560FE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F63F7A" w:rsidRDefault="0093033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3F7A" w:rsidRPr="007B2A3F">
        <w:rPr>
          <w:rFonts w:ascii="Arial" w:eastAsia="Arial" w:hAnsi="Arial" w:cs="Arial"/>
          <w:b/>
          <w:sz w:val="22"/>
          <w:szCs w:val="22"/>
        </w:rPr>
        <w:t>-. De</w:t>
      </w:r>
      <w:r w:rsidR="002A215C">
        <w:rPr>
          <w:rFonts w:ascii="Arial" w:eastAsia="Arial" w:hAnsi="Arial" w:cs="Arial"/>
          <w:b/>
          <w:sz w:val="22"/>
          <w:szCs w:val="22"/>
        </w:rPr>
        <w:t>sarrollo</w:t>
      </w:r>
    </w:p>
    <w:p w:rsidR="00A560FE" w:rsidRPr="00C06B81" w:rsidRDefault="009D56BD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C06B81">
        <w:rPr>
          <w:rFonts w:ascii="Arial" w:eastAsia="Arial" w:hAnsi="Arial" w:cs="Arial"/>
          <w:sz w:val="20"/>
          <w:szCs w:val="20"/>
        </w:rPr>
        <w:t>Características del registro clínico:</w:t>
      </w:r>
    </w:p>
    <w:p w:rsidR="009D56BD" w:rsidRPr="00C06B81" w:rsidRDefault="009D56BD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9D56BD" w:rsidRPr="00C06B81" w:rsidRDefault="009D56BD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C06B81">
        <w:rPr>
          <w:rFonts w:ascii="Arial" w:eastAsia="Arial" w:hAnsi="Arial" w:cs="Arial"/>
          <w:sz w:val="20"/>
          <w:szCs w:val="20"/>
        </w:rPr>
        <w:t>Todo registro clínico debe ser legible, evitando el uso de abreviaturas, especialmente en el diagnóstico.</w:t>
      </w:r>
    </w:p>
    <w:p w:rsidR="009D56BD" w:rsidRPr="00C06B81" w:rsidRDefault="009D56BD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C06B81">
        <w:rPr>
          <w:rFonts w:ascii="Arial" w:eastAsia="Arial" w:hAnsi="Arial" w:cs="Arial"/>
          <w:sz w:val="20"/>
          <w:szCs w:val="20"/>
        </w:rPr>
        <w:t xml:space="preserve">A continuación se detallan los contenidos mínimos por cada área </w:t>
      </w:r>
      <w:r w:rsidR="00C06B81" w:rsidRPr="00C06B81">
        <w:rPr>
          <w:rFonts w:ascii="Arial" w:eastAsia="Arial" w:hAnsi="Arial" w:cs="Arial"/>
          <w:sz w:val="20"/>
          <w:szCs w:val="20"/>
        </w:rPr>
        <w:t>y sus responsables según área:</w:t>
      </w:r>
    </w:p>
    <w:p w:rsidR="00C06B81" w:rsidRDefault="00C06B81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2"/>
        <w:gridCol w:w="2262"/>
        <w:gridCol w:w="5425"/>
      </w:tblGrid>
      <w:tr w:rsidR="00C06B81" w:rsidTr="0019603A">
        <w:trPr>
          <w:trHeight w:val="547"/>
        </w:trPr>
        <w:tc>
          <w:tcPr>
            <w:tcW w:w="2162" w:type="dxa"/>
          </w:tcPr>
          <w:p w:rsidR="00C06B81" w:rsidRDefault="00C06B81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atención</w:t>
            </w:r>
          </w:p>
        </w:tc>
        <w:tc>
          <w:tcPr>
            <w:tcW w:w="2262" w:type="dxa"/>
          </w:tcPr>
          <w:p w:rsidR="00C06B81" w:rsidRDefault="00C06B81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del llenado</w:t>
            </w:r>
          </w:p>
        </w:tc>
        <w:tc>
          <w:tcPr>
            <w:tcW w:w="5425" w:type="dxa"/>
          </w:tcPr>
          <w:p w:rsidR="00C06B81" w:rsidRDefault="00C06B81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Contenidos mínimos</w:t>
            </w:r>
          </w:p>
        </w:tc>
      </w:tr>
      <w:tr w:rsidR="00C06B81" w:rsidTr="0019603A">
        <w:trPr>
          <w:trHeight w:val="265"/>
        </w:trPr>
        <w:tc>
          <w:tcPr>
            <w:tcW w:w="2162" w:type="dxa"/>
          </w:tcPr>
          <w:p w:rsidR="00C06B81" w:rsidRDefault="00C06B81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Consultas profesionales</w:t>
            </w:r>
          </w:p>
        </w:tc>
        <w:tc>
          <w:tcPr>
            <w:tcW w:w="2262" w:type="dxa"/>
          </w:tcPr>
          <w:p w:rsidR="00C06B81" w:rsidRDefault="00C06B81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que brinda atención</w:t>
            </w:r>
          </w:p>
        </w:tc>
        <w:tc>
          <w:tcPr>
            <w:tcW w:w="5425" w:type="dxa"/>
          </w:tcPr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Fecha y Hora de la Atención.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 xml:space="preserve">Nombres y dos apellidos (si procede), RUT o N° de pasaporte para el caso de pacientes extranjeros de </w:t>
            </w:r>
            <w:proofErr w:type="spellStart"/>
            <w:r w:rsidRPr="00C06B81">
              <w:rPr>
                <w:rFonts w:ascii="Arial" w:eastAsia="Arial" w:hAnsi="Arial" w:cs="Arial"/>
                <w:sz w:val="20"/>
                <w:szCs w:val="20"/>
              </w:rPr>
              <w:t>transito</w:t>
            </w:r>
            <w:proofErr w:type="spellEnd"/>
            <w:r w:rsidRPr="00C06B81">
              <w:rPr>
                <w:rFonts w:ascii="Arial" w:eastAsia="Arial" w:hAnsi="Arial" w:cs="Arial"/>
                <w:sz w:val="20"/>
                <w:szCs w:val="20"/>
              </w:rPr>
              <w:t xml:space="preserve"> en el país o aquellos pacientes extranjeros que se encuentren en espera del RUN provisorio o definitivo.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Motivo de consulta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Anamnesis</w:t>
            </w:r>
          </w:p>
          <w:p w:rsid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Indicaciones.</w:t>
            </w:r>
          </w:p>
          <w:p w:rsidR="0019603A" w:rsidRPr="00C06B81" w:rsidRDefault="0019603A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Actividad según REM cuando corresponda.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lastRenderedPageBreak/>
              <w:t>Examen físico si procede.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Interconsultas si procede.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Exámenes si procede.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Diagnostico o hipótesis diagnostica.</w:t>
            </w:r>
          </w:p>
          <w:p w:rsidR="00C06B81" w:rsidRPr="00C06B81" w:rsidRDefault="00C06B81" w:rsidP="00C06B81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Nombre completo de quien realiza atención clínica y profesión.</w:t>
            </w:r>
          </w:p>
        </w:tc>
      </w:tr>
      <w:tr w:rsidR="00C06B81" w:rsidTr="0019603A">
        <w:trPr>
          <w:trHeight w:val="281"/>
        </w:trPr>
        <w:tc>
          <w:tcPr>
            <w:tcW w:w="2162" w:type="dxa"/>
          </w:tcPr>
          <w:p w:rsidR="00C06B81" w:rsidRDefault="00905D0A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Interconsulta</w:t>
            </w:r>
          </w:p>
        </w:tc>
        <w:tc>
          <w:tcPr>
            <w:tcW w:w="2262" w:type="dxa"/>
          </w:tcPr>
          <w:p w:rsidR="00C06B81" w:rsidRDefault="00905D0A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Profesional médico, odontólogo y/o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matrón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425" w:type="dxa"/>
          </w:tcPr>
          <w:p w:rsidR="00C06B81" w:rsidRPr="00905D0A" w:rsidRDefault="00905D0A" w:rsidP="00905D0A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5D0A">
              <w:rPr>
                <w:rFonts w:ascii="Arial" w:eastAsia="Arial" w:hAnsi="Arial" w:cs="Arial"/>
                <w:sz w:val="20"/>
                <w:szCs w:val="20"/>
              </w:rPr>
              <w:t>Fecha y hora de la derivación</w:t>
            </w:r>
          </w:p>
          <w:p w:rsidR="00905D0A" w:rsidRPr="00905D0A" w:rsidRDefault="00905D0A" w:rsidP="00905D0A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5D0A">
              <w:rPr>
                <w:rFonts w:ascii="Arial" w:eastAsia="Arial" w:hAnsi="Arial" w:cs="Arial"/>
                <w:sz w:val="20"/>
                <w:szCs w:val="20"/>
              </w:rPr>
              <w:t>Identificación del paciente (nombre, primer apellido e inicial del segundo, RUN o RUN transitorio para aquellos usuarios extranjeros que se encuentran a la espera de su RUN definitivo.</w:t>
            </w:r>
          </w:p>
          <w:p w:rsidR="00905D0A" w:rsidRPr="00905D0A" w:rsidRDefault="00905D0A" w:rsidP="00905D0A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5D0A">
              <w:rPr>
                <w:rFonts w:ascii="Arial" w:eastAsia="Arial" w:hAnsi="Arial" w:cs="Arial"/>
                <w:sz w:val="20"/>
                <w:szCs w:val="20"/>
              </w:rPr>
              <w:t>Edad</w:t>
            </w:r>
          </w:p>
          <w:p w:rsidR="00905D0A" w:rsidRPr="00905D0A" w:rsidRDefault="00905D0A" w:rsidP="00905D0A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5D0A">
              <w:rPr>
                <w:rFonts w:ascii="Arial" w:eastAsia="Arial" w:hAnsi="Arial" w:cs="Arial"/>
                <w:sz w:val="20"/>
                <w:szCs w:val="20"/>
              </w:rPr>
              <w:t>Institución a la que se envía.</w:t>
            </w:r>
          </w:p>
          <w:p w:rsidR="00905D0A" w:rsidRPr="00905D0A" w:rsidRDefault="00905D0A" w:rsidP="00905D0A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5D0A">
              <w:rPr>
                <w:rFonts w:ascii="Arial" w:eastAsia="Arial" w:hAnsi="Arial" w:cs="Arial"/>
                <w:sz w:val="20"/>
                <w:szCs w:val="20"/>
              </w:rPr>
              <w:t>Especialidad a la que se envía.</w:t>
            </w:r>
          </w:p>
          <w:p w:rsidR="00905D0A" w:rsidRPr="00905D0A" w:rsidRDefault="00905D0A" w:rsidP="00905D0A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5D0A">
              <w:rPr>
                <w:rFonts w:ascii="Arial" w:eastAsia="Arial" w:hAnsi="Arial" w:cs="Arial"/>
                <w:sz w:val="20"/>
                <w:szCs w:val="20"/>
              </w:rPr>
              <w:t>Hipótesis diagnóstica y/o diagnóstico.</w:t>
            </w:r>
          </w:p>
          <w:p w:rsidR="00905D0A" w:rsidRPr="00905D0A" w:rsidRDefault="00905D0A" w:rsidP="00905D0A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5D0A">
              <w:rPr>
                <w:rFonts w:ascii="Arial" w:eastAsia="Arial" w:hAnsi="Arial" w:cs="Arial"/>
                <w:sz w:val="20"/>
                <w:szCs w:val="20"/>
              </w:rPr>
              <w:t>Nombre, Rut y Firma del profesional que emite la interconsulta.</w:t>
            </w:r>
          </w:p>
        </w:tc>
      </w:tr>
      <w:tr w:rsidR="00C06B81" w:rsidTr="0019603A">
        <w:trPr>
          <w:trHeight w:val="265"/>
        </w:trPr>
        <w:tc>
          <w:tcPr>
            <w:tcW w:w="2162" w:type="dxa"/>
          </w:tcPr>
          <w:p w:rsidR="00C06B81" w:rsidRDefault="00905D0A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Atención de urgencia</w:t>
            </w:r>
          </w:p>
        </w:tc>
        <w:tc>
          <w:tcPr>
            <w:tcW w:w="2262" w:type="dxa"/>
          </w:tcPr>
          <w:p w:rsidR="00C06B81" w:rsidRDefault="00905D0A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médico y TENS de categorización de Urgencias</w:t>
            </w:r>
          </w:p>
        </w:tc>
        <w:tc>
          <w:tcPr>
            <w:tcW w:w="5425" w:type="dxa"/>
          </w:tcPr>
          <w:p w:rsidR="00905D0A" w:rsidRPr="00C06B81" w:rsidRDefault="00905D0A" w:rsidP="00C93318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Fecha y Hora de la Atención.</w:t>
            </w:r>
          </w:p>
          <w:p w:rsidR="00905D0A" w:rsidRDefault="00905D0A" w:rsidP="00C93318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6B81">
              <w:rPr>
                <w:rFonts w:ascii="Arial" w:eastAsia="Arial" w:hAnsi="Arial" w:cs="Arial"/>
                <w:sz w:val="20"/>
                <w:szCs w:val="20"/>
              </w:rPr>
              <w:t>Nombres y dos apellidos (si procede), RUT o N° de pasaporte para el caso de pacientes extranjeros de tránsito en el país o aquellos pacientes extranjeros que se encuentren en espera del RUN provisorio o definitivo.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>Categorización y hora de categorización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318">
              <w:rPr>
                <w:rFonts w:ascii="Arial" w:hAnsi="Arial" w:cs="Arial"/>
                <w:sz w:val="20"/>
                <w:szCs w:val="20"/>
              </w:rPr>
              <w:t>Anamnesis.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318">
              <w:rPr>
                <w:rFonts w:ascii="Arial" w:hAnsi="Arial" w:cs="Arial"/>
                <w:sz w:val="20"/>
                <w:szCs w:val="20"/>
              </w:rPr>
              <w:t xml:space="preserve">Examen físico. 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318">
              <w:rPr>
                <w:rFonts w:ascii="Arial" w:hAnsi="Arial" w:cs="Arial"/>
                <w:sz w:val="20"/>
                <w:szCs w:val="20"/>
              </w:rPr>
              <w:t>Evolución clínica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>Hipótesis diagnóstica/ diagnostico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 xml:space="preserve">Registro indicaciones médicas 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>Exámenes, si procede.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>Procedimientos</w:t>
            </w:r>
            <w:r w:rsidR="00C95A8B">
              <w:rPr>
                <w:rFonts w:ascii="Arial" w:hAnsi="Arial" w:cs="Arial"/>
                <w:bCs/>
                <w:sz w:val="20"/>
                <w:szCs w:val="20"/>
              </w:rPr>
              <w:t xml:space="preserve"> realizados</w:t>
            </w:r>
            <w:r w:rsidRPr="00C93318">
              <w:rPr>
                <w:rFonts w:ascii="Arial" w:hAnsi="Arial" w:cs="Arial"/>
                <w:bCs/>
                <w:sz w:val="20"/>
                <w:szCs w:val="20"/>
              </w:rPr>
              <w:t>, si procede.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>Hora de ingreso y hora de alta.</w:t>
            </w:r>
          </w:p>
          <w:p w:rsidR="00C93318" w:rsidRPr="00C93318" w:rsidRDefault="00C93318" w:rsidP="00C93318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>Indicaciones al alta o derivación</w:t>
            </w:r>
          </w:p>
          <w:p w:rsidR="00905D0A" w:rsidRPr="00C93318" w:rsidRDefault="00C93318" w:rsidP="00C93318">
            <w:pPr>
              <w:pStyle w:val="Prrafodelista"/>
              <w:numPr>
                <w:ilvl w:val="0"/>
                <w:numId w:val="21"/>
              </w:numPr>
              <w:tabs>
                <w:tab w:val="left" w:pos="1590"/>
              </w:tabs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93318">
              <w:rPr>
                <w:rFonts w:ascii="Arial" w:hAnsi="Arial" w:cs="Arial"/>
                <w:bCs/>
                <w:sz w:val="20"/>
                <w:szCs w:val="20"/>
              </w:rPr>
              <w:t>Nombre y RUN  Médico</w:t>
            </w:r>
          </w:p>
          <w:p w:rsidR="00C06B81" w:rsidRDefault="00C06B81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9603A" w:rsidRDefault="0019603A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6B81" w:rsidTr="0019603A">
        <w:trPr>
          <w:trHeight w:val="265"/>
        </w:trPr>
        <w:tc>
          <w:tcPr>
            <w:tcW w:w="2162" w:type="dxa"/>
          </w:tcPr>
          <w:p w:rsidR="00C06B81" w:rsidRDefault="00C93318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Registro de consultas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atención dental.</w:t>
            </w:r>
          </w:p>
        </w:tc>
        <w:tc>
          <w:tcPr>
            <w:tcW w:w="2262" w:type="dxa"/>
          </w:tcPr>
          <w:p w:rsidR="00C06B81" w:rsidRDefault="0019603A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Profesional Odontólogo</w:t>
            </w:r>
          </w:p>
        </w:tc>
        <w:tc>
          <w:tcPr>
            <w:tcW w:w="5425" w:type="dxa"/>
          </w:tcPr>
          <w:p w:rsidR="0019603A" w:rsidRPr="0019603A" w:rsidRDefault="0019603A" w:rsidP="0019603A">
            <w:pPr>
              <w:pStyle w:val="Prrafodelista"/>
              <w:numPr>
                <w:ilvl w:val="0"/>
                <w:numId w:val="25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9603A">
              <w:rPr>
                <w:rFonts w:ascii="Arial" w:eastAsia="Arial" w:hAnsi="Arial" w:cs="Arial"/>
                <w:sz w:val="20"/>
                <w:szCs w:val="20"/>
              </w:rPr>
              <w:t xml:space="preserve">Nombres y dos apellidos (si procede), RUT o N° de pasaporte para el caso de pacientes extranjeros de tránsito en el país o aquellos </w:t>
            </w:r>
            <w:r w:rsidRPr="0019603A">
              <w:rPr>
                <w:rFonts w:ascii="Arial" w:eastAsia="Arial" w:hAnsi="Arial" w:cs="Arial"/>
                <w:sz w:val="20"/>
                <w:szCs w:val="20"/>
              </w:rPr>
              <w:lastRenderedPageBreak/>
              <w:t>usuarios extranjeros que se encuentren en espera del RUN provisorio o definitivo.</w:t>
            </w:r>
          </w:p>
          <w:p w:rsidR="0019603A" w:rsidRPr="0019603A" w:rsidRDefault="0019603A" w:rsidP="0019603A">
            <w:pPr>
              <w:pStyle w:val="Prrafodelista"/>
              <w:numPr>
                <w:ilvl w:val="0"/>
                <w:numId w:val="25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603A">
              <w:rPr>
                <w:rFonts w:ascii="Arial" w:eastAsia="Arial" w:hAnsi="Arial" w:cs="Arial"/>
                <w:sz w:val="20"/>
                <w:szCs w:val="20"/>
              </w:rPr>
              <w:t>Anamnesis</w:t>
            </w:r>
          </w:p>
          <w:p w:rsidR="0019603A" w:rsidRPr="0019603A" w:rsidRDefault="004E6675" w:rsidP="0019603A">
            <w:pPr>
              <w:pStyle w:val="Prrafodelista"/>
              <w:numPr>
                <w:ilvl w:val="0"/>
                <w:numId w:val="25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Motivo </w:t>
            </w:r>
            <w:r w:rsidR="0019603A" w:rsidRPr="0019603A">
              <w:rPr>
                <w:rFonts w:ascii="Arial" w:eastAsia="Arial" w:hAnsi="Arial" w:cs="Arial"/>
                <w:sz w:val="20"/>
                <w:szCs w:val="20"/>
              </w:rPr>
              <w:t>de consulta.</w:t>
            </w:r>
          </w:p>
          <w:p w:rsidR="0019603A" w:rsidRDefault="0019603A" w:rsidP="0019603A">
            <w:pPr>
              <w:pStyle w:val="Prrafodelista"/>
              <w:numPr>
                <w:ilvl w:val="0"/>
                <w:numId w:val="25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9603A">
              <w:rPr>
                <w:rFonts w:ascii="Arial" w:eastAsia="Arial" w:hAnsi="Arial" w:cs="Arial"/>
                <w:bCs/>
                <w:sz w:val="20"/>
                <w:szCs w:val="20"/>
              </w:rPr>
              <w:t>Diagnostico o hipótesis diagnostica.</w:t>
            </w:r>
          </w:p>
          <w:p w:rsidR="00C95A8B" w:rsidRPr="0019603A" w:rsidRDefault="00C95A8B" w:rsidP="0019603A">
            <w:pPr>
              <w:pStyle w:val="Prrafodelista"/>
              <w:numPr>
                <w:ilvl w:val="0"/>
                <w:numId w:val="25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Tratamiento realizado si corresponde</w:t>
            </w:r>
          </w:p>
          <w:p w:rsidR="0019603A" w:rsidRPr="0019603A" w:rsidRDefault="0019603A" w:rsidP="0019603A">
            <w:pPr>
              <w:pStyle w:val="Prrafodelista"/>
              <w:numPr>
                <w:ilvl w:val="0"/>
                <w:numId w:val="25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9603A">
              <w:rPr>
                <w:rFonts w:ascii="Arial" w:eastAsia="Arial" w:hAnsi="Arial" w:cs="Arial"/>
                <w:bCs/>
                <w:sz w:val="20"/>
                <w:szCs w:val="20"/>
              </w:rPr>
              <w:t>Nombre completo de quien realiza atención clínica y profesión.</w:t>
            </w:r>
          </w:p>
          <w:p w:rsidR="00C06B81" w:rsidRDefault="00C06B81" w:rsidP="000B22C5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06B81" w:rsidRDefault="00C06B81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</w:p>
    <w:p w:rsidR="00261409" w:rsidRDefault="00261409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9303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EE72E5">
        <w:rPr>
          <w:rFonts w:ascii="Arial" w:eastAsia="Arial" w:hAnsi="Arial" w:cs="Arial"/>
          <w:b/>
          <w:sz w:val="22"/>
          <w:szCs w:val="22"/>
        </w:rPr>
        <w:t>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Encargado/a MAISF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Pr="00510BE3">
        <w:rPr>
          <w:rFonts w:ascii="Arial" w:hAnsi="Arial" w:cs="Arial"/>
          <w:sz w:val="20"/>
          <w:szCs w:val="22"/>
        </w:rPr>
        <w:t>. Encargado</w:t>
      </w:r>
      <w:r>
        <w:rPr>
          <w:rFonts w:ascii="Arial" w:hAnsi="Arial" w:cs="Arial"/>
          <w:sz w:val="20"/>
          <w:szCs w:val="22"/>
        </w:rPr>
        <w:t>s/as de P</w:t>
      </w:r>
      <w:r w:rsidRPr="00510BE3">
        <w:rPr>
          <w:rFonts w:ascii="Arial" w:hAnsi="Arial" w:cs="Arial"/>
          <w:sz w:val="20"/>
          <w:szCs w:val="22"/>
        </w:rPr>
        <w:t>rograma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f. Encargados/as de S</w:t>
      </w:r>
      <w:r w:rsidRPr="00510BE3">
        <w:rPr>
          <w:rFonts w:ascii="Arial" w:hAnsi="Arial" w:cs="Arial"/>
          <w:sz w:val="20"/>
          <w:szCs w:val="22"/>
        </w:rPr>
        <w:t>ector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Encargados/as de P</w:t>
      </w:r>
      <w:r w:rsidRPr="00510BE3">
        <w:rPr>
          <w:rFonts w:ascii="Arial" w:hAnsi="Arial" w:cs="Arial"/>
          <w:sz w:val="20"/>
          <w:szCs w:val="22"/>
        </w:rPr>
        <w:t xml:space="preserve">osta 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h. Encargados/as de Unidad 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0206E5" w:rsidRDefault="00152FC6" w:rsidP="00E06C6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93033F" w:rsidP="004017B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E06C69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01-2023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14" w:rsidRDefault="00005C14">
      <w:r>
        <w:separator/>
      </w:r>
    </w:p>
  </w:endnote>
  <w:endnote w:type="continuationSeparator" w:id="0">
    <w:p w:rsidR="00005C14" w:rsidRDefault="0000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14" w:rsidRDefault="00005C14">
      <w:r>
        <w:separator/>
      </w:r>
    </w:p>
  </w:footnote>
  <w:footnote w:type="continuationSeparator" w:id="0">
    <w:p w:rsidR="00005C14" w:rsidRDefault="0000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3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0975A1">
            <w:rPr>
              <w:rFonts w:ascii="Arial" w:eastAsia="Arial" w:hAnsi="Arial" w:cs="Arial"/>
              <w:sz w:val="18"/>
              <w:szCs w:val="18"/>
            </w:rPr>
            <w:t>REG</w:t>
          </w:r>
          <w:r w:rsidR="003F4A20">
            <w:rPr>
              <w:rFonts w:ascii="Arial" w:eastAsia="Arial" w:hAnsi="Arial" w:cs="Arial"/>
              <w:sz w:val="18"/>
              <w:szCs w:val="18"/>
            </w:rPr>
            <w:t xml:space="preserve"> 1.2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E06C69">
            <w:rPr>
              <w:rFonts w:ascii="Arial" w:eastAsia="Arial" w:hAnsi="Arial" w:cs="Arial"/>
              <w:sz w:val="18"/>
              <w:szCs w:val="18"/>
            </w:rPr>
            <w:t>ENERO 2023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B5B24">
            <w:rPr>
              <w:rFonts w:ascii="Arial" w:eastAsia="Arial" w:hAnsi="Arial" w:cs="Arial"/>
              <w:noProof/>
              <w:sz w:val="18"/>
              <w:szCs w:val="18"/>
            </w:rPr>
            <w:t>5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B5B24">
            <w:rPr>
              <w:rFonts w:ascii="Arial" w:eastAsia="Arial" w:hAnsi="Arial" w:cs="Arial"/>
              <w:noProof/>
              <w:sz w:val="18"/>
              <w:szCs w:val="18"/>
            </w:rPr>
            <w:t>5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3F4A20" w:rsidP="003F4A20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Protocolo de registros clínicos CESFAM José Joaquín Aguirre y Posta de salud rural de San Vicente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BB5B24">
            <w:rPr>
              <w:rFonts w:ascii="Arial" w:eastAsia="Arial" w:hAnsi="Arial" w:cs="Arial"/>
              <w:noProof/>
              <w:sz w:val="22"/>
              <w:szCs w:val="22"/>
            </w:rPr>
            <w:t>5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1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5FB0"/>
    <w:multiLevelType w:val="hybridMultilevel"/>
    <w:tmpl w:val="912AA3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1839"/>
    <w:multiLevelType w:val="hybridMultilevel"/>
    <w:tmpl w:val="EDDA4D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341B2E"/>
    <w:multiLevelType w:val="hybridMultilevel"/>
    <w:tmpl w:val="43B4D8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D5A66"/>
    <w:multiLevelType w:val="hybridMultilevel"/>
    <w:tmpl w:val="6F2C76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F0848"/>
    <w:multiLevelType w:val="hybridMultilevel"/>
    <w:tmpl w:val="AAFC0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308A520F"/>
    <w:multiLevelType w:val="hybridMultilevel"/>
    <w:tmpl w:val="91E6CA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8721C3C"/>
    <w:multiLevelType w:val="hybridMultilevel"/>
    <w:tmpl w:val="A7A036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45D34"/>
    <w:multiLevelType w:val="hybridMultilevel"/>
    <w:tmpl w:val="DB8E8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DB765C"/>
    <w:multiLevelType w:val="hybridMultilevel"/>
    <w:tmpl w:val="D74E5B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A196AA8"/>
    <w:multiLevelType w:val="hybridMultilevel"/>
    <w:tmpl w:val="0610E1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0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</w:num>
  <w:num w:numId="8">
    <w:abstractNumId w:val="13"/>
  </w:num>
  <w:num w:numId="9">
    <w:abstractNumId w:val="21"/>
  </w:num>
  <w:num w:numId="10">
    <w:abstractNumId w:val="6"/>
  </w:num>
  <w:num w:numId="11">
    <w:abstractNumId w:val="11"/>
  </w:num>
  <w:num w:numId="12">
    <w:abstractNumId w:val="5"/>
  </w:num>
  <w:num w:numId="13">
    <w:abstractNumId w:val="2"/>
  </w:num>
  <w:num w:numId="14">
    <w:abstractNumId w:val="9"/>
  </w:num>
  <w:num w:numId="15">
    <w:abstractNumId w:val="16"/>
  </w:num>
  <w:num w:numId="16">
    <w:abstractNumId w:val="14"/>
  </w:num>
  <w:num w:numId="17">
    <w:abstractNumId w:val="10"/>
  </w:num>
  <w:num w:numId="18">
    <w:abstractNumId w:val="15"/>
  </w:num>
  <w:num w:numId="19">
    <w:abstractNumId w:val="12"/>
  </w:num>
  <w:num w:numId="20">
    <w:abstractNumId w:val="4"/>
  </w:num>
  <w:num w:numId="21">
    <w:abstractNumId w:val="3"/>
  </w:num>
  <w:num w:numId="22">
    <w:abstractNumId w:val="23"/>
  </w:num>
  <w:num w:numId="23">
    <w:abstractNumId w:val="0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5C14"/>
    <w:rsid w:val="00012CAB"/>
    <w:rsid w:val="000206E5"/>
    <w:rsid w:val="000307D2"/>
    <w:rsid w:val="000322CF"/>
    <w:rsid w:val="000975A1"/>
    <w:rsid w:val="000B22C5"/>
    <w:rsid w:val="000C2BFA"/>
    <w:rsid w:val="000C6B34"/>
    <w:rsid w:val="00121229"/>
    <w:rsid w:val="001241B9"/>
    <w:rsid w:val="001342DB"/>
    <w:rsid w:val="0013768F"/>
    <w:rsid w:val="00145CC7"/>
    <w:rsid w:val="00152FC6"/>
    <w:rsid w:val="00171426"/>
    <w:rsid w:val="00174619"/>
    <w:rsid w:val="0019603A"/>
    <w:rsid w:val="001E0FC5"/>
    <w:rsid w:val="002044FF"/>
    <w:rsid w:val="002074F1"/>
    <w:rsid w:val="00221A4C"/>
    <w:rsid w:val="00224BD3"/>
    <w:rsid w:val="002473AC"/>
    <w:rsid w:val="002503FC"/>
    <w:rsid w:val="00261409"/>
    <w:rsid w:val="0027248A"/>
    <w:rsid w:val="002A215C"/>
    <w:rsid w:val="002D754E"/>
    <w:rsid w:val="002D7D8C"/>
    <w:rsid w:val="002E7E63"/>
    <w:rsid w:val="00383D7C"/>
    <w:rsid w:val="00391520"/>
    <w:rsid w:val="003F4A20"/>
    <w:rsid w:val="004017BB"/>
    <w:rsid w:val="00450C80"/>
    <w:rsid w:val="004A4F2E"/>
    <w:rsid w:val="004B0C33"/>
    <w:rsid w:val="004C7421"/>
    <w:rsid w:val="004E6675"/>
    <w:rsid w:val="004F0F94"/>
    <w:rsid w:val="0051654C"/>
    <w:rsid w:val="00525A59"/>
    <w:rsid w:val="005763D5"/>
    <w:rsid w:val="00596362"/>
    <w:rsid w:val="005B1490"/>
    <w:rsid w:val="005B3EB3"/>
    <w:rsid w:val="00621A17"/>
    <w:rsid w:val="00634501"/>
    <w:rsid w:val="006349B3"/>
    <w:rsid w:val="00654F99"/>
    <w:rsid w:val="0068467C"/>
    <w:rsid w:val="006A10BB"/>
    <w:rsid w:val="006B6412"/>
    <w:rsid w:val="006C67EB"/>
    <w:rsid w:val="0075474D"/>
    <w:rsid w:val="007B2A3F"/>
    <w:rsid w:val="007E6D55"/>
    <w:rsid w:val="007F38E5"/>
    <w:rsid w:val="00817C72"/>
    <w:rsid w:val="008603AF"/>
    <w:rsid w:val="00870415"/>
    <w:rsid w:val="008E4EC7"/>
    <w:rsid w:val="00905D0A"/>
    <w:rsid w:val="00925AD2"/>
    <w:rsid w:val="0093033F"/>
    <w:rsid w:val="009440E2"/>
    <w:rsid w:val="00945191"/>
    <w:rsid w:val="00954FF9"/>
    <w:rsid w:val="009B1E8D"/>
    <w:rsid w:val="009B4811"/>
    <w:rsid w:val="009B7683"/>
    <w:rsid w:val="009D56BD"/>
    <w:rsid w:val="00A116C1"/>
    <w:rsid w:val="00A16029"/>
    <w:rsid w:val="00A560FE"/>
    <w:rsid w:val="00A65BB1"/>
    <w:rsid w:val="00A77E92"/>
    <w:rsid w:val="00AC0FAC"/>
    <w:rsid w:val="00AC1714"/>
    <w:rsid w:val="00AC667A"/>
    <w:rsid w:val="00B00F6D"/>
    <w:rsid w:val="00B32D72"/>
    <w:rsid w:val="00B367A8"/>
    <w:rsid w:val="00B41227"/>
    <w:rsid w:val="00B5000E"/>
    <w:rsid w:val="00B8476D"/>
    <w:rsid w:val="00B866FA"/>
    <w:rsid w:val="00B87CF2"/>
    <w:rsid w:val="00BB2357"/>
    <w:rsid w:val="00BB5B24"/>
    <w:rsid w:val="00BF249B"/>
    <w:rsid w:val="00C06B81"/>
    <w:rsid w:val="00C93318"/>
    <w:rsid w:val="00C95A8B"/>
    <w:rsid w:val="00CC4A59"/>
    <w:rsid w:val="00CD4FD0"/>
    <w:rsid w:val="00CE5545"/>
    <w:rsid w:val="00D021F0"/>
    <w:rsid w:val="00D076FF"/>
    <w:rsid w:val="00D21F78"/>
    <w:rsid w:val="00D31F78"/>
    <w:rsid w:val="00D41F74"/>
    <w:rsid w:val="00DD0AA3"/>
    <w:rsid w:val="00DD1A1A"/>
    <w:rsid w:val="00DF2064"/>
    <w:rsid w:val="00E06C69"/>
    <w:rsid w:val="00E3104D"/>
    <w:rsid w:val="00E34874"/>
    <w:rsid w:val="00E513ED"/>
    <w:rsid w:val="00E558CC"/>
    <w:rsid w:val="00E977C9"/>
    <w:rsid w:val="00EA1771"/>
    <w:rsid w:val="00EB22D5"/>
    <w:rsid w:val="00EB2590"/>
    <w:rsid w:val="00EE72E5"/>
    <w:rsid w:val="00F37116"/>
    <w:rsid w:val="00F42BDB"/>
    <w:rsid w:val="00F63F7A"/>
    <w:rsid w:val="00F77AB9"/>
    <w:rsid w:val="00FA091B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31A7E-E3FC-4CE7-B1A5-C9EBBF30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21F78"/>
  </w:style>
  <w:style w:type="paragraph" w:customStyle="1" w:styleId="Puesto1">
    <w:name w:val="Puesto1"/>
    <w:basedOn w:val="Normal"/>
    <w:link w:val="PuestoCar"/>
    <w:uiPriority w:val="10"/>
    <w:qFormat/>
    <w:rsid w:val="00C93318"/>
    <w:pPr>
      <w:jc w:val="center"/>
    </w:pPr>
    <w:rPr>
      <w:rFonts w:ascii="Arial" w:hAnsi="Arial"/>
      <w:b/>
      <w:bCs/>
      <w:lang w:val="es-ES" w:eastAsia="es-ES"/>
    </w:rPr>
  </w:style>
  <w:style w:type="character" w:customStyle="1" w:styleId="PuestoCar">
    <w:name w:val="Puesto Car"/>
    <w:link w:val="Puesto1"/>
    <w:uiPriority w:val="10"/>
    <w:rsid w:val="00C93318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309F8-8D71-4CF7-8BCC-9D120C82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Usuario de Windows</cp:lastModifiedBy>
  <cp:revision>4</cp:revision>
  <cp:lastPrinted>2024-06-28T14:40:00Z</cp:lastPrinted>
  <dcterms:created xsi:type="dcterms:W3CDTF">2024-06-28T14:40:00Z</dcterms:created>
  <dcterms:modified xsi:type="dcterms:W3CDTF">2024-06-28T14:41:00Z</dcterms:modified>
</cp:coreProperties>
</file>