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bookmarkStart w:id="0" w:name="_GoBack"/>
      <w:bookmarkEnd w:id="0"/>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492809" w:rsidP="00765587">
      <w:pPr>
        <w:tabs>
          <w:tab w:val="left" w:pos="1590"/>
          <w:tab w:val="left" w:pos="2040"/>
        </w:tabs>
        <w:ind w:right="503"/>
        <w:jc w:val="center"/>
        <w:rPr>
          <w:rFonts w:ascii="Arial" w:eastAsia="Arial" w:hAnsi="Arial" w:cs="Arial"/>
          <w:sz w:val="32"/>
          <w:szCs w:val="32"/>
        </w:rPr>
      </w:pPr>
      <w:r w:rsidRPr="00492809">
        <w:rPr>
          <w:rFonts w:ascii="Arial" w:eastAsia="Arial" w:hAnsi="Arial" w:cs="Arial"/>
          <w:sz w:val="32"/>
          <w:szCs w:val="32"/>
        </w:rPr>
        <w:t>PROTOCOLO FUNCIONAMIENTO UNIDAD DE ESTERILIZACION</w:t>
      </w:r>
      <w:r w:rsidR="009016D6">
        <w:rPr>
          <w:rFonts w:ascii="Arial" w:eastAsia="Arial" w:hAnsi="Arial" w:cs="Arial"/>
          <w:sz w:val="32"/>
          <w:szCs w:val="32"/>
        </w:rPr>
        <w:t>.</w:t>
      </w: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9016D6" w:rsidRDefault="009016D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pPr w:leftFromText="141" w:rightFromText="141" w:vertAnchor="text" w:horzAnchor="margin" w:tblpXSpec="center" w:tblpY="833"/>
        <w:tblW w:w="8556"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00" w:firstRow="0" w:lastRow="0" w:firstColumn="0" w:lastColumn="0" w:noHBand="0" w:noVBand="0"/>
      </w:tblPr>
      <w:tblGrid>
        <w:gridCol w:w="2751"/>
        <w:gridCol w:w="2835"/>
        <w:gridCol w:w="2970"/>
      </w:tblGrid>
      <w:tr w:rsidR="00492809" w:rsidRPr="00492809" w:rsidTr="00492809">
        <w:trPr>
          <w:cantSplit/>
          <w:trHeight w:val="415"/>
        </w:trPr>
        <w:tc>
          <w:tcPr>
            <w:tcW w:w="2751" w:type="dxa"/>
            <w:tcBorders>
              <w:top w:val="single" w:sz="4" w:space="0" w:color="auto"/>
              <w:left w:val="single" w:sz="4" w:space="0" w:color="auto"/>
              <w:bottom w:val="single" w:sz="4" w:space="0" w:color="auto"/>
              <w:right w:val="single" w:sz="4" w:space="0" w:color="auto"/>
            </w:tcBorders>
            <w:vAlign w:val="center"/>
          </w:tcPr>
          <w:p w:rsidR="00492809" w:rsidRPr="00492809" w:rsidRDefault="00492809" w:rsidP="00492809">
            <w:pPr>
              <w:tabs>
                <w:tab w:val="left" w:pos="235"/>
              </w:tabs>
              <w:jc w:val="center"/>
              <w:rPr>
                <w:rFonts w:ascii="Arial" w:hAnsi="Arial" w:cs="Arial"/>
                <w:b/>
                <w:sz w:val="18"/>
                <w:szCs w:val="16"/>
              </w:rPr>
            </w:pPr>
            <w:r w:rsidRPr="00492809">
              <w:rPr>
                <w:rFonts w:ascii="Arial" w:hAnsi="Arial" w:cs="Arial"/>
                <w:b/>
                <w:sz w:val="18"/>
                <w:szCs w:val="16"/>
              </w:rPr>
              <w:t>ELABORADO</w:t>
            </w:r>
          </w:p>
        </w:tc>
        <w:tc>
          <w:tcPr>
            <w:tcW w:w="2835" w:type="dxa"/>
            <w:tcBorders>
              <w:top w:val="single" w:sz="4" w:space="0" w:color="auto"/>
              <w:left w:val="single" w:sz="4" w:space="0" w:color="auto"/>
              <w:bottom w:val="single" w:sz="4" w:space="0" w:color="auto"/>
              <w:right w:val="single" w:sz="4" w:space="0" w:color="auto"/>
            </w:tcBorders>
            <w:vAlign w:val="center"/>
          </w:tcPr>
          <w:p w:rsidR="00492809" w:rsidRPr="00492809" w:rsidRDefault="00492809" w:rsidP="00492809">
            <w:pPr>
              <w:tabs>
                <w:tab w:val="left" w:pos="235"/>
              </w:tabs>
              <w:jc w:val="center"/>
              <w:rPr>
                <w:rFonts w:ascii="Arial" w:hAnsi="Arial" w:cs="Arial"/>
                <w:b/>
                <w:sz w:val="18"/>
                <w:szCs w:val="16"/>
              </w:rPr>
            </w:pPr>
            <w:r w:rsidRPr="00492809">
              <w:rPr>
                <w:rFonts w:ascii="Arial" w:hAnsi="Arial" w:cs="Arial"/>
                <w:b/>
                <w:sz w:val="18"/>
                <w:szCs w:val="16"/>
              </w:rPr>
              <w:t>REVISADO</w:t>
            </w:r>
          </w:p>
        </w:tc>
        <w:tc>
          <w:tcPr>
            <w:tcW w:w="2970" w:type="dxa"/>
            <w:tcBorders>
              <w:top w:val="single" w:sz="4" w:space="0" w:color="auto"/>
              <w:left w:val="single" w:sz="4" w:space="0" w:color="auto"/>
              <w:bottom w:val="single" w:sz="4" w:space="0" w:color="auto"/>
              <w:right w:val="single" w:sz="4" w:space="0" w:color="auto"/>
            </w:tcBorders>
            <w:vAlign w:val="center"/>
          </w:tcPr>
          <w:p w:rsidR="00492809" w:rsidRPr="00492809" w:rsidRDefault="00492809" w:rsidP="00492809">
            <w:pPr>
              <w:tabs>
                <w:tab w:val="left" w:pos="235"/>
              </w:tabs>
              <w:jc w:val="center"/>
              <w:rPr>
                <w:rFonts w:ascii="Arial" w:hAnsi="Arial" w:cs="Arial"/>
                <w:b/>
                <w:sz w:val="18"/>
                <w:szCs w:val="16"/>
              </w:rPr>
            </w:pPr>
            <w:r w:rsidRPr="00492809">
              <w:rPr>
                <w:rFonts w:ascii="Arial" w:hAnsi="Arial" w:cs="Arial"/>
                <w:b/>
                <w:sz w:val="18"/>
                <w:szCs w:val="16"/>
              </w:rPr>
              <w:t>APROBADO</w:t>
            </w:r>
          </w:p>
        </w:tc>
      </w:tr>
      <w:tr w:rsidR="00492809" w:rsidRPr="00492809" w:rsidTr="00492809">
        <w:trPr>
          <w:cantSplit/>
          <w:trHeight w:val="992"/>
        </w:trPr>
        <w:tc>
          <w:tcPr>
            <w:tcW w:w="2751" w:type="dxa"/>
            <w:tcBorders>
              <w:top w:val="single" w:sz="4" w:space="0" w:color="auto"/>
              <w:left w:val="single" w:sz="4" w:space="0" w:color="auto"/>
              <w:bottom w:val="single" w:sz="4" w:space="0" w:color="auto"/>
              <w:right w:val="single" w:sz="4" w:space="0" w:color="auto"/>
            </w:tcBorders>
            <w:vAlign w:val="center"/>
          </w:tcPr>
          <w:p w:rsidR="00492809" w:rsidRPr="00492809" w:rsidRDefault="00492809" w:rsidP="00492809">
            <w:pPr>
              <w:tabs>
                <w:tab w:val="left" w:pos="235"/>
              </w:tabs>
              <w:jc w:val="center"/>
              <w:rPr>
                <w:rFonts w:ascii="Arial" w:hAnsi="Arial" w:cs="Arial"/>
                <w:sz w:val="18"/>
                <w:szCs w:val="16"/>
              </w:rPr>
            </w:pPr>
            <w:r w:rsidRPr="00492809">
              <w:rPr>
                <w:rFonts w:ascii="Arial" w:hAnsi="Arial" w:cs="Arial"/>
                <w:sz w:val="18"/>
                <w:szCs w:val="16"/>
              </w:rPr>
              <w:t>Mónica Robledo Soba</w:t>
            </w:r>
          </w:p>
          <w:p w:rsidR="00492809" w:rsidRPr="00492809" w:rsidRDefault="00492809" w:rsidP="00492809">
            <w:pPr>
              <w:tabs>
                <w:tab w:val="left" w:pos="235"/>
              </w:tabs>
              <w:jc w:val="center"/>
              <w:rPr>
                <w:rFonts w:ascii="Arial" w:hAnsi="Arial" w:cs="Arial"/>
                <w:sz w:val="18"/>
                <w:szCs w:val="16"/>
              </w:rPr>
            </w:pPr>
            <w:r w:rsidRPr="00492809">
              <w:rPr>
                <w:rFonts w:ascii="Arial" w:hAnsi="Arial" w:cs="Arial"/>
                <w:sz w:val="18"/>
                <w:szCs w:val="16"/>
              </w:rPr>
              <w:t xml:space="preserve">Encargada Unidad de Esterilización </w:t>
            </w:r>
          </w:p>
          <w:p w:rsidR="00492809" w:rsidRPr="00492809" w:rsidRDefault="00492809" w:rsidP="00492809">
            <w:pPr>
              <w:tabs>
                <w:tab w:val="left" w:pos="235"/>
              </w:tabs>
              <w:jc w:val="center"/>
              <w:rPr>
                <w:rFonts w:ascii="Arial" w:hAnsi="Arial" w:cs="Arial"/>
                <w:sz w:val="18"/>
                <w:szCs w:val="16"/>
              </w:rPr>
            </w:pPr>
            <w:r w:rsidRPr="00492809">
              <w:rPr>
                <w:rFonts w:ascii="Arial" w:hAnsi="Arial" w:cs="Arial"/>
                <w:sz w:val="18"/>
                <w:szCs w:val="22"/>
                <w:lang w:val="es-ES_tradnl"/>
              </w:rPr>
              <w:t>CESFAM José Joaquín Aguirre</w:t>
            </w:r>
          </w:p>
          <w:p w:rsidR="00492809" w:rsidRPr="00492809" w:rsidRDefault="00492809" w:rsidP="00492809">
            <w:pPr>
              <w:tabs>
                <w:tab w:val="left" w:pos="235"/>
              </w:tabs>
              <w:jc w:val="center"/>
              <w:rPr>
                <w:rFonts w:ascii="Arial" w:hAnsi="Arial" w:cs="Arial"/>
                <w:sz w:val="18"/>
                <w:szCs w:val="16"/>
              </w:rPr>
            </w:pPr>
            <w:r w:rsidRPr="00492809">
              <w:rPr>
                <w:rFonts w:ascii="Arial" w:hAnsi="Arial" w:cs="Arial"/>
                <w:sz w:val="18"/>
                <w:szCs w:val="16"/>
                <w:lang w:val="es-MX"/>
              </w:rPr>
              <w:t xml:space="preserve">Ilustre Municipalidad de Calle Larga </w:t>
            </w:r>
          </w:p>
        </w:tc>
        <w:tc>
          <w:tcPr>
            <w:tcW w:w="2835" w:type="dxa"/>
            <w:tcBorders>
              <w:top w:val="single" w:sz="4" w:space="0" w:color="auto"/>
              <w:left w:val="single" w:sz="4" w:space="0" w:color="auto"/>
              <w:bottom w:val="single" w:sz="4" w:space="0" w:color="auto"/>
              <w:right w:val="single" w:sz="4" w:space="0" w:color="auto"/>
            </w:tcBorders>
            <w:vAlign w:val="center"/>
          </w:tcPr>
          <w:p w:rsidR="00492809" w:rsidRPr="00492809" w:rsidRDefault="00492809" w:rsidP="00492809">
            <w:pPr>
              <w:jc w:val="center"/>
              <w:rPr>
                <w:rFonts w:ascii="Arial" w:hAnsi="Arial" w:cs="Arial"/>
                <w:sz w:val="18"/>
                <w:szCs w:val="16"/>
              </w:rPr>
            </w:pPr>
            <w:r w:rsidRPr="00492809">
              <w:rPr>
                <w:rFonts w:ascii="Arial" w:hAnsi="Arial" w:cs="Arial"/>
                <w:sz w:val="18"/>
                <w:szCs w:val="16"/>
              </w:rPr>
              <w:t>Dina Guerra Campos</w:t>
            </w:r>
          </w:p>
          <w:p w:rsidR="00492809" w:rsidRPr="00492809" w:rsidRDefault="00492809" w:rsidP="00492809">
            <w:pPr>
              <w:jc w:val="center"/>
              <w:rPr>
                <w:rFonts w:ascii="Arial" w:hAnsi="Arial" w:cs="Arial"/>
                <w:sz w:val="18"/>
                <w:szCs w:val="16"/>
              </w:rPr>
            </w:pPr>
            <w:r w:rsidRPr="00492809">
              <w:rPr>
                <w:rFonts w:ascii="Arial" w:hAnsi="Arial" w:cs="Arial"/>
                <w:sz w:val="18"/>
                <w:szCs w:val="16"/>
              </w:rPr>
              <w:t>Encargada de Calidad</w:t>
            </w:r>
          </w:p>
          <w:p w:rsidR="00492809" w:rsidRPr="00492809" w:rsidRDefault="00492809" w:rsidP="00492809">
            <w:pPr>
              <w:jc w:val="center"/>
              <w:rPr>
                <w:rFonts w:ascii="Arial" w:hAnsi="Arial" w:cs="Arial"/>
                <w:sz w:val="18"/>
                <w:szCs w:val="22"/>
                <w:lang w:val="es-ES_tradnl"/>
              </w:rPr>
            </w:pPr>
            <w:r w:rsidRPr="00492809">
              <w:rPr>
                <w:rFonts w:ascii="Arial" w:hAnsi="Arial" w:cs="Arial"/>
                <w:sz w:val="18"/>
                <w:szCs w:val="22"/>
                <w:lang w:val="es-ES_tradnl"/>
              </w:rPr>
              <w:t>CESFAM José Joaquín Aguirre</w:t>
            </w:r>
          </w:p>
          <w:p w:rsidR="00492809" w:rsidRPr="00492809" w:rsidRDefault="00492809" w:rsidP="00492809">
            <w:pPr>
              <w:tabs>
                <w:tab w:val="left" w:pos="235"/>
              </w:tabs>
              <w:jc w:val="center"/>
              <w:rPr>
                <w:rFonts w:ascii="Arial" w:hAnsi="Arial" w:cs="Arial"/>
                <w:sz w:val="18"/>
                <w:szCs w:val="16"/>
              </w:rPr>
            </w:pPr>
            <w:r w:rsidRPr="00492809">
              <w:rPr>
                <w:rFonts w:ascii="Arial" w:hAnsi="Arial" w:cs="Arial"/>
                <w:sz w:val="18"/>
                <w:szCs w:val="16"/>
                <w:lang w:val="es-MX"/>
              </w:rPr>
              <w:t>Ilustre Municipalidad de Calle Larga</w:t>
            </w:r>
          </w:p>
        </w:tc>
        <w:tc>
          <w:tcPr>
            <w:tcW w:w="2970" w:type="dxa"/>
            <w:tcBorders>
              <w:top w:val="single" w:sz="4" w:space="0" w:color="auto"/>
              <w:left w:val="single" w:sz="4" w:space="0" w:color="auto"/>
              <w:bottom w:val="single" w:sz="4" w:space="0" w:color="auto"/>
              <w:right w:val="single" w:sz="4" w:space="0" w:color="auto"/>
            </w:tcBorders>
            <w:vAlign w:val="center"/>
          </w:tcPr>
          <w:p w:rsidR="00492809" w:rsidRPr="00492809" w:rsidRDefault="00492809" w:rsidP="00492809">
            <w:pPr>
              <w:tabs>
                <w:tab w:val="left" w:pos="235"/>
              </w:tabs>
              <w:jc w:val="center"/>
              <w:rPr>
                <w:rFonts w:ascii="Arial" w:hAnsi="Arial" w:cs="Arial"/>
                <w:color w:val="FF0000"/>
                <w:sz w:val="18"/>
                <w:szCs w:val="16"/>
              </w:rPr>
            </w:pPr>
          </w:p>
          <w:p w:rsidR="00492809" w:rsidRPr="00492809" w:rsidRDefault="00492809" w:rsidP="00492809">
            <w:pPr>
              <w:tabs>
                <w:tab w:val="left" w:pos="235"/>
              </w:tabs>
              <w:jc w:val="center"/>
              <w:rPr>
                <w:rFonts w:ascii="Arial" w:hAnsi="Arial" w:cs="Arial"/>
                <w:sz w:val="18"/>
                <w:szCs w:val="16"/>
              </w:rPr>
            </w:pPr>
            <w:r w:rsidRPr="00492809">
              <w:rPr>
                <w:rFonts w:ascii="Arial" w:hAnsi="Arial" w:cs="Arial"/>
                <w:sz w:val="18"/>
                <w:szCs w:val="16"/>
              </w:rPr>
              <w:t>Natalia Rios Rojas</w:t>
            </w:r>
          </w:p>
          <w:p w:rsidR="00492809" w:rsidRPr="00492809" w:rsidRDefault="00492809" w:rsidP="00492809">
            <w:pPr>
              <w:tabs>
                <w:tab w:val="left" w:pos="235"/>
              </w:tabs>
              <w:jc w:val="center"/>
              <w:rPr>
                <w:rFonts w:ascii="Arial" w:hAnsi="Arial" w:cs="Arial"/>
                <w:sz w:val="18"/>
                <w:szCs w:val="16"/>
              </w:rPr>
            </w:pPr>
            <w:r w:rsidRPr="00492809">
              <w:rPr>
                <w:rFonts w:ascii="Arial" w:hAnsi="Arial" w:cs="Arial"/>
                <w:sz w:val="18"/>
                <w:szCs w:val="16"/>
              </w:rPr>
              <w:t>Directora</w:t>
            </w:r>
          </w:p>
          <w:p w:rsidR="00492809" w:rsidRPr="00492809" w:rsidRDefault="00492809" w:rsidP="00492809">
            <w:pPr>
              <w:jc w:val="center"/>
              <w:rPr>
                <w:rFonts w:ascii="Arial" w:hAnsi="Arial" w:cs="Arial"/>
                <w:sz w:val="18"/>
                <w:szCs w:val="22"/>
                <w:lang w:val="es-ES_tradnl"/>
              </w:rPr>
            </w:pPr>
            <w:r w:rsidRPr="00492809">
              <w:rPr>
                <w:rFonts w:ascii="Arial" w:hAnsi="Arial" w:cs="Arial"/>
                <w:sz w:val="18"/>
                <w:szCs w:val="22"/>
                <w:lang w:val="es-ES_tradnl"/>
              </w:rPr>
              <w:t>CESFAM José Joaquín Aguirre</w:t>
            </w:r>
          </w:p>
          <w:p w:rsidR="00492809" w:rsidRPr="00492809" w:rsidRDefault="00492809" w:rsidP="00492809">
            <w:pPr>
              <w:tabs>
                <w:tab w:val="left" w:pos="235"/>
              </w:tabs>
              <w:jc w:val="center"/>
              <w:rPr>
                <w:rFonts w:ascii="Arial" w:hAnsi="Arial" w:cs="Arial"/>
                <w:sz w:val="18"/>
                <w:szCs w:val="16"/>
                <w:lang w:val="es-MX"/>
              </w:rPr>
            </w:pPr>
            <w:r w:rsidRPr="00492809">
              <w:rPr>
                <w:rFonts w:ascii="Arial" w:hAnsi="Arial" w:cs="Arial"/>
                <w:sz w:val="18"/>
                <w:szCs w:val="16"/>
                <w:lang w:val="es-MX"/>
              </w:rPr>
              <w:t xml:space="preserve">Ilustre Municipalidad de Calle Larga </w:t>
            </w:r>
          </w:p>
          <w:p w:rsidR="00492809" w:rsidRPr="00492809" w:rsidRDefault="00492809" w:rsidP="00492809">
            <w:pPr>
              <w:tabs>
                <w:tab w:val="left" w:pos="235"/>
              </w:tabs>
              <w:jc w:val="center"/>
              <w:rPr>
                <w:rFonts w:ascii="Arial" w:hAnsi="Arial" w:cs="Arial"/>
                <w:sz w:val="18"/>
                <w:szCs w:val="16"/>
                <w:lang w:val="es-MX"/>
              </w:rPr>
            </w:pPr>
          </w:p>
        </w:tc>
      </w:tr>
      <w:tr w:rsidR="00492809" w:rsidRPr="00492809" w:rsidTr="00492809">
        <w:trPr>
          <w:cantSplit/>
          <w:trHeight w:val="331"/>
        </w:trPr>
        <w:tc>
          <w:tcPr>
            <w:tcW w:w="2751" w:type="dxa"/>
            <w:tcBorders>
              <w:top w:val="single" w:sz="4" w:space="0" w:color="auto"/>
              <w:left w:val="single" w:sz="4" w:space="0" w:color="auto"/>
              <w:bottom w:val="single" w:sz="4" w:space="0" w:color="auto"/>
              <w:right w:val="single" w:sz="4" w:space="0" w:color="auto"/>
            </w:tcBorders>
            <w:vAlign w:val="center"/>
          </w:tcPr>
          <w:p w:rsidR="00492809" w:rsidRPr="00492809" w:rsidRDefault="00223694" w:rsidP="00492809">
            <w:pPr>
              <w:tabs>
                <w:tab w:val="left" w:pos="235"/>
              </w:tabs>
              <w:jc w:val="center"/>
              <w:rPr>
                <w:rFonts w:ascii="Arial" w:hAnsi="Arial" w:cs="Arial"/>
                <w:sz w:val="18"/>
                <w:szCs w:val="16"/>
              </w:rPr>
            </w:pPr>
            <w:r>
              <w:rPr>
                <w:rFonts w:ascii="Arial" w:hAnsi="Arial" w:cs="Arial"/>
                <w:sz w:val="18"/>
                <w:szCs w:val="16"/>
              </w:rPr>
              <w:t>09/09</w:t>
            </w:r>
            <w:r w:rsidR="00492809" w:rsidRPr="00492809">
              <w:rPr>
                <w:rFonts w:ascii="Arial" w:hAnsi="Arial" w:cs="Arial"/>
                <w:sz w:val="18"/>
                <w:szCs w:val="16"/>
              </w:rPr>
              <w:t>/2022</w:t>
            </w:r>
          </w:p>
        </w:tc>
        <w:tc>
          <w:tcPr>
            <w:tcW w:w="2835" w:type="dxa"/>
            <w:tcBorders>
              <w:top w:val="single" w:sz="4" w:space="0" w:color="auto"/>
              <w:left w:val="single" w:sz="4" w:space="0" w:color="auto"/>
              <w:bottom w:val="single" w:sz="4" w:space="0" w:color="auto"/>
              <w:right w:val="single" w:sz="4" w:space="0" w:color="auto"/>
            </w:tcBorders>
            <w:vAlign w:val="center"/>
          </w:tcPr>
          <w:p w:rsidR="00492809" w:rsidRPr="00492809" w:rsidRDefault="00223694" w:rsidP="00492809">
            <w:pPr>
              <w:tabs>
                <w:tab w:val="left" w:pos="235"/>
              </w:tabs>
              <w:jc w:val="center"/>
              <w:rPr>
                <w:rFonts w:ascii="Arial" w:hAnsi="Arial" w:cs="Arial"/>
                <w:sz w:val="18"/>
                <w:szCs w:val="16"/>
              </w:rPr>
            </w:pPr>
            <w:r>
              <w:rPr>
                <w:rFonts w:ascii="Arial" w:hAnsi="Arial" w:cs="Arial"/>
                <w:sz w:val="18"/>
                <w:szCs w:val="16"/>
              </w:rPr>
              <w:t>12/09</w:t>
            </w:r>
            <w:r w:rsidR="00492809" w:rsidRPr="00492809">
              <w:rPr>
                <w:rFonts w:ascii="Arial" w:hAnsi="Arial" w:cs="Arial"/>
                <w:sz w:val="18"/>
                <w:szCs w:val="16"/>
              </w:rPr>
              <w:t>/2022</w:t>
            </w:r>
          </w:p>
        </w:tc>
        <w:tc>
          <w:tcPr>
            <w:tcW w:w="2970" w:type="dxa"/>
            <w:tcBorders>
              <w:top w:val="single" w:sz="4" w:space="0" w:color="auto"/>
              <w:left w:val="single" w:sz="4" w:space="0" w:color="auto"/>
              <w:bottom w:val="single" w:sz="4" w:space="0" w:color="auto"/>
              <w:right w:val="single" w:sz="4" w:space="0" w:color="auto"/>
            </w:tcBorders>
            <w:vAlign w:val="center"/>
          </w:tcPr>
          <w:p w:rsidR="00492809" w:rsidRPr="00492809" w:rsidRDefault="00223694" w:rsidP="00492809">
            <w:pPr>
              <w:tabs>
                <w:tab w:val="left" w:pos="235"/>
              </w:tabs>
              <w:jc w:val="center"/>
              <w:rPr>
                <w:rFonts w:ascii="Arial" w:hAnsi="Arial" w:cs="Arial"/>
                <w:sz w:val="18"/>
                <w:szCs w:val="16"/>
                <w:lang w:val="es-MX"/>
              </w:rPr>
            </w:pPr>
            <w:r>
              <w:rPr>
                <w:rFonts w:ascii="Arial" w:hAnsi="Arial" w:cs="Arial"/>
                <w:sz w:val="18"/>
                <w:szCs w:val="16"/>
                <w:lang w:val="es-MX"/>
              </w:rPr>
              <w:t>12/09</w:t>
            </w:r>
            <w:r w:rsidR="00492809" w:rsidRPr="00492809">
              <w:rPr>
                <w:rFonts w:ascii="Arial" w:hAnsi="Arial" w:cs="Arial"/>
                <w:sz w:val="18"/>
                <w:szCs w:val="16"/>
                <w:lang w:val="es-MX"/>
              </w:rPr>
              <w:t>/2022</w:t>
            </w:r>
          </w:p>
        </w:tc>
      </w:tr>
    </w:tbl>
    <w:p w:rsidR="00492809" w:rsidRDefault="00492809">
      <w:pPr>
        <w:rPr>
          <w:rFonts w:ascii="Arial" w:eastAsia="Arial" w:hAnsi="Arial" w:cs="Arial"/>
          <w:b/>
          <w:sz w:val="22"/>
          <w:szCs w:val="22"/>
        </w:rPr>
      </w:pPr>
      <w:r>
        <w:rPr>
          <w:rFonts w:ascii="Arial" w:eastAsia="Arial" w:hAnsi="Arial" w:cs="Arial"/>
          <w:b/>
          <w:sz w:val="22"/>
          <w:szCs w:val="22"/>
        </w:rPr>
        <w:br w:type="page"/>
      </w:r>
    </w:p>
    <w:p w:rsidR="00492809" w:rsidRDefault="00492809">
      <w:pPr>
        <w:rPr>
          <w:rFonts w:ascii="Arial" w:eastAsia="Arial" w:hAnsi="Arial" w:cs="Arial"/>
          <w:b/>
          <w:sz w:val="22"/>
          <w:szCs w:val="22"/>
        </w:rPr>
      </w:pPr>
    </w:p>
    <w:p w:rsidR="00492809" w:rsidRPr="00223694" w:rsidRDefault="00492809" w:rsidP="00492809">
      <w:pPr>
        <w:tabs>
          <w:tab w:val="left" w:pos="1590"/>
        </w:tabs>
        <w:spacing w:line="276" w:lineRule="auto"/>
        <w:ind w:left="851" w:right="645"/>
        <w:jc w:val="both"/>
        <w:rPr>
          <w:rFonts w:ascii="Arial" w:hAnsi="Arial" w:cs="Arial"/>
          <w:b/>
          <w:sz w:val="22"/>
          <w:szCs w:val="22"/>
        </w:rPr>
      </w:pPr>
      <w:r w:rsidRPr="00223694">
        <w:rPr>
          <w:rFonts w:ascii="Arial" w:hAnsi="Arial" w:cs="Arial"/>
          <w:b/>
          <w:sz w:val="22"/>
          <w:szCs w:val="22"/>
        </w:rPr>
        <w:t xml:space="preserve">1-. Introducción </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El ambiente de atención primaria puede estar contaminado con gran variedad de microorganismos. Sin embargo, la presencia de microorganismos en el ambiente por sí sola no constituye riesgo de infecciones a menos que por alguna circunstancia se pongan en contacto con una puerta de entrada de un huésped susceptible en una dosis infectante. Esta situación puede darse con objetos inanimados que se utilizan en la atención directa de pacientes particularmente en procedimientos invasivos, debido a que pueden estar contaminados con agentes capaces de producir infecciones.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Por lo anterior, la mayoría de los objetos inanimados destinados a la atención de pacientes, requieren de algún tipo de procedimiento que elimine o disminuya los microorganismos con el fin de interrumpir la cadena de transmisión y ofrecer una práctica segura para el paciente.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xml:space="preserve">Los procedimientos que se utilizan para eliminar o disminuir la carga microbiana son limpieza/descontaminación, desinfección y esterilización. La selección del procedimiento adecuado para cada artículo depende de la naturaleza de los materiales y el tipo de procedimientos a que están destinados. Los procesos que se realizan en el CESFAM </w:t>
      </w:r>
      <w:r w:rsidRPr="00492809">
        <w:rPr>
          <w:rFonts w:ascii="Arial" w:hAnsi="Arial" w:cs="Arial"/>
          <w:sz w:val="20"/>
          <w:szCs w:val="22"/>
        </w:rPr>
        <w:tab/>
        <w:t>Jose Joaquín Aguirre para los instrumentos utilizados son limpieza/descontaminación y esterilización mediante autoclave.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En</w:t>
      </w:r>
      <w:r w:rsidR="002769AE">
        <w:rPr>
          <w:rFonts w:ascii="Arial" w:hAnsi="Arial" w:cs="Arial"/>
          <w:sz w:val="20"/>
          <w:szCs w:val="22"/>
        </w:rPr>
        <w:t xml:space="preserve"> el </w:t>
      </w:r>
      <w:r w:rsidRPr="00492809">
        <w:rPr>
          <w:rFonts w:ascii="Arial" w:hAnsi="Arial" w:cs="Arial"/>
          <w:sz w:val="20"/>
          <w:szCs w:val="22"/>
        </w:rPr>
        <w:t xml:space="preserve"> presente documento se describen las diferentes etapas que consta el proceso de esterilización, tales como: recepción, limpieza/descontaminación, secado, preparación, empaque, esterilización. Todos y cada uno de ellos son de igual importancia en el logro de un propósito final, el cual es asegurar la esterilidad de un material o insumo clínico, asimismo la seguridad en la atención del usuario.</w:t>
      </w:r>
    </w:p>
    <w:p w:rsidR="00492809" w:rsidRDefault="00492809" w:rsidP="00492809">
      <w:pPr>
        <w:tabs>
          <w:tab w:val="left" w:pos="1590"/>
        </w:tabs>
        <w:spacing w:line="276" w:lineRule="auto"/>
        <w:ind w:left="851" w:right="645"/>
        <w:jc w:val="both"/>
        <w:rPr>
          <w:rFonts w:ascii="Arial" w:hAnsi="Arial" w:cs="Arial"/>
          <w:sz w:val="20"/>
          <w:szCs w:val="22"/>
        </w:rPr>
      </w:pPr>
    </w:p>
    <w:p w:rsidR="00015C4A" w:rsidRDefault="00015C4A" w:rsidP="00492809">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 </w:t>
      </w:r>
    </w:p>
    <w:p w:rsidR="00015C4A" w:rsidRPr="00492809" w:rsidRDefault="00015C4A"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223694" w:rsidRDefault="00492809" w:rsidP="00A5563C">
      <w:pPr>
        <w:tabs>
          <w:tab w:val="left" w:pos="1590"/>
        </w:tabs>
        <w:spacing w:line="276" w:lineRule="auto"/>
        <w:ind w:right="645"/>
        <w:jc w:val="both"/>
        <w:rPr>
          <w:rFonts w:ascii="Arial" w:hAnsi="Arial" w:cs="Arial"/>
          <w:b/>
          <w:sz w:val="22"/>
          <w:szCs w:val="22"/>
        </w:rPr>
      </w:pPr>
      <w:r w:rsidRPr="00223694">
        <w:rPr>
          <w:rFonts w:ascii="Arial" w:hAnsi="Arial" w:cs="Arial"/>
          <w:b/>
          <w:sz w:val="22"/>
          <w:szCs w:val="22"/>
        </w:rPr>
        <w:t xml:space="preserve"> 2-. Objetivo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2769AE" w:rsidRDefault="00492809" w:rsidP="002769AE">
      <w:pPr>
        <w:tabs>
          <w:tab w:val="left" w:pos="1590"/>
        </w:tabs>
        <w:spacing w:line="276" w:lineRule="auto"/>
        <w:ind w:right="645"/>
        <w:jc w:val="both"/>
        <w:rPr>
          <w:rFonts w:ascii="Arial" w:hAnsi="Arial" w:cs="Arial"/>
          <w:b/>
          <w:sz w:val="20"/>
          <w:szCs w:val="22"/>
        </w:rPr>
      </w:pPr>
      <w:r w:rsidRPr="002769AE">
        <w:rPr>
          <w:rFonts w:ascii="Arial" w:hAnsi="Arial" w:cs="Arial"/>
          <w:b/>
          <w:sz w:val="20"/>
          <w:szCs w:val="22"/>
        </w:rPr>
        <w:t>Objetivo General</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2769AE" w:rsidRDefault="00492809" w:rsidP="004D7E86">
      <w:pPr>
        <w:pStyle w:val="Prrafodelista"/>
        <w:numPr>
          <w:ilvl w:val="0"/>
          <w:numId w:val="2"/>
        </w:numPr>
        <w:tabs>
          <w:tab w:val="left" w:pos="1590"/>
        </w:tabs>
        <w:spacing w:line="276" w:lineRule="auto"/>
        <w:ind w:right="645"/>
        <w:jc w:val="both"/>
        <w:rPr>
          <w:rFonts w:ascii="Arial" w:hAnsi="Arial" w:cs="Arial"/>
          <w:sz w:val="20"/>
          <w:szCs w:val="22"/>
        </w:rPr>
      </w:pPr>
      <w:r w:rsidRPr="002769AE">
        <w:rPr>
          <w:rFonts w:ascii="Arial" w:hAnsi="Arial" w:cs="Arial"/>
          <w:sz w:val="20"/>
          <w:szCs w:val="22"/>
        </w:rPr>
        <w:t>Estandarizar el proceso de esterilización del material utilizado en CESFAM Jose Joaquín Aguirre, con la finalidad de brindar una atención segura al usuario.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Default="00492809" w:rsidP="002769AE">
      <w:pPr>
        <w:tabs>
          <w:tab w:val="left" w:pos="1590"/>
        </w:tabs>
        <w:spacing w:line="276" w:lineRule="auto"/>
        <w:ind w:right="645"/>
        <w:jc w:val="both"/>
        <w:rPr>
          <w:rFonts w:ascii="Arial" w:hAnsi="Arial" w:cs="Arial"/>
          <w:b/>
          <w:sz w:val="20"/>
          <w:szCs w:val="22"/>
        </w:rPr>
      </w:pPr>
      <w:r w:rsidRPr="002769AE">
        <w:rPr>
          <w:rFonts w:ascii="Arial" w:hAnsi="Arial" w:cs="Arial"/>
          <w:b/>
          <w:sz w:val="20"/>
          <w:szCs w:val="22"/>
        </w:rPr>
        <w:t xml:space="preserve">Objetivos específicos </w:t>
      </w:r>
    </w:p>
    <w:p w:rsidR="002769AE" w:rsidRPr="002769AE" w:rsidRDefault="002769AE" w:rsidP="002769AE">
      <w:pPr>
        <w:tabs>
          <w:tab w:val="left" w:pos="1590"/>
        </w:tabs>
        <w:spacing w:line="276" w:lineRule="auto"/>
        <w:ind w:right="645"/>
        <w:jc w:val="both"/>
        <w:rPr>
          <w:rFonts w:ascii="Arial" w:hAnsi="Arial" w:cs="Arial"/>
          <w:b/>
          <w:sz w:val="20"/>
          <w:szCs w:val="22"/>
        </w:rPr>
      </w:pPr>
    </w:p>
    <w:p w:rsidR="00492809" w:rsidRPr="002769AE" w:rsidRDefault="00492809" w:rsidP="004D7E86">
      <w:pPr>
        <w:pStyle w:val="Prrafodelista"/>
        <w:numPr>
          <w:ilvl w:val="0"/>
          <w:numId w:val="2"/>
        </w:numPr>
        <w:tabs>
          <w:tab w:val="left" w:pos="1590"/>
        </w:tabs>
        <w:spacing w:line="276" w:lineRule="auto"/>
        <w:ind w:right="645"/>
        <w:jc w:val="both"/>
        <w:rPr>
          <w:rFonts w:ascii="Arial" w:hAnsi="Arial" w:cs="Arial"/>
          <w:sz w:val="20"/>
          <w:szCs w:val="22"/>
        </w:rPr>
      </w:pPr>
      <w:r w:rsidRPr="002769AE">
        <w:rPr>
          <w:rFonts w:ascii="Arial" w:hAnsi="Arial" w:cs="Arial"/>
          <w:sz w:val="20"/>
          <w:szCs w:val="22"/>
        </w:rPr>
        <w:t>Describir actividades realizadas en el proceso de esterilización.</w:t>
      </w:r>
    </w:p>
    <w:p w:rsidR="00492809" w:rsidRPr="002769AE" w:rsidRDefault="00492809" w:rsidP="004D7E86">
      <w:pPr>
        <w:pStyle w:val="Prrafodelista"/>
        <w:numPr>
          <w:ilvl w:val="0"/>
          <w:numId w:val="2"/>
        </w:numPr>
        <w:tabs>
          <w:tab w:val="left" w:pos="1590"/>
        </w:tabs>
        <w:spacing w:line="276" w:lineRule="auto"/>
        <w:ind w:right="645"/>
        <w:jc w:val="both"/>
        <w:rPr>
          <w:rFonts w:ascii="Arial" w:hAnsi="Arial" w:cs="Arial"/>
          <w:sz w:val="20"/>
          <w:szCs w:val="22"/>
        </w:rPr>
      </w:pPr>
      <w:r w:rsidRPr="002769AE">
        <w:rPr>
          <w:rFonts w:ascii="Arial" w:hAnsi="Arial" w:cs="Arial"/>
          <w:sz w:val="20"/>
          <w:szCs w:val="22"/>
        </w:rPr>
        <w:t>Definir responsables de cada actividad.</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223694" w:rsidRDefault="00492809" w:rsidP="00A5563C">
      <w:pPr>
        <w:tabs>
          <w:tab w:val="left" w:pos="1590"/>
        </w:tabs>
        <w:spacing w:line="276" w:lineRule="auto"/>
        <w:ind w:right="645"/>
        <w:jc w:val="both"/>
        <w:rPr>
          <w:rFonts w:ascii="Arial" w:hAnsi="Arial" w:cs="Arial"/>
          <w:b/>
          <w:sz w:val="22"/>
          <w:szCs w:val="22"/>
        </w:rPr>
      </w:pPr>
      <w:r w:rsidRPr="00223694">
        <w:rPr>
          <w:rFonts w:ascii="Arial" w:hAnsi="Arial" w:cs="Arial"/>
          <w:b/>
          <w:sz w:val="22"/>
          <w:szCs w:val="22"/>
        </w:rPr>
        <w:t>3-. Alcance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2769AE" w:rsidRDefault="00492809" w:rsidP="004D7E86">
      <w:pPr>
        <w:pStyle w:val="Prrafodelista"/>
        <w:numPr>
          <w:ilvl w:val="0"/>
          <w:numId w:val="3"/>
        </w:numPr>
        <w:tabs>
          <w:tab w:val="left" w:pos="1590"/>
        </w:tabs>
        <w:spacing w:line="276" w:lineRule="auto"/>
        <w:ind w:right="645"/>
        <w:jc w:val="both"/>
        <w:rPr>
          <w:rFonts w:ascii="Arial" w:hAnsi="Arial" w:cs="Arial"/>
          <w:sz w:val="20"/>
          <w:szCs w:val="22"/>
        </w:rPr>
      </w:pPr>
      <w:r w:rsidRPr="002769AE">
        <w:rPr>
          <w:rFonts w:ascii="Arial" w:hAnsi="Arial" w:cs="Arial"/>
          <w:sz w:val="20"/>
          <w:szCs w:val="22"/>
        </w:rPr>
        <w:t xml:space="preserve">El presente protocolo debe ser conocido y aplicado por todo el personal de Esterilización del </w:t>
      </w:r>
      <w:proofErr w:type="spellStart"/>
      <w:r w:rsidRPr="002769AE">
        <w:rPr>
          <w:rFonts w:ascii="Arial" w:hAnsi="Arial" w:cs="Arial"/>
          <w:sz w:val="20"/>
          <w:szCs w:val="22"/>
        </w:rPr>
        <w:t>Cesfam</w:t>
      </w:r>
      <w:proofErr w:type="spellEnd"/>
      <w:r w:rsidRPr="002769AE">
        <w:rPr>
          <w:rFonts w:ascii="Arial" w:hAnsi="Arial" w:cs="Arial"/>
          <w:sz w:val="20"/>
          <w:szCs w:val="22"/>
        </w:rPr>
        <w:t xml:space="preserve"> Jose Joaquín Aguirre.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223694" w:rsidRDefault="00492809" w:rsidP="00A5563C">
      <w:pPr>
        <w:tabs>
          <w:tab w:val="left" w:pos="1590"/>
        </w:tabs>
        <w:spacing w:line="276" w:lineRule="auto"/>
        <w:ind w:right="645"/>
        <w:jc w:val="both"/>
        <w:rPr>
          <w:rFonts w:ascii="Arial" w:hAnsi="Arial" w:cs="Arial"/>
          <w:b/>
          <w:sz w:val="22"/>
          <w:szCs w:val="22"/>
        </w:rPr>
      </w:pPr>
      <w:r w:rsidRPr="00223694">
        <w:rPr>
          <w:rFonts w:ascii="Arial" w:hAnsi="Arial" w:cs="Arial"/>
          <w:b/>
          <w:sz w:val="22"/>
          <w:szCs w:val="22"/>
        </w:rPr>
        <w:t>4-. Documentos de referencia</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A5563C">
      <w:pPr>
        <w:tabs>
          <w:tab w:val="left" w:pos="1590"/>
        </w:tabs>
        <w:spacing w:line="276" w:lineRule="auto"/>
        <w:ind w:right="645"/>
        <w:jc w:val="both"/>
        <w:rPr>
          <w:rFonts w:ascii="Arial" w:hAnsi="Arial" w:cs="Arial"/>
          <w:sz w:val="20"/>
          <w:szCs w:val="22"/>
        </w:rPr>
      </w:pPr>
      <w:r w:rsidRPr="00492809">
        <w:rPr>
          <w:rFonts w:ascii="Arial" w:hAnsi="Arial" w:cs="Arial"/>
          <w:sz w:val="20"/>
          <w:szCs w:val="22"/>
        </w:rPr>
        <w:t xml:space="preserve">MINISTERIO DE SALUD. (2019). Norma </w:t>
      </w:r>
      <w:proofErr w:type="spellStart"/>
      <w:r w:rsidRPr="00492809">
        <w:rPr>
          <w:rFonts w:ascii="Arial" w:hAnsi="Arial" w:cs="Arial"/>
          <w:sz w:val="20"/>
          <w:szCs w:val="22"/>
        </w:rPr>
        <w:t>Tecnica</w:t>
      </w:r>
      <w:proofErr w:type="spellEnd"/>
      <w:r w:rsidRPr="00492809">
        <w:rPr>
          <w:rFonts w:ascii="Arial" w:hAnsi="Arial" w:cs="Arial"/>
          <w:sz w:val="20"/>
          <w:szCs w:val="22"/>
        </w:rPr>
        <w:t xml:space="preserve"> sobre </w:t>
      </w:r>
      <w:proofErr w:type="spellStart"/>
      <w:r w:rsidRPr="00492809">
        <w:rPr>
          <w:rFonts w:ascii="Arial" w:hAnsi="Arial" w:cs="Arial"/>
          <w:sz w:val="20"/>
          <w:szCs w:val="22"/>
        </w:rPr>
        <w:t>esterilizacion</w:t>
      </w:r>
      <w:proofErr w:type="spellEnd"/>
      <w:r w:rsidRPr="00492809">
        <w:rPr>
          <w:rFonts w:ascii="Arial" w:hAnsi="Arial" w:cs="Arial"/>
          <w:sz w:val="20"/>
          <w:szCs w:val="22"/>
        </w:rPr>
        <w:t xml:space="preserve"> y </w:t>
      </w:r>
      <w:proofErr w:type="spellStart"/>
      <w:r w:rsidRPr="00492809">
        <w:rPr>
          <w:rFonts w:ascii="Arial" w:hAnsi="Arial" w:cs="Arial"/>
          <w:sz w:val="20"/>
          <w:szCs w:val="22"/>
        </w:rPr>
        <w:t>desinfeccion</w:t>
      </w:r>
      <w:proofErr w:type="spellEnd"/>
      <w:r w:rsidRPr="00492809">
        <w:rPr>
          <w:rFonts w:ascii="Arial" w:hAnsi="Arial" w:cs="Arial"/>
          <w:sz w:val="20"/>
          <w:szCs w:val="22"/>
        </w:rPr>
        <w:t xml:space="preserve"> de alto nivel y uso de </w:t>
      </w:r>
      <w:proofErr w:type="spellStart"/>
      <w:r w:rsidRPr="00492809">
        <w:rPr>
          <w:rFonts w:ascii="Arial" w:hAnsi="Arial" w:cs="Arial"/>
          <w:sz w:val="20"/>
          <w:szCs w:val="22"/>
        </w:rPr>
        <w:t>articulos</w:t>
      </w:r>
      <w:proofErr w:type="spellEnd"/>
      <w:r w:rsidRPr="00492809">
        <w:rPr>
          <w:rFonts w:ascii="Arial" w:hAnsi="Arial" w:cs="Arial"/>
          <w:sz w:val="20"/>
          <w:szCs w:val="22"/>
        </w:rPr>
        <w:t xml:space="preserve"> </w:t>
      </w:r>
      <w:proofErr w:type="spellStart"/>
      <w:r w:rsidRPr="00492809">
        <w:rPr>
          <w:rFonts w:ascii="Arial" w:hAnsi="Arial" w:cs="Arial"/>
          <w:sz w:val="20"/>
          <w:szCs w:val="22"/>
        </w:rPr>
        <w:t>medicos</w:t>
      </w:r>
      <w:proofErr w:type="spellEnd"/>
      <w:r w:rsidRPr="00492809">
        <w:rPr>
          <w:rFonts w:ascii="Arial" w:hAnsi="Arial" w:cs="Arial"/>
          <w:sz w:val="20"/>
          <w:szCs w:val="22"/>
        </w:rPr>
        <w:t xml:space="preserve"> </w:t>
      </w:r>
      <w:proofErr w:type="spellStart"/>
      <w:r w:rsidRPr="00492809">
        <w:rPr>
          <w:rFonts w:ascii="Arial" w:hAnsi="Arial" w:cs="Arial"/>
          <w:sz w:val="20"/>
          <w:szCs w:val="22"/>
        </w:rPr>
        <w:t>esteriles</w:t>
      </w:r>
      <w:proofErr w:type="spellEnd"/>
      <w:r w:rsidRPr="00492809">
        <w:rPr>
          <w:rFonts w:ascii="Arial" w:hAnsi="Arial" w:cs="Arial"/>
          <w:sz w:val="20"/>
          <w:szCs w:val="22"/>
        </w:rPr>
        <w:t xml:space="preserve"> en establecimientos de </w:t>
      </w:r>
      <w:proofErr w:type="spellStart"/>
      <w:r w:rsidRPr="00492809">
        <w:rPr>
          <w:rFonts w:ascii="Arial" w:hAnsi="Arial" w:cs="Arial"/>
          <w:sz w:val="20"/>
          <w:szCs w:val="22"/>
        </w:rPr>
        <w:t>atencion</w:t>
      </w:r>
      <w:proofErr w:type="spellEnd"/>
      <w:r w:rsidRPr="00492809">
        <w:rPr>
          <w:rFonts w:ascii="Arial" w:hAnsi="Arial" w:cs="Arial"/>
          <w:sz w:val="20"/>
          <w:szCs w:val="22"/>
        </w:rPr>
        <w:t xml:space="preserve"> en salud. Enero 06 2020, de MINISTERIO DE SALUD Sitio web: https://www.minsal.cl/wp-content/uploads/2018/03/Norma-General-T%C3%A9cnica-N%C2%B0-199-sobre-esterilizaci%C3%B3n-y-desinfecci%C3%B3n-de-alto-nivel-y-uso-de-art%C3%ADculo-m%C3%A9dicos-est%C3%A9riles.pdf</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92A8F" w:rsidRDefault="00A5563C" w:rsidP="00E92A8F">
      <w:pPr>
        <w:rPr>
          <w:rFonts w:ascii="Arial" w:hAnsi="Arial" w:cs="Arial"/>
          <w:sz w:val="20"/>
          <w:szCs w:val="22"/>
        </w:rPr>
      </w:pPr>
      <w:r>
        <w:rPr>
          <w:rFonts w:ascii="Arial" w:hAnsi="Arial" w:cs="Arial"/>
          <w:sz w:val="20"/>
          <w:szCs w:val="22"/>
        </w:rPr>
        <w:br w:type="page"/>
      </w:r>
      <w:r w:rsidR="00492809" w:rsidRPr="00223694">
        <w:rPr>
          <w:rFonts w:ascii="Arial" w:hAnsi="Arial" w:cs="Arial"/>
          <w:b/>
          <w:sz w:val="22"/>
          <w:szCs w:val="22"/>
        </w:rPr>
        <w:lastRenderedPageBreak/>
        <w:t>5-. Responsable de la ejecución</w:t>
      </w:r>
      <w:r w:rsidRPr="00223694">
        <w:rPr>
          <w:rFonts w:ascii="Arial" w:hAnsi="Arial" w:cs="Arial"/>
          <w:b/>
          <w:sz w:val="22"/>
          <w:szCs w:val="22"/>
        </w:rPr>
        <w:t>:</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223694" w:rsidRPr="00E92A8F" w:rsidRDefault="00492809" w:rsidP="00492809">
      <w:pPr>
        <w:tabs>
          <w:tab w:val="left" w:pos="1590"/>
        </w:tabs>
        <w:spacing w:line="276" w:lineRule="auto"/>
        <w:ind w:left="851" w:right="645"/>
        <w:jc w:val="both"/>
        <w:rPr>
          <w:rFonts w:ascii="Arial" w:hAnsi="Arial" w:cs="Arial"/>
          <w:b/>
          <w:sz w:val="20"/>
          <w:szCs w:val="22"/>
        </w:rPr>
      </w:pPr>
      <w:r w:rsidRPr="00E92A8F">
        <w:rPr>
          <w:rFonts w:ascii="Arial" w:hAnsi="Arial" w:cs="Arial"/>
          <w:b/>
          <w:sz w:val="20"/>
          <w:szCs w:val="22"/>
        </w:rPr>
        <w:t>Enfe</w:t>
      </w:r>
      <w:r w:rsidR="00223694" w:rsidRPr="00E92A8F">
        <w:rPr>
          <w:rFonts w:ascii="Arial" w:hAnsi="Arial" w:cs="Arial"/>
          <w:b/>
          <w:sz w:val="20"/>
          <w:szCs w:val="22"/>
        </w:rPr>
        <w:t>rmera a cargo de Esterilización:</w:t>
      </w:r>
      <w:r w:rsidRPr="00E92A8F">
        <w:rPr>
          <w:rFonts w:ascii="Arial" w:hAnsi="Arial" w:cs="Arial"/>
          <w:b/>
          <w:sz w:val="20"/>
          <w:szCs w:val="22"/>
        </w:rPr>
        <w:tab/>
      </w:r>
    </w:p>
    <w:p w:rsidR="00492809" w:rsidRPr="00E92A8F" w:rsidRDefault="00492809" w:rsidP="004D7E86">
      <w:pPr>
        <w:pStyle w:val="Prrafodelista"/>
        <w:numPr>
          <w:ilvl w:val="0"/>
          <w:numId w:val="3"/>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Responsable de actualizar, difundir y supervisar el cumplimiento del presente protocolo de esterilización.</w:t>
      </w:r>
    </w:p>
    <w:p w:rsidR="00492809" w:rsidRPr="00E92A8F" w:rsidRDefault="00492809" w:rsidP="004D7E86">
      <w:pPr>
        <w:pStyle w:val="Prrafodelista"/>
        <w:numPr>
          <w:ilvl w:val="0"/>
          <w:numId w:val="3"/>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 xml:space="preserve">Deberá realizar el control de test Bowie Dick diariamente o supervisar dicha actividad realizada por Técnico </w:t>
      </w:r>
      <w:r w:rsidR="00E92A8F">
        <w:rPr>
          <w:rFonts w:ascii="Arial" w:hAnsi="Arial" w:cs="Arial"/>
          <w:sz w:val="20"/>
          <w:szCs w:val="22"/>
        </w:rPr>
        <w:t>Nivel Superior en Enfermería</w:t>
      </w:r>
      <w:r w:rsidRPr="00E92A8F">
        <w:rPr>
          <w:rFonts w:ascii="Arial" w:hAnsi="Arial" w:cs="Arial"/>
          <w:sz w:val="20"/>
          <w:szCs w:val="22"/>
        </w:rPr>
        <w:t xml:space="preserve"> certificada. El primer día hábil </w:t>
      </w:r>
      <w:r w:rsidR="00E92A8F" w:rsidRPr="00E92A8F">
        <w:rPr>
          <w:rFonts w:ascii="Arial" w:hAnsi="Arial" w:cs="Arial"/>
          <w:sz w:val="20"/>
          <w:szCs w:val="22"/>
        </w:rPr>
        <w:t>semanal,</w:t>
      </w:r>
      <w:r w:rsidRPr="00E92A8F">
        <w:rPr>
          <w:rFonts w:ascii="Arial" w:hAnsi="Arial" w:cs="Arial"/>
          <w:sz w:val="20"/>
          <w:szCs w:val="22"/>
        </w:rPr>
        <w:t xml:space="preserve"> debe verificar el resultado del Test Biológico en la primera carga de material esterilizado. Este test biológico será enviado a Hospital San Juan de Dios para realizar incubación por lo que también el día de envío puede variar dependiendo de la disponibilidad de dicho establecimiento.</w:t>
      </w:r>
    </w:p>
    <w:p w:rsidR="00492809" w:rsidRPr="00E92A8F" w:rsidRDefault="00492809" w:rsidP="004D7E86">
      <w:pPr>
        <w:pStyle w:val="Prrafodelista"/>
        <w:numPr>
          <w:ilvl w:val="0"/>
          <w:numId w:val="3"/>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 xml:space="preserve">Deberá gestionar la esterilización de los insumos con Enfermera Jefe de Esterilización </w:t>
      </w:r>
      <w:r w:rsidR="00223694" w:rsidRPr="00E92A8F">
        <w:rPr>
          <w:rFonts w:ascii="Arial" w:hAnsi="Arial" w:cs="Arial"/>
          <w:sz w:val="20"/>
          <w:szCs w:val="22"/>
        </w:rPr>
        <w:t xml:space="preserve">  </w:t>
      </w:r>
      <w:r w:rsidRPr="00E92A8F">
        <w:rPr>
          <w:rFonts w:ascii="Arial" w:hAnsi="Arial" w:cs="Arial"/>
          <w:sz w:val="20"/>
          <w:szCs w:val="22"/>
        </w:rPr>
        <w:t xml:space="preserve">del Hospital San Juan de Dios de Los Andes, </w:t>
      </w:r>
      <w:proofErr w:type="spellStart"/>
      <w:r w:rsidRPr="00E92A8F">
        <w:rPr>
          <w:rFonts w:ascii="Arial" w:hAnsi="Arial" w:cs="Arial"/>
          <w:sz w:val="20"/>
          <w:szCs w:val="22"/>
        </w:rPr>
        <w:t>Cesfam</w:t>
      </w:r>
      <w:proofErr w:type="spellEnd"/>
      <w:r w:rsidRPr="00E92A8F">
        <w:rPr>
          <w:rFonts w:ascii="Arial" w:hAnsi="Arial" w:cs="Arial"/>
          <w:sz w:val="20"/>
          <w:szCs w:val="22"/>
        </w:rPr>
        <w:t xml:space="preserve"> Cordillera Andina o </w:t>
      </w:r>
      <w:proofErr w:type="spellStart"/>
      <w:r w:rsidRPr="00E92A8F">
        <w:rPr>
          <w:rFonts w:ascii="Arial" w:hAnsi="Arial" w:cs="Arial"/>
          <w:sz w:val="20"/>
          <w:szCs w:val="22"/>
        </w:rPr>
        <w:t>Cesfam</w:t>
      </w:r>
      <w:proofErr w:type="spellEnd"/>
      <w:r w:rsidRPr="00E92A8F">
        <w:rPr>
          <w:rFonts w:ascii="Arial" w:hAnsi="Arial" w:cs="Arial"/>
          <w:sz w:val="20"/>
          <w:szCs w:val="22"/>
        </w:rPr>
        <w:t xml:space="preserve"> Segismundo </w:t>
      </w:r>
      <w:proofErr w:type="spellStart"/>
      <w:r w:rsidRPr="00E92A8F">
        <w:rPr>
          <w:rFonts w:ascii="Arial" w:hAnsi="Arial" w:cs="Arial"/>
          <w:sz w:val="20"/>
          <w:szCs w:val="22"/>
        </w:rPr>
        <w:t>Iturra</w:t>
      </w:r>
      <w:proofErr w:type="spellEnd"/>
      <w:r w:rsidRPr="00E92A8F">
        <w:rPr>
          <w:rFonts w:ascii="Arial" w:hAnsi="Arial" w:cs="Arial"/>
          <w:sz w:val="20"/>
          <w:szCs w:val="22"/>
        </w:rPr>
        <w:t xml:space="preserve"> en caso de que en el </w:t>
      </w:r>
      <w:proofErr w:type="spellStart"/>
      <w:r w:rsidRPr="00E92A8F">
        <w:rPr>
          <w:rFonts w:ascii="Arial" w:hAnsi="Arial" w:cs="Arial"/>
          <w:sz w:val="20"/>
          <w:szCs w:val="22"/>
        </w:rPr>
        <w:t>Cesfam</w:t>
      </w:r>
      <w:proofErr w:type="spellEnd"/>
      <w:r w:rsidRPr="00E92A8F">
        <w:rPr>
          <w:rFonts w:ascii="Arial" w:hAnsi="Arial" w:cs="Arial"/>
          <w:sz w:val="20"/>
          <w:szCs w:val="22"/>
        </w:rPr>
        <w:t xml:space="preserve"> no se pudiera realizar ésta actividad.</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223694" w:rsidRPr="00E92A8F" w:rsidRDefault="00492809" w:rsidP="00492809">
      <w:pPr>
        <w:tabs>
          <w:tab w:val="left" w:pos="1590"/>
        </w:tabs>
        <w:spacing w:line="276" w:lineRule="auto"/>
        <w:ind w:left="851" w:right="645"/>
        <w:jc w:val="both"/>
        <w:rPr>
          <w:rFonts w:ascii="Arial" w:hAnsi="Arial" w:cs="Arial"/>
          <w:b/>
          <w:sz w:val="20"/>
          <w:szCs w:val="22"/>
        </w:rPr>
      </w:pPr>
      <w:r w:rsidRPr="00E92A8F">
        <w:rPr>
          <w:rFonts w:ascii="Arial" w:hAnsi="Arial" w:cs="Arial"/>
          <w:b/>
          <w:sz w:val="20"/>
          <w:szCs w:val="22"/>
        </w:rPr>
        <w:t>Técni</w:t>
      </w:r>
      <w:r w:rsidR="00223694" w:rsidRPr="00E92A8F">
        <w:rPr>
          <w:rFonts w:ascii="Arial" w:hAnsi="Arial" w:cs="Arial"/>
          <w:b/>
          <w:sz w:val="20"/>
          <w:szCs w:val="22"/>
        </w:rPr>
        <w:t>co Enfermería de Esterilización:</w:t>
      </w:r>
    </w:p>
    <w:p w:rsidR="00492809" w:rsidRPr="00E92A8F" w:rsidRDefault="00492809" w:rsidP="004D7E86">
      <w:pPr>
        <w:pStyle w:val="Prrafodelista"/>
        <w:numPr>
          <w:ilvl w:val="0"/>
          <w:numId w:val="4"/>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 xml:space="preserve">Deberá </w:t>
      </w:r>
      <w:proofErr w:type="spellStart"/>
      <w:r w:rsidRPr="00E92A8F">
        <w:rPr>
          <w:rFonts w:ascii="Arial" w:hAnsi="Arial" w:cs="Arial"/>
          <w:sz w:val="20"/>
          <w:szCs w:val="22"/>
        </w:rPr>
        <w:t>recepcionar</w:t>
      </w:r>
      <w:proofErr w:type="spellEnd"/>
      <w:r w:rsidRPr="00E92A8F">
        <w:rPr>
          <w:rFonts w:ascii="Arial" w:hAnsi="Arial" w:cs="Arial"/>
          <w:sz w:val="20"/>
          <w:szCs w:val="22"/>
        </w:rPr>
        <w:t>, contabilizar, lavar, secar y preparar el material sucio. Luego de terminado el proceso de esterilización deberá almacenar y entregar material estéril a personal del CESFAM.</w:t>
      </w:r>
    </w:p>
    <w:p w:rsidR="00492809" w:rsidRPr="00492809" w:rsidRDefault="00492809" w:rsidP="00223694">
      <w:pPr>
        <w:tabs>
          <w:tab w:val="left" w:pos="1590"/>
        </w:tabs>
        <w:spacing w:line="276" w:lineRule="auto"/>
        <w:ind w:left="851" w:right="645" w:firstLine="60"/>
        <w:jc w:val="both"/>
        <w:rPr>
          <w:rFonts w:ascii="Arial" w:hAnsi="Arial" w:cs="Arial"/>
          <w:sz w:val="20"/>
          <w:szCs w:val="22"/>
        </w:rPr>
      </w:pPr>
    </w:p>
    <w:p w:rsidR="00223694" w:rsidRPr="00E92A8F" w:rsidRDefault="00223694" w:rsidP="00492809">
      <w:pPr>
        <w:tabs>
          <w:tab w:val="left" w:pos="1590"/>
        </w:tabs>
        <w:spacing w:line="276" w:lineRule="auto"/>
        <w:ind w:left="851" w:right="645"/>
        <w:jc w:val="both"/>
        <w:rPr>
          <w:rFonts w:ascii="Arial" w:hAnsi="Arial" w:cs="Arial"/>
          <w:b/>
          <w:sz w:val="20"/>
          <w:szCs w:val="22"/>
        </w:rPr>
      </w:pPr>
      <w:r w:rsidRPr="00E92A8F">
        <w:rPr>
          <w:rFonts w:ascii="Arial" w:hAnsi="Arial" w:cs="Arial"/>
          <w:b/>
          <w:sz w:val="20"/>
          <w:szCs w:val="22"/>
        </w:rPr>
        <w:t>Técnico Enfermería certificado:</w:t>
      </w:r>
      <w:r w:rsidRPr="00E92A8F">
        <w:rPr>
          <w:rFonts w:ascii="Arial" w:hAnsi="Arial" w:cs="Arial"/>
          <w:b/>
          <w:sz w:val="20"/>
          <w:szCs w:val="22"/>
        </w:rPr>
        <w:tab/>
      </w:r>
    </w:p>
    <w:p w:rsidR="00492809" w:rsidRPr="00E92A8F" w:rsidRDefault="00492809" w:rsidP="004D7E86">
      <w:pPr>
        <w:pStyle w:val="Prrafodelista"/>
        <w:numPr>
          <w:ilvl w:val="0"/>
          <w:numId w:val="4"/>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 xml:space="preserve">Encargada de operar el autoclave, cargando el material, programando el equipo y realizar el test Bowie Dick informado a la Enfermera. Puede realizar las funciones de </w:t>
      </w:r>
      <w:proofErr w:type="spellStart"/>
      <w:r w:rsidRPr="00E92A8F">
        <w:rPr>
          <w:rFonts w:ascii="Arial" w:hAnsi="Arial" w:cs="Arial"/>
          <w:sz w:val="20"/>
          <w:szCs w:val="22"/>
        </w:rPr>
        <w:t>recepcionar</w:t>
      </w:r>
      <w:proofErr w:type="spellEnd"/>
      <w:r w:rsidRPr="00E92A8F">
        <w:rPr>
          <w:rFonts w:ascii="Arial" w:hAnsi="Arial" w:cs="Arial"/>
          <w:sz w:val="20"/>
          <w:szCs w:val="22"/>
        </w:rPr>
        <w:t>, contabilizar, lavar, secar y preparar el material sucio, almacenarlo y entregarlo al personal del CESFAM.</w:t>
      </w:r>
    </w:p>
    <w:p w:rsidR="00492809" w:rsidRPr="00E92A8F" w:rsidRDefault="00492809" w:rsidP="004D7E86">
      <w:pPr>
        <w:pStyle w:val="Prrafodelista"/>
        <w:numPr>
          <w:ilvl w:val="0"/>
          <w:numId w:val="4"/>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 xml:space="preserve">Será la responsable de informar a Enfermera encargada en caso de un mal funcionamiento </w:t>
      </w:r>
      <w:r w:rsidR="00E92A8F" w:rsidRPr="00E92A8F">
        <w:rPr>
          <w:rFonts w:ascii="Arial" w:hAnsi="Arial" w:cs="Arial"/>
          <w:sz w:val="20"/>
          <w:szCs w:val="22"/>
        </w:rPr>
        <w:t>de la</w:t>
      </w:r>
      <w:r w:rsidRPr="00E92A8F">
        <w:rPr>
          <w:rFonts w:ascii="Arial" w:hAnsi="Arial" w:cs="Arial"/>
          <w:sz w:val="20"/>
          <w:szCs w:val="22"/>
        </w:rPr>
        <w:t xml:space="preserve"> autoclave y gestionar su mantención con el encargado del CESFAM.</w:t>
      </w:r>
    </w:p>
    <w:p w:rsidR="00492809" w:rsidRPr="00223694" w:rsidRDefault="00492809" w:rsidP="00223694">
      <w:pPr>
        <w:pStyle w:val="Prrafodelista"/>
        <w:tabs>
          <w:tab w:val="left" w:pos="1590"/>
        </w:tabs>
        <w:spacing w:line="276" w:lineRule="auto"/>
        <w:ind w:left="154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223694" w:rsidRDefault="00492809" w:rsidP="00A36775">
      <w:pPr>
        <w:tabs>
          <w:tab w:val="left" w:pos="1590"/>
        </w:tabs>
        <w:spacing w:line="276" w:lineRule="auto"/>
        <w:ind w:right="645"/>
        <w:jc w:val="both"/>
        <w:rPr>
          <w:rFonts w:ascii="Arial" w:hAnsi="Arial" w:cs="Arial"/>
          <w:b/>
          <w:sz w:val="22"/>
          <w:szCs w:val="22"/>
        </w:rPr>
      </w:pPr>
      <w:r w:rsidRPr="00223694">
        <w:rPr>
          <w:rFonts w:ascii="Arial" w:hAnsi="Arial" w:cs="Arial"/>
          <w:b/>
          <w:sz w:val="22"/>
          <w:szCs w:val="22"/>
        </w:rPr>
        <w:t>6-. Desarrollo</w:t>
      </w:r>
    </w:p>
    <w:p w:rsidR="00492809" w:rsidRPr="00492809" w:rsidRDefault="00492809" w:rsidP="00492809">
      <w:pPr>
        <w:tabs>
          <w:tab w:val="left" w:pos="1590"/>
        </w:tabs>
        <w:spacing w:line="276" w:lineRule="auto"/>
        <w:ind w:left="851" w:right="645"/>
        <w:jc w:val="both"/>
        <w:rPr>
          <w:rFonts w:ascii="Arial" w:hAnsi="Arial" w:cs="Arial"/>
          <w:b/>
          <w:sz w:val="20"/>
          <w:szCs w:val="22"/>
        </w:rPr>
      </w:pPr>
    </w:p>
    <w:p w:rsidR="00492809" w:rsidRPr="00492809" w:rsidRDefault="00492809" w:rsidP="00492809">
      <w:pPr>
        <w:tabs>
          <w:tab w:val="left" w:pos="1590"/>
        </w:tabs>
        <w:spacing w:line="276" w:lineRule="auto"/>
        <w:ind w:left="851" w:right="645"/>
        <w:jc w:val="both"/>
        <w:rPr>
          <w:rFonts w:ascii="Arial" w:hAnsi="Arial" w:cs="Arial"/>
          <w:b/>
          <w:sz w:val="20"/>
          <w:szCs w:val="22"/>
        </w:rPr>
      </w:pPr>
      <w:r w:rsidRPr="00492809">
        <w:rPr>
          <w:rFonts w:ascii="Arial" w:hAnsi="Arial" w:cs="Arial"/>
          <w:b/>
          <w:sz w:val="20"/>
          <w:szCs w:val="22"/>
        </w:rPr>
        <w:t>Transporte de Material Contaminado.</w:t>
      </w:r>
    </w:p>
    <w:p w:rsidR="00492809" w:rsidRPr="00E92A8F" w:rsidRDefault="00492809" w:rsidP="004D7E86">
      <w:pPr>
        <w:pStyle w:val="Prrafodelista"/>
        <w:numPr>
          <w:ilvl w:val="0"/>
          <w:numId w:val="5"/>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 xml:space="preserve">En </w:t>
      </w:r>
      <w:r w:rsidR="00E92A8F" w:rsidRPr="00E92A8F">
        <w:rPr>
          <w:rFonts w:ascii="Arial" w:hAnsi="Arial" w:cs="Arial"/>
          <w:sz w:val="20"/>
          <w:szCs w:val="22"/>
        </w:rPr>
        <w:t xml:space="preserve">el </w:t>
      </w:r>
      <w:r w:rsidRPr="00E92A8F">
        <w:rPr>
          <w:rFonts w:ascii="Arial" w:hAnsi="Arial" w:cs="Arial"/>
          <w:sz w:val="20"/>
          <w:szCs w:val="22"/>
        </w:rPr>
        <w:t>CESFAM José Joaquín Aguirre el material contaminado será trasladado hasta la Central de Esterilización de la dependencia bajo estricto control preventivo de dispersión de organismos en caja de transporte de material sucio, señalizado.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92A8F" w:rsidRDefault="00492809" w:rsidP="004D7E86">
      <w:pPr>
        <w:pStyle w:val="Prrafodelista"/>
        <w:numPr>
          <w:ilvl w:val="0"/>
          <w:numId w:val="5"/>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Los encargados del Transporte de material contaminado serán el personal de cada unidad requirente.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E92A8F" w:rsidRDefault="00223694" w:rsidP="00223694">
      <w:pPr>
        <w:rPr>
          <w:rFonts w:ascii="Arial" w:hAnsi="Arial" w:cs="Arial"/>
          <w:b/>
          <w:sz w:val="20"/>
          <w:szCs w:val="22"/>
        </w:rPr>
      </w:pPr>
      <w:r>
        <w:rPr>
          <w:rFonts w:ascii="Arial" w:hAnsi="Arial" w:cs="Arial"/>
          <w:b/>
          <w:sz w:val="20"/>
          <w:szCs w:val="22"/>
        </w:rPr>
        <w:t xml:space="preserve">              </w:t>
      </w:r>
    </w:p>
    <w:p w:rsidR="00E92A8F" w:rsidRDefault="00E92A8F">
      <w:pPr>
        <w:rPr>
          <w:rFonts w:ascii="Arial" w:hAnsi="Arial" w:cs="Arial"/>
          <w:b/>
          <w:sz w:val="20"/>
          <w:szCs w:val="22"/>
        </w:rPr>
      </w:pPr>
      <w:r>
        <w:rPr>
          <w:rFonts w:ascii="Arial" w:hAnsi="Arial" w:cs="Arial"/>
          <w:b/>
          <w:sz w:val="20"/>
          <w:szCs w:val="22"/>
        </w:rPr>
        <w:br w:type="page"/>
      </w:r>
    </w:p>
    <w:p w:rsidR="00492809" w:rsidRPr="00492809" w:rsidRDefault="00223694" w:rsidP="00223694">
      <w:pPr>
        <w:rPr>
          <w:rFonts w:ascii="Arial" w:hAnsi="Arial" w:cs="Arial"/>
          <w:b/>
          <w:sz w:val="20"/>
          <w:szCs w:val="22"/>
        </w:rPr>
      </w:pPr>
      <w:r>
        <w:rPr>
          <w:rFonts w:ascii="Arial" w:hAnsi="Arial" w:cs="Arial"/>
          <w:b/>
          <w:sz w:val="20"/>
          <w:szCs w:val="22"/>
        </w:rPr>
        <w:lastRenderedPageBreak/>
        <w:t xml:space="preserve"> </w:t>
      </w:r>
      <w:r w:rsidR="00492809" w:rsidRPr="00492809">
        <w:rPr>
          <w:rFonts w:ascii="Arial" w:hAnsi="Arial" w:cs="Arial"/>
          <w:b/>
          <w:sz w:val="20"/>
          <w:szCs w:val="22"/>
        </w:rPr>
        <w:t>R</w:t>
      </w:r>
      <w:r w:rsidR="0014661F">
        <w:rPr>
          <w:rFonts w:ascii="Arial" w:hAnsi="Arial" w:cs="Arial"/>
          <w:b/>
          <w:sz w:val="20"/>
          <w:szCs w:val="22"/>
        </w:rPr>
        <w:t>ecepción de material a ser esterilizado</w:t>
      </w:r>
      <w:r w:rsidR="00492809" w:rsidRPr="00492809">
        <w:rPr>
          <w:rFonts w:ascii="Arial" w:hAnsi="Arial" w:cs="Arial"/>
          <w:b/>
          <w:sz w:val="20"/>
          <w:szCs w:val="22"/>
        </w:rPr>
        <w:t>.</w:t>
      </w:r>
    </w:p>
    <w:p w:rsidR="00492809" w:rsidRPr="00E92A8F" w:rsidRDefault="00492809" w:rsidP="004D7E86">
      <w:pPr>
        <w:pStyle w:val="Prrafodelista"/>
        <w:numPr>
          <w:ilvl w:val="0"/>
          <w:numId w:val="6"/>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Los principios de la recepción y traslado de materiales están orientados a facilitar los procesos y asegurar la indemnidad de los materiales. Se debe contar con un sistema de registro que permita conocer y evaluar el tipo de materiales y los procesos a los que son sometidos.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77A19" w:rsidRDefault="00492809" w:rsidP="00E92A8F">
      <w:pPr>
        <w:tabs>
          <w:tab w:val="left" w:pos="1590"/>
        </w:tabs>
        <w:spacing w:line="276" w:lineRule="auto"/>
        <w:ind w:right="645"/>
        <w:jc w:val="both"/>
        <w:rPr>
          <w:rFonts w:ascii="Arial" w:hAnsi="Arial" w:cs="Arial"/>
          <w:b/>
          <w:sz w:val="20"/>
          <w:szCs w:val="22"/>
        </w:rPr>
      </w:pPr>
      <w:r w:rsidRPr="00E77A19">
        <w:rPr>
          <w:rFonts w:ascii="Arial" w:hAnsi="Arial" w:cs="Arial"/>
          <w:b/>
          <w:sz w:val="20"/>
          <w:szCs w:val="22"/>
        </w:rPr>
        <w:t xml:space="preserve">El proceso en </w:t>
      </w:r>
      <w:proofErr w:type="spellStart"/>
      <w:r w:rsidRPr="00E77A19">
        <w:rPr>
          <w:rFonts w:ascii="Arial" w:hAnsi="Arial" w:cs="Arial"/>
          <w:b/>
          <w:sz w:val="20"/>
          <w:szCs w:val="22"/>
        </w:rPr>
        <w:t>Cesfam</w:t>
      </w:r>
      <w:proofErr w:type="spellEnd"/>
      <w:r w:rsidRPr="00E77A19">
        <w:rPr>
          <w:rFonts w:ascii="Arial" w:hAnsi="Arial" w:cs="Arial"/>
          <w:b/>
          <w:sz w:val="20"/>
          <w:szCs w:val="22"/>
        </w:rPr>
        <w:t xml:space="preserve"> José Joaquín Aguirre es:</w:t>
      </w:r>
    </w:p>
    <w:p w:rsidR="00492809" w:rsidRPr="00E92A8F" w:rsidRDefault="00492809" w:rsidP="004D7E86">
      <w:pPr>
        <w:pStyle w:val="Prrafodelista"/>
        <w:numPr>
          <w:ilvl w:val="0"/>
          <w:numId w:val="6"/>
        </w:numPr>
        <w:tabs>
          <w:tab w:val="left" w:pos="1590"/>
        </w:tabs>
        <w:spacing w:line="276" w:lineRule="auto"/>
        <w:ind w:right="645"/>
        <w:jc w:val="both"/>
        <w:rPr>
          <w:rFonts w:ascii="Arial" w:hAnsi="Arial" w:cs="Arial"/>
          <w:sz w:val="20"/>
          <w:szCs w:val="22"/>
        </w:rPr>
      </w:pPr>
      <w:r w:rsidRPr="00E92A8F">
        <w:rPr>
          <w:rFonts w:ascii="Arial" w:hAnsi="Arial" w:cs="Arial"/>
          <w:sz w:val="20"/>
          <w:szCs w:val="22"/>
        </w:rPr>
        <w:t xml:space="preserve">Todo material a ser esterilizado se </w:t>
      </w:r>
      <w:proofErr w:type="spellStart"/>
      <w:r w:rsidRPr="00E92A8F">
        <w:rPr>
          <w:rFonts w:ascii="Arial" w:hAnsi="Arial" w:cs="Arial"/>
          <w:sz w:val="20"/>
          <w:szCs w:val="22"/>
        </w:rPr>
        <w:t>recepcionará</w:t>
      </w:r>
      <w:proofErr w:type="spellEnd"/>
      <w:r w:rsidRPr="00E92A8F">
        <w:rPr>
          <w:rFonts w:ascii="Arial" w:hAnsi="Arial" w:cs="Arial"/>
          <w:sz w:val="20"/>
          <w:szCs w:val="22"/>
        </w:rPr>
        <w:t xml:space="preserve"> en el área llamada </w:t>
      </w:r>
      <w:r w:rsidR="00E92A8F" w:rsidRPr="00E92A8F">
        <w:rPr>
          <w:rFonts w:ascii="Arial" w:hAnsi="Arial" w:cs="Arial"/>
          <w:sz w:val="20"/>
          <w:szCs w:val="22"/>
        </w:rPr>
        <w:t>Área Sucia</w:t>
      </w:r>
      <w:r w:rsidRPr="00E92A8F">
        <w:rPr>
          <w:rFonts w:ascii="Arial" w:hAnsi="Arial" w:cs="Arial"/>
          <w:sz w:val="20"/>
          <w:szCs w:val="22"/>
        </w:rPr>
        <w:t xml:space="preserve">. </w:t>
      </w:r>
    </w:p>
    <w:p w:rsidR="00492809" w:rsidRPr="00054343" w:rsidRDefault="00492809" w:rsidP="00054343">
      <w:pPr>
        <w:pStyle w:val="Prrafodelista"/>
        <w:numPr>
          <w:ilvl w:val="0"/>
          <w:numId w:val="6"/>
        </w:numPr>
        <w:tabs>
          <w:tab w:val="left" w:pos="1590"/>
        </w:tabs>
        <w:spacing w:line="276" w:lineRule="auto"/>
        <w:ind w:right="645"/>
        <w:jc w:val="both"/>
        <w:rPr>
          <w:rFonts w:ascii="Arial" w:hAnsi="Arial" w:cs="Arial"/>
          <w:sz w:val="20"/>
          <w:szCs w:val="22"/>
        </w:rPr>
      </w:pPr>
      <w:r w:rsidRPr="00054343">
        <w:rPr>
          <w:rFonts w:ascii="Arial" w:hAnsi="Arial" w:cs="Arial"/>
          <w:sz w:val="20"/>
          <w:szCs w:val="22"/>
        </w:rPr>
        <w:t>El funcionario que reciba el material sucio en la central de esterilización deberá hacerlo usando guantes de protección.</w:t>
      </w:r>
    </w:p>
    <w:p w:rsidR="00492809" w:rsidRPr="00054343" w:rsidRDefault="00492809" w:rsidP="00054343">
      <w:pPr>
        <w:pStyle w:val="Prrafodelista"/>
        <w:numPr>
          <w:ilvl w:val="0"/>
          <w:numId w:val="6"/>
        </w:numPr>
        <w:tabs>
          <w:tab w:val="left" w:pos="1590"/>
        </w:tabs>
        <w:spacing w:line="276" w:lineRule="auto"/>
        <w:ind w:right="645"/>
        <w:jc w:val="both"/>
        <w:rPr>
          <w:rFonts w:ascii="Arial" w:hAnsi="Arial" w:cs="Arial"/>
          <w:sz w:val="20"/>
          <w:szCs w:val="22"/>
        </w:rPr>
      </w:pPr>
      <w:r w:rsidRPr="00054343">
        <w:rPr>
          <w:rFonts w:ascii="Arial" w:hAnsi="Arial" w:cs="Arial"/>
          <w:sz w:val="20"/>
          <w:szCs w:val="22"/>
        </w:rPr>
        <w:t>Se revisará cada equipo y artículo entre la persona que reciba el material y quien lo lleve a la central, verificando indemnidad y que los equipos estén completos.</w:t>
      </w:r>
    </w:p>
    <w:p w:rsidR="00492809" w:rsidRPr="00054343" w:rsidRDefault="00492809" w:rsidP="00054343">
      <w:pPr>
        <w:pStyle w:val="Prrafodelista"/>
        <w:numPr>
          <w:ilvl w:val="0"/>
          <w:numId w:val="6"/>
        </w:numPr>
        <w:tabs>
          <w:tab w:val="left" w:pos="1590"/>
        </w:tabs>
        <w:spacing w:line="276" w:lineRule="auto"/>
        <w:ind w:right="645"/>
        <w:jc w:val="both"/>
        <w:rPr>
          <w:rFonts w:ascii="Arial" w:hAnsi="Arial" w:cs="Arial"/>
          <w:sz w:val="20"/>
          <w:szCs w:val="22"/>
        </w:rPr>
      </w:pPr>
      <w:r w:rsidRPr="00054343">
        <w:rPr>
          <w:rFonts w:ascii="Arial" w:hAnsi="Arial" w:cs="Arial"/>
          <w:sz w:val="20"/>
          <w:szCs w:val="22"/>
        </w:rPr>
        <w:t xml:space="preserve">Se verifica que el material recibido no contenga Instrumental </w:t>
      </w:r>
      <w:proofErr w:type="spellStart"/>
      <w:r w:rsidRPr="00054343">
        <w:rPr>
          <w:rFonts w:ascii="Arial" w:hAnsi="Arial" w:cs="Arial"/>
          <w:sz w:val="20"/>
          <w:szCs w:val="22"/>
        </w:rPr>
        <w:t>cortopunzante</w:t>
      </w:r>
      <w:proofErr w:type="spellEnd"/>
      <w:r w:rsidRPr="00054343">
        <w:rPr>
          <w:rFonts w:ascii="Arial" w:hAnsi="Arial" w:cs="Arial"/>
          <w:sz w:val="20"/>
          <w:szCs w:val="22"/>
        </w:rPr>
        <w:t>; en caso de que esto suceda se registrará en como observación.</w:t>
      </w:r>
    </w:p>
    <w:p w:rsidR="00492809" w:rsidRPr="00054343" w:rsidRDefault="00492809" w:rsidP="00054343">
      <w:pPr>
        <w:pStyle w:val="Prrafodelista"/>
        <w:numPr>
          <w:ilvl w:val="0"/>
          <w:numId w:val="6"/>
        </w:numPr>
        <w:tabs>
          <w:tab w:val="left" w:pos="1590"/>
        </w:tabs>
        <w:spacing w:line="276" w:lineRule="auto"/>
        <w:ind w:right="645"/>
        <w:jc w:val="both"/>
        <w:rPr>
          <w:rFonts w:ascii="Arial" w:hAnsi="Arial" w:cs="Arial"/>
          <w:sz w:val="20"/>
          <w:szCs w:val="22"/>
        </w:rPr>
      </w:pPr>
      <w:r w:rsidRPr="00054343">
        <w:rPr>
          <w:rFonts w:ascii="Arial" w:hAnsi="Arial" w:cs="Arial"/>
          <w:sz w:val="20"/>
          <w:szCs w:val="22"/>
        </w:rPr>
        <w:t>Posterior a la recepción y verificación del material, se debe realizar el registro del material recibido e</w:t>
      </w:r>
      <w:r w:rsidR="00332842" w:rsidRPr="00054343">
        <w:rPr>
          <w:rFonts w:ascii="Arial" w:hAnsi="Arial" w:cs="Arial"/>
          <w:sz w:val="20"/>
          <w:szCs w:val="22"/>
        </w:rPr>
        <w:t>n formulario</w:t>
      </w:r>
      <w:r w:rsidRPr="00054343">
        <w:rPr>
          <w:rFonts w:ascii="Arial" w:hAnsi="Arial" w:cs="Arial"/>
          <w:sz w:val="20"/>
          <w:szCs w:val="22"/>
        </w:rPr>
        <w:t xml:space="preserve"> de registro de material de la central de esterilización en donde se debe consignar:</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w:t>
      </w:r>
      <w:r w:rsidRPr="00492809">
        <w:rPr>
          <w:rFonts w:ascii="Arial" w:hAnsi="Arial" w:cs="Arial"/>
          <w:sz w:val="20"/>
          <w:szCs w:val="22"/>
        </w:rPr>
        <w:tab/>
        <w:t>Cantidad y tipo de material e instrumental.</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w:t>
      </w:r>
      <w:r w:rsidRPr="00492809">
        <w:rPr>
          <w:rFonts w:ascii="Arial" w:hAnsi="Arial" w:cs="Arial"/>
          <w:sz w:val="20"/>
          <w:szCs w:val="22"/>
        </w:rPr>
        <w:tab/>
        <w:t>Unidad de procedencia</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w:t>
      </w:r>
      <w:r w:rsidRPr="00492809">
        <w:rPr>
          <w:rFonts w:ascii="Arial" w:hAnsi="Arial" w:cs="Arial"/>
          <w:sz w:val="20"/>
          <w:szCs w:val="22"/>
        </w:rPr>
        <w:tab/>
        <w:t>Nombre y firma del funcionario que entrega material contaminado.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w:t>
      </w:r>
      <w:r w:rsidRPr="00492809">
        <w:rPr>
          <w:rFonts w:ascii="Arial" w:hAnsi="Arial" w:cs="Arial"/>
          <w:sz w:val="20"/>
          <w:szCs w:val="22"/>
        </w:rPr>
        <w:tab/>
        <w:t>Nombre y firma del funcionario que recibe el material contaminado.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w:t>
      </w:r>
      <w:r w:rsidRPr="00492809">
        <w:rPr>
          <w:rFonts w:ascii="Arial" w:hAnsi="Arial" w:cs="Arial"/>
          <w:sz w:val="20"/>
          <w:szCs w:val="22"/>
        </w:rPr>
        <w:tab/>
        <w:t>Observaciones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Todo este procedimiento se realizará en área destinada para la recepción de material contaminado</w:t>
      </w:r>
      <w:r w:rsidR="004C7A72">
        <w:rPr>
          <w:rFonts w:ascii="Arial" w:hAnsi="Arial" w:cs="Arial"/>
          <w:sz w:val="20"/>
          <w:szCs w:val="22"/>
        </w:rPr>
        <w:t>: área sucia</w:t>
      </w:r>
      <w:r w:rsidRPr="00492809">
        <w:rPr>
          <w:rFonts w:ascii="Arial" w:hAnsi="Arial" w:cs="Arial"/>
          <w:sz w:val="20"/>
          <w:szCs w:val="22"/>
        </w:rPr>
        <w:t>.</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14661F" w:rsidRDefault="0014661F">
      <w:pPr>
        <w:rPr>
          <w:rFonts w:ascii="Arial" w:hAnsi="Arial" w:cs="Arial"/>
          <w:b/>
          <w:sz w:val="20"/>
          <w:szCs w:val="22"/>
        </w:rPr>
      </w:pPr>
      <w:r>
        <w:rPr>
          <w:rFonts w:ascii="Arial" w:hAnsi="Arial" w:cs="Arial"/>
          <w:b/>
          <w:sz w:val="20"/>
          <w:szCs w:val="22"/>
        </w:rPr>
        <w:br w:type="page"/>
      </w:r>
    </w:p>
    <w:p w:rsidR="00492809" w:rsidRPr="00492809" w:rsidRDefault="00492809" w:rsidP="00492809">
      <w:pPr>
        <w:tabs>
          <w:tab w:val="left" w:pos="1590"/>
        </w:tabs>
        <w:spacing w:line="276" w:lineRule="auto"/>
        <w:ind w:left="851" w:right="645"/>
        <w:jc w:val="both"/>
        <w:rPr>
          <w:rFonts w:ascii="Arial" w:hAnsi="Arial" w:cs="Arial"/>
          <w:b/>
          <w:sz w:val="20"/>
          <w:szCs w:val="22"/>
        </w:rPr>
      </w:pPr>
      <w:r w:rsidRPr="00492809">
        <w:rPr>
          <w:rFonts w:ascii="Arial" w:hAnsi="Arial" w:cs="Arial"/>
          <w:b/>
          <w:sz w:val="20"/>
          <w:szCs w:val="22"/>
        </w:rPr>
        <w:lastRenderedPageBreak/>
        <w:t>Limpieza y descontaminación del instrumental sucio o contaminado.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7"/>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En CESFAM José Joaquín Aguirre el proceso de Lavado solo puede realizarse en la central de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77A19" w:rsidRDefault="00492809" w:rsidP="00492809">
      <w:pPr>
        <w:tabs>
          <w:tab w:val="left" w:pos="1590"/>
        </w:tabs>
        <w:spacing w:line="276" w:lineRule="auto"/>
        <w:ind w:left="851" w:right="645"/>
        <w:jc w:val="both"/>
        <w:rPr>
          <w:rFonts w:ascii="Arial" w:hAnsi="Arial" w:cs="Arial"/>
          <w:b/>
          <w:sz w:val="20"/>
          <w:szCs w:val="22"/>
        </w:rPr>
      </w:pPr>
      <w:r w:rsidRPr="00E77A19">
        <w:rPr>
          <w:rFonts w:ascii="Arial" w:hAnsi="Arial" w:cs="Arial"/>
          <w:b/>
          <w:sz w:val="20"/>
          <w:szCs w:val="22"/>
        </w:rPr>
        <w:t>Pre-lavado y/ o descontaminación del instrumental:</w:t>
      </w:r>
    </w:p>
    <w:p w:rsidR="00492809" w:rsidRPr="004C7A72" w:rsidRDefault="00492809" w:rsidP="004D7E86">
      <w:pPr>
        <w:pStyle w:val="Prrafodelista"/>
        <w:numPr>
          <w:ilvl w:val="0"/>
          <w:numId w:val="7"/>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Tiene como objetivo remover la materia orgánica visible o suciedad de gran tamaño aún con el   uso de las máquinas lavadoras</w:t>
      </w:r>
      <w:r w:rsidR="00E77A19" w:rsidRPr="004C7A72">
        <w:rPr>
          <w:rFonts w:ascii="Arial" w:hAnsi="Arial" w:cs="Arial"/>
          <w:sz w:val="20"/>
          <w:szCs w:val="22"/>
        </w:rPr>
        <w:t xml:space="preserve"> de instrumental, para esto se d</w:t>
      </w:r>
      <w:r w:rsidRPr="004C7A72">
        <w:rPr>
          <w:rFonts w:ascii="Arial" w:hAnsi="Arial" w:cs="Arial"/>
          <w:sz w:val="20"/>
          <w:szCs w:val="22"/>
        </w:rPr>
        <w:t>ebe:</w:t>
      </w:r>
    </w:p>
    <w:p w:rsidR="00492809" w:rsidRPr="004C7A72" w:rsidRDefault="00492809" w:rsidP="004D7E86">
      <w:pPr>
        <w:pStyle w:val="Prrafodelista"/>
        <w:numPr>
          <w:ilvl w:val="0"/>
          <w:numId w:val="7"/>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Preparar una solución con detergente enzimático en lavadero, según dosis indicada por   fabricante.</w:t>
      </w:r>
    </w:p>
    <w:p w:rsidR="00492809" w:rsidRPr="004C7A72" w:rsidRDefault="00492809" w:rsidP="004D7E86">
      <w:pPr>
        <w:pStyle w:val="Prrafodelista"/>
        <w:numPr>
          <w:ilvl w:val="0"/>
          <w:numId w:val="7"/>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 xml:space="preserve">Sumergir instrumental y equipos en la solución. </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77A19" w:rsidRDefault="00492809" w:rsidP="00492809">
      <w:pPr>
        <w:tabs>
          <w:tab w:val="left" w:pos="1590"/>
        </w:tabs>
        <w:spacing w:line="276" w:lineRule="auto"/>
        <w:ind w:left="851" w:right="645"/>
        <w:jc w:val="both"/>
        <w:rPr>
          <w:rFonts w:ascii="Arial" w:hAnsi="Arial" w:cs="Arial"/>
          <w:b/>
          <w:sz w:val="20"/>
          <w:szCs w:val="22"/>
        </w:rPr>
      </w:pPr>
      <w:r w:rsidRPr="00E77A19">
        <w:rPr>
          <w:rFonts w:ascii="Arial" w:hAnsi="Arial" w:cs="Arial"/>
          <w:b/>
          <w:sz w:val="20"/>
          <w:szCs w:val="22"/>
        </w:rPr>
        <w:t>Lavado o limpieza manual.</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8"/>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Efectuar el procedimiento en el Área Sucia, luego del proceso de pre-lavado.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8"/>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Remover la materia orgánica del instrumental a través del proceso de lavado por arrastre, enjuague, arrastre mecánico y escobillado con cepillo de plástico, que no raye el material.</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8"/>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Enjuagar con abundante agua hasta retirar todo el detergente enzimático, verificando que el material haya quedado limpio.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8"/>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Dejar escurrir el agua del instrumental sobre papel desechable en mesones del área limpia y secar con papel desechable.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8"/>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El material se lavará a mano con una solución de agua y detergente enzimático, luego serán enjuagadas y secadas a mano con papel desechable.</w:t>
      </w:r>
    </w:p>
    <w:p w:rsidR="00492809" w:rsidRPr="00492809" w:rsidRDefault="00492809" w:rsidP="004C7A72">
      <w:pPr>
        <w:tabs>
          <w:tab w:val="left" w:pos="1590"/>
        </w:tabs>
        <w:spacing w:line="276" w:lineRule="auto"/>
        <w:ind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Consideraciones para el lavado del material:</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9"/>
        </w:numPr>
        <w:tabs>
          <w:tab w:val="left" w:pos="1590"/>
        </w:tabs>
        <w:spacing w:line="276" w:lineRule="auto"/>
        <w:ind w:right="645"/>
        <w:jc w:val="both"/>
        <w:rPr>
          <w:rFonts w:ascii="Arial" w:hAnsi="Arial" w:cs="Arial"/>
          <w:b/>
          <w:sz w:val="20"/>
          <w:szCs w:val="22"/>
        </w:rPr>
      </w:pPr>
      <w:r w:rsidRPr="004C7A72">
        <w:rPr>
          <w:rFonts w:ascii="Arial" w:hAnsi="Arial" w:cs="Arial"/>
          <w:sz w:val="20"/>
          <w:szCs w:val="22"/>
        </w:rPr>
        <w:t xml:space="preserve">Se deben tomar precauciones para prevenir exposiciones laborales a sangre y fluidos corporales. </w:t>
      </w:r>
      <w:r w:rsidRPr="004C7A72">
        <w:rPr>
          <w:rFonts w:ascii="Arial" w:hAnsi="Arial" w:cs="Arial"/>
          <w:b/>
          <w:sz w:val="20"/>
          <w:szCs w:val="22"/>
        </w:rPr>
        <w:t>El personal debe utilizar en todo momento barreras protectoras (delantal, guantes gruesos e impermeables) y manipular en forma cuidadosa el material.</w:t>
      </w:r>
    </w:p>
    <w:p w:rsidR="00492809" w:rsidRPr="004C7A72" w:rsidRDefault="00492809" w:rsidP="004D7E86">
      <w:pPr>
        <w:pStyle w:val="Prrafodelista"/>
        <w:numPr>
          <w:ilvl w:val="0"/>
          <w:numId w:val="9"/>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Todas las superficies del instrumental deben estar accesibles para reducir la carga microbiana, ya sea por acceso directo durante el lavado o desmontando el instrumento si contiene varias piezas.</w:t>
      </w:r>
    </w:p>
    <w:p w:rsidR="00492809" w:rsidRPr="004C7A72" w:rsidRDefault="00492809" w:rsidP="004D7E86">
      <w:pPr>
        <w:pStyle w:val="Prrafodelista"/>
        <w:numPr>
          <w:ilvl w:val="0"/>
          <w:numId w:val="9"/>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Cada artículo se lavará individualmente.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77A19" w:rsidRDefault="00492809" w:rsidP="00492809">
      <w:pPr>
        <w:tabs>
          <w:tab w:val="left" w:pos="1590"/>
        </w:tabs>
        <w:spacing w:line="276" w:lineRule="auto"/>
        <w:ind w:left="851" w:right="645"/>
        <w:jc w:val="both"/>
        <w:rPr>
          <w:rFonts w:ascii="Arial" w:hAnsi="Arial" w:cs="Arial"/>
          <w:b/>
          <w:sz w:val="20"/>
          <w:szCs w:val="22"/>
        </w:rPr>
      </w:pPr>
      <w:r w:rsidRPr="00E77A19">
        <w:rPr>
          <w:rFonts w:ascii="Arial" w:hAnsi="Arial" w:cs="Arial"/>
          <w:b/>
          <w:sz w:val="20"/>
          <w:szCs w:val="22"/>
        </w:rPr>
        <w:lastRenderedPageBreak/>
        <w:t>Lavado automático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0"/>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 xml:space="preserve">Posterior a la recepción del material se debe cargar lavadora </w:t>
      </w:r>
      <w:proofErr w:type="spellStart"/>
      <w:r w:rsidRPr="004C7A72">
        <w:rPr>
          <w:rFonts w:ascii="Arial" w:hAnsi="Arial" w:cs="Arial"/>
          <w:sz w:val="20"/>
          <w:szCs w:val="22"/>
        </w:rPr>
        <w:t>termodesinfectadora</w:t>
      </w:r>
      <w:proofErr w:type="spellEnd"/>
      <w:r w:rsidRPr="004C7A72">
        <w:rPr>
          <w:rFonts w:ascii="Arial" w:hAnsi="Arial" w:cs="Arial"/>
          <w:sz w:val="20"/>
          <w:szCs w:val="22"/>
        </w:rPr>
        <w:t xml:space="preserve"> cuidando que los instrumentos no queden uno sobre otro y que la solución del detergente acceda a todos los instrumentos.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0"/>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 xml:space="preserve">Seguir instrucciones indicadas en manual de </w:t>
      </w:r>
      <w:proofErr w:type="spellStart"/>
      <w:r w:rsidRPr="004C7A72">
        <w:rPr>
          <w:rFonts w:ascii="Arial" w:hAnsi="Arial" w:cs="Arial"/>
          <w:sz w:val="20"/>
          <w:szCs w:val="22"/>
        </w:rPr>
        <w:t>termodesinfectadora</w:t>
      </w:r>
      <w:proofErr w:type="spellEnd"/>
      <w:r w:rsidRPr="004C7A72">
        <w:rPr>
          <w:rFonts w:ascii="Arial" w:hAnsi="Arial" w:cs="Arial"/>
          <w:sz w:val="20"/>
          <w:szCs w:val="22"/>
        </w:rPr>
        <w:t>.</w:t>
      </w:r>
    </w:p>
    <w:p w:rsidR="0014661F" w:rsidRDefault="0014661F" w:rsidP="00492809">
      <w:pPr>
        <w:tabs>
          <w:tab w:val="left" w:pos="1590"/>
        </w:tabs>
        <w:spacing w:line="276" w:lineRule="auto"/>
        <w:ind w:left="851" w:right="645"/>
        <w:jc w:val="both"/>
        <w:rPr>
          <w:rFonts w:ascii="Arial" w:hAnsi="Arial" w:cs="Arial"/>
          <w:sz w:val="20"/>
          <w:szCs w:val="22"/>
        </w:rPr>
      </w:pPr>
    </w:p>
    <w:p w:rsidR="00492809" w:rsidRPr="0014661F" w:rsidRDefault="0014661F" w:rsidP="00492809">
      <w:pPr>
        <w:tabs>
          <w:tab w:val="left" w:pos="1590"/>
        </w:tabs>
        <w:spacing w:line="276" w:lineRule="auto"/>
        <w:ind w:left="851" w:right="645"/>
        <w:jc w:val="both"/>
        <w:rPr>
          <w:rFonts w:ascii="Arial" w:hAnsi="Arial" w:cs="Arial"/>
          <w:b/>
          <w:sz w:val="20"/>
          <w:szCs w:val="22"/>
        </w:rPr>
      </w:pPr>
      <w:r w:rsidRPr="0014661F">
        <w:rPr>
          <w:rFonts w:ascii="Arial" w:hAnsi="Arial" w:cs="Arial"/>
          <w:b/>
          <w:sz w:val="20"/>
          <w:szCs w:val="22"/>
        </w:rPr>
        <w:t>Secado del material:</w:t>
      </w:r>
    </w:p>
    <w:p w:rsidR="0014661F" w:rsidRPr="00492809" w:rsidRDefault="0014661F" w:rsidP="00492809">
      <w:pPr>
        <w:tabs>
          <w:tab w:val="left" w:pos="1590"/>
        </w:tabs>
        <w:spacing w:line="276" w:lineRule="auto"/>
        <w:ind w:left="851" w:right="645"/>
        <w:jc w:val="both"/>
        <w:rPr>
          <w:rFonts w:ascii="Arial" w:hAnsi="Arial" w:cs="Arial"/>
          <w:sz w:val="20"/>
          <w:szCs w:val="22"/>
        </w:rPr>
      </w:pPr>
    </w:p>
    <w:p w:rsidR="00492809" w:rsidRPr="004C7A72" w:rsidRDefault="0014661F" w:rsidP="004D7E86">
      <w:pPr>
        <w:pStyle w:val="Prrafodelista"/>
        <w:numPr>
          <w:ilvl w:val="0"/>
          <w:numId w:val="11"/>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 xml:space="preserve">El material se deberá secar </w:t>
      </w:r>
      <w:r w:rsidR="00492809" w:rsidRPr="004C7A72">
        <w:rPr>
          <w:rFonts w:ascii="Arial" w:hAnsi="Arial" w:cs="Arial"/>
          <w:sz w:val="20"/>
          <w:szCs w:val="22"/>
        </w:rPr>
        <w:t>con papel desechable</w:t>
      </w:r>
      <w:r w:rsidRPr="004C7A72">
        <w:rPr>
          <w:rFonts w:ascii="Arial" w:hAnsi="Arial" w:cs="Arial"/>
          <w:sz w:val="20"/>
          <w:szCs w:val="22"/>
        </w:rPr>
        <w:t xml:space="preserve"> o tela que no desprenda pelusa</w:t>
      </w:r>
      <w:r w:rsidR="00492809" w:rsidRPr="004C7A72">
        <w:rPr>
          <w:rFonts w:ascii="Arial" w:hAnsi="Arial" w:cs="Arial"/>
          <w:sz w:val="20"/>
          <w:szCs w:val="22"/>
        </w:rPr>
        <w:t>.</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77A19" w:rsidRDefault="00B10F7C" w:rsidP="00492809">
      <w:pPr>
        <w:tabs>
          <w:tab w:val="left" w:pos="1590"/>
        </w:tabs>
        <w:spacing w:line="276" w:lineRule="auto"/>
        <w:ind w:left="851" w:right="645"/>
        <w:jc w:val="both"/>
        <w:rPr>
          <w:rFonts w:ascii="Arial" w:hAnsi="Arial" w:cs="Arial"/>
          <w:b/>
          <w:sz w:val="20"/>
          <w:szCs w:val="22"/>
        </w:rPr>
      </w:pPr>
      <w:r>
        <w:rPr>
          <w:rFonts w:ascii="Arial" w:hAnsi="Arial" w:cs="Arial"/>
          <w:b/>
          <w:sz w:val="20"/>
          <w:szCs w:val="22"/>
        </w:rPr>
        <w:t xml:space="preserve"> Inspección y p</w:t>
      </w:r>
      <w:r w:rsidR="00492809" w:rsidRPr="00E77A19">
        <w:rPr>
          <w:rFonts w:ascii="Arial" w:hAnsi="Arial" w:cs="Arial"/>
          <w:b/>
          <w:sz w:val="20"/>
          <w:szCs w:val="22"/>
        </w:rPr>
        <w:t>reparación de</w:t>
      </w:r>
      <w:r>
        <w:rPr>
          <w:rFonts w:ascii="Arial" w:hAnsi="Arial" w:cs="Arial"/>
          <w:b/>
          <w:sz w:val="20"/>
          <w:szCs w:val="22"/>
        </w:rPr>
        <w:t>l</w:t>
      </w:r>
      <w:r w:rsidR="00492809" w:rsidRPr="00E77A19">
        <w:rPr>
          <w:rFonts w:ascii="Arial" w:hAnsi="Arial" w:cs="Arial"/>
          <w:b/>
          <w:sz w:val="20"/>
          <w:szCs w:val="22"/>
        </w:rPr>
        <w:t xml:space="preserve"> Material</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1"/>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Se debe verificar que el material está en condiciones de ser esterilizado a través de su inspección con lupa para cerciorarse de que no quedó algún resto de materia orgánica.</w:t>
      </w:r>
    </w:p>
    <w:p w:rsidR="00B10F7C" w:rsidRPr="00492809" w:rsidRDefault="00B10F7C" w:rsidP="00B10F7C">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1"/>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Los empaques serán sellados por calor u otro método que impida en forma segura el acceso de polvo o partículas. Se evitará el uso de alfileres, corchetes o clips para sellar o acumular paquetes ya que pueden producir daño en los materiales de empaque.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1"/>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Los artículos estériles deben tener consignado claramente en el empaque la identificación del artículo o contenido del paquete a menos que és</w:t>
      </w:r>
      <w:r w:rsidR="0014661F" w:rsidRPr="004C7A72">
        <w:rPr>
          <w:rFonts w:ascii="Arial" w:hAnsi="Arial" w:cs="Arial"/>
          <w:sz w:val="20"/>
          <w:szCs w:val="22"/>
        </w:rPr>
        <w:t xml:space="preserve">te sea visible y </w:t>
      </w:r>
      <w:r w:rsidRPr="004C7A72">
        <w:rPr>
          <w:rFonts w:ascii="Arial" w:hAnsi="Arial" w:cs="Arial"/>
          <w:sz w:val="20"/>
          <w:szCs w:val="22"/>
        </w:rPr>
        <w:t xml:space="preserve">la fecha de vencimiento. </w:t>
      </w:r>
    </w:p>
    <w:p w:rsidR="00492809" w:rsidRPr="00492809" w:rsidRDefault="00492809" w:rsidP="004C7A72">
      <w:pPr>
        <w:tabs>
          <w:tab w:val="left" w:pos="1590"/>
        </w:tabs>
        <w:spacing w:line="276" w:lineRule="auto"/>
        <w:ind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B10F7C" w:rsidP="00492809">
      <w:pPr>
        <w:tabs>
          <w:tab w:val="left" w:pos="1590"/>
        </w:tabs>
        <w:spacing w:line="276" w:lineRule="auto"/>
        <w:ind w:left="851" w:right="645"/>
        <w:jc w:val="both"/>
        <w:rPr>
          <w:rFonts w:ascii="Arial" w:hAnsi="Arial" w:cs="Arial"/>
          <w:b/>
          <w:sz w:val="20"/>
          <w:szCs w:val="22"/>
        </w:rPr>
      </w:pPr>
      <w:r>
        <w:rPr>
          <w:rFonts w:ascii="Arial" w:hAnsi="Arial" w:cs="Arial"/>
          <w:b/>
          <w:sz w:val="20"/>
          <w:szCs w:val="22"/>
        </w:rPr>
        <w:t>Operación de equipos de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 xml:space="preserve">En </w:t>
      </w:r>
      <w:proofErr w:type="spellStart"/>
      <w:r w:rsidRPr="004C7A72">
        <w:rPr>
          <w:rFonts w:ascii="Arial" w:hAnsi="Arial" w:cs="Arial"/>
          <w:sz w:val="20"/>
          <w:szCs w:val="22"/>
        </w:rPr>
        <w:t>Cesfam</w:t>
      </w:r>
      <w:proofErr w:type="spellEnd"/>
      <w:r w:rsidRPr="004C7A72">
        <w:rPr>
          <w:rFonts w:ascii="Arial" w:hAnsi="Arial" w:cs="Arial"/>
          <w:sz w:val="20"/>
          <w:szCs w:val="22"/>
        </w:rPr>
        <w:t xml:space="preserve"> José Joaquín Aguirre se utiliza Esterilización por Alta Temperatura a través de Autoclave a Vapor, que es considerado el método de Esterilización más efectivo en la actualidad debido a que es Rápido, Certificable y costo beneficio favorable.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Este método de esterilización elimina microorganismos por desnaturalización de las proteínas, proceso que es acelerado por la presencia de agua, requiriendo temperaturas y tiempos menores de exposición que el calor seco.</w:t>
      </w:r>
    </w:p>
    <w:p w:rsidR="00492809" w:rsidRPr="00492809" w:rsidRDefault="00492809" w:rsidP="004C7A72">
      <w:pPr>
        <w:tabs>
          <w:tab w:val="left" w:pos="1590"/>
        </w:tabs>
        <w:spacing w:line="276" w:lineRule="auto"/>
        <w:ind w:left="851" w:right="645" w:firstLine="60"/>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El ciclo de la esterilización de las autoclaves puede resumirse de la siguiente forma:</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Se abre la válvula de admisión de vapor a la camisa precalentando la cámara.</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lastRenderedPageBreak/>
        <w:t>Al terminar de salir el aire de la camisa, se abre la válvula que comunica camisa y cámara permitiendo la entrada de vapor a la cámara.</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Cuando el vapor ocupa totalmente la cámara y el termómetro marca la temperatura establecida empieza el ciclo de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Al terminar el ciclo se expulsa el vapor de acuerdo a necesidades: lentamente si se trata de líquidos para evitar una descompresión rápida o rápidamente si se trata de otras cargas.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Una vez expulsado el vapor se abre la válvula que comunica la camisa con la atmosfera. Se produce presión negativa y se realiza el secado por medio de la succión del aire en la cámara.</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Clasificación de los materiales que se someten a procesos de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Los artículos que son sometidos a procesos de esterilización están fabricados de diversos materiales, cada uno de ellos con características propias.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El personal de las Centrales de Esterilización, así como el usuario de los materiales debe conocer en profundidad las características de los distintos materiales, su cuidado y mantención con el fin de asegurar su utilización apropiada, prevenir complicaciones y evitar costos innecesarios.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2"/>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Los materiales que son sometidos a un proceso de esterilización deben tener características especiales que eviten resultados adversos producto de este proceso como son: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3"/>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Resistente a los métodos de esterilización</w:t>
      </w:r>
    </w:p>
    <w:p w:rsidR="00492809" w:rsidRPr="004C7A72" w:rsidRDefault="00492809" w:rsidP="004D7E86">
      <w:pPr>
        <w:pStyle w:val="Prrafodelista"/>
        <w:numPr>
          <w:ilvl w:val="0"/>
          <w:numId w:val="13"/>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Estables.</w:t>
      </w:r>
    </w:p>
    <w:p w:rsidR="00492809" w:rsidRPr="004C7A72" w:rsidRDefault="00492809" w:rsidP="004D7E86">
      <w:pPr>
        <w:pStyle w:val="Prrafodelista"/>
        <w:numPr>
          <w:ilvl w:val="0"/>
          <w:numId w:val="13"/>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Seguros para el paciente.</w:t>
      </w:r>
    </w:p>
    <w:p w:rsidR="00492809" w:rsidRPr="004C7A72" w:rsidRDefault="00492809" w:rsidP="004D7E86">
      <w:pPr>
        <w:pStyle w:val="Prrafodelista"/>
        <w:numPr>
          <w:ilvl w:val="0"/>
          <w:numId w:val="13"/>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Libres de toxicidad.</w:t>
      </w:r>
    </w:p>
    <w:p w:rsidR="00492809" w:rsidRPr="004C7A72" w:rsidRDefault="00492809" w:rsidP="004D7E86">
      <w:pPr>
        <w:pStyle w:val="Prrafodelista"/>
        <w:numPr>
          <w:ilvl w:val="0"/>
          <w:numId w:val="13"/>
        </w:numPr>
        <w:tabs>
          <w:tab w:val="left" w:pos="1590"/>
        </w:tabs>
        <w:spacing w:line="276" w:lineRule="auto"/>
        <w:ind w:right="645"/>
        <w:jc w:val="both"/>
        <w:rPr>
          <w:rFonts w:ascii="Arial" w:hAnsi="Arial" w:cs="Arial"/>
          <w:sz w:val="20"/>
          <w:szCs w:val="22"/>
        </w:rPr>
      </w:pPr>
      <w:r w:rsidRPr="004C7A72">
        <w:rPr>
          <w:rFonts w:ascii="Arial" w:hAnsi="Arial" w:cs="Arial"/>
          <w:sz w:val="20"/>
          <w:szCs w:val="22"/>
        </w:rPr>
        <w:t>Con garantía e información por parte del fabricante.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Default="00492809">
      <w:pPr>
        <w:rPr>
          <w:rFonts w:ascii="Arial" w:hAnsi="Arial" w:cs="Arial"/>
          <w:sz w:val="20"/>
          <w:szCs w:val="22"/>
        </w:rPr>
      </w:pPr>
      <w:r>
        <w:rPr>
          <w:rFonts w:ascii="Arial" w:hAnsi="Arial" w:cs="Arial"/>
          <w:sz w:val="20"/>
          <w:szCs w:val="22"/>
        </w:rPr>
        <w:br w:type="page"/>
      </w: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lastRenderedPageBreak/>
        <w:t xml:space="preserve">Tipos de materiales: </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xml:space="preserve">                </w:t>
      </w: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 xml:space="preserve"> Acero inoxidable: </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xml:space="preserve"> El acero inoxidable contiene en su composición cromo, níquel, azufre, carbono, Silicio, Manganeso y Fósforo en diferentes concentraciones. Es resistente a la oxidación y herrumbre aun contando con ácidos, humedad, álcalis y gases corrosivos y es capaz de resistir altas temperaturas.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C7A72">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Plásticos:</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Son compuestos sobre la base de polímeros que tienen grandes moléculas en su estructura. Pueden ser naturales o sintéticos. Su característica principal es que son capaces de deformarse y moldearse. Son utilizados ampliamente en el ámbito clínico ya sea como componente de instrumentos y equipos, como aislante térmico y eléctrico y como empaque.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Textiles especiales:</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Constituyen textiles especiales usados para la fabricación de algunos artículos tales como pañales, sobres para empaque y filtros.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Vidrios:</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Son sustancias que se fabrican a partir de la sílice que se funde a grandes temperaturas. Son rígidos debido a que sus moléculas son muy cohesionadas. Esta característica los hace muy frágiles y fáciles de romper.</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Látex:</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Son sustancias derivadas del caucho que se utilizan para la fabricación de guantes. Ciertas características del Látex son alteradas por los procesos requeridos para su reutilización.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Algodones:</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Son textiles provenientes de fibras naturales. Los algodones absorben líquido por lo que solo pueden ser esterilizados en equipos que aseguren su secado.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Líquidos</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En la actualidad, debido a la dificultad que presenta la esterilización de líquidos en el CESFAM la mayoría de las soluciones que se usan en las prácticas clínicas se obtienen estériles de fábrica. La esterilización de este material solo es posible efectuarla en autoclaves que tengan un programa especial para estos efectos.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Default="00492809">
      <w:pPr>
        <w:rPr>
          <w:rFonts w:ascii="Arial" w:hAnsi="Arial" w:cs="Arial"/>
          <w:sz w:val="20"/>
          <w:szCs w:val="22"/>
        </w:rPr>
      </w:pPr>
      <w:r>
        <w:rPr>
          <w:rFonts w:ascii="Arial" w:hAnsi="Arial" w:cs="Arial"/>
          <w:sz w:val="20"/>
          <w:szCs w:val="22"/>
        </w:rPr>
        <w:br w:type="page"/>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2269"/>
        <w:gridCol w:w="2255"/>
        <w:gridCol w:w="2477"/>
      </w:tblGrid>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b/>
                <w:sz w:val="20"/>
                <w:szCs w:val="20"/>
                <w:lang w:val="es-ES"/>
              </w:rPr>
            </w:pPr>
            <w:r w:rsidRPr="00342728">
              <w:rPr>
                <w:rFonts w:ascii="Arial" w:hAnsi="Arial" w:cs="Arial"/>
                <w:b/>
                <w:sz w:val="20"/>
                <w:szCs w:val="20"/>
                <w:lang w:val="es-ES"/>
              </w:rPr>
              <w:lastRenderedPageBreak/>
              <w:t>Material</w:t>
            </w:r>
          </w:p>
        </w:tc>
        <w:tc>
          <w:tcPr>
            <w:tcW w:w="2269" w:type="dxa"/>
            <w:shd w:val="clear" w:color="auto" w:fill="auto"/>
          </w:tcPr>
          <w:p w:rsidR="00342728" w:rsidRPr="00342728" w:rsidRDefault="00342728" w:rsidP="00342728">
            <w:pPr>
              <w:suppressAutoHyphens/>
              <w:autoSpaceDN w:val="0"/>
              <w:ind w:right="284"/>
              <w:jc w:val="both"/>
              <w:rPr>
                <w:rFonts w:ascii="Arial" w:hAnsi="Arial" w:cs="Arial"/>
                <w:b/>
                <w:sz w:val="20"/>
                <w:szCs w:val="20"/>
                <w:lang w:val="es-ES"/>
              </w:rPr>
            </w:pPr>
            <w:r w:rsidRPr="00342728">
              <w:rPr>
                <w:rFonts w:ascii="Arial" w:hAnsi="Arial" w:cs="Arial"/>
                <w:b/>
                <w:sz w:val="20"/>
                <w:szCs w:val="20"/>
                <w:lang w:val="es-ES"/>
              </w:rPr>
              <w:t>Método de Esterilización</w:t>
            </w:r>
          </w:p>
        </w:tc>
        <w:tc>
          <w:tcPr>
            <w:tcW w:w="2255" w:type="dxa"/>
            <w:shd w:val="clear" w:color="auto" w:fill="auto"/>
          </w:tcPr>
          <w:p w:rsidR="00342728" w:rsidRPr="00342728" w:rsidRDefault="00342728" w:rsidP="00342728">
            <w:pPr>
              <w:suppressAutoHyphens/>
              <w:autoSpaceDN w:val="0"/>
              <w:ind w:right="284"/>
              <w:jc w:val="both"/>
              <w:rPr>
                <w:rFonts w:ascii="Arial" w:hAnsi="Arial" w:cs="Arial"/>
                <w:b/>
                <w:sz w:val="20"/>
                <w:szCs w:val="20"/>
                <w:lang w:val="es-ES"/>
              </w:rPr>
            </w:pPr>
            <w:r w:rsidRPr="00342728">
              <w:rPr>
                <w:rFonts w:ascii="Arial" w:hAnsi="Arial" w:cs="Arial"/>
                <w:b/>
                <w:sz w:val="20"/>
                <w:szCs w:val="20"/>
                <w:lang w:val="es-ES"/>
              </w:rPr>
              <w:t>Parámetros de esterilización</w:t>
            </w:r>
          </w:p>
        </w:tc>
        <w:tc>
          <w:tcPr>
            <w:tcW w:w="2477" w:type="dxa"/>
            <w:shd w:val="clear" w:color="auto" w:fill="auto"/>
          </w:tcPr>
          <w:p w:rsidR="00342728" w:rsidRPr="00342728" w:rsidRDefault="00342728" w:rsidP="00342728">
            <w:pPr>
              <w:suppressAutoHyphens/>
              <w:autoSpaceDN w:val="0"/>
              <w:ind w:right="284"/>
              <w:jc w:val="both"/>
              <w:rPr>
                <w:rFonts w:ascii="Arial" w:hAnsi="Arial" w:cs="Arial"/>
                <w:b/>
                <w:sz w:val="20"/>
                <w:szCs w:val="20"/>
                <w:lang w:val="es-ES"/>
              </w:rPr>
            </w:pPr>
            <w:r w:rsidRPr="00342728">
              <w:rPr>
                <w:rFonts w:ascii="Arial" w:hAnsi="Arial" w:cs="Arial"/>
                <w:b/>
                <w:sz w:val="20"/>
                <w:szCs w:val="20"/>
                <w:lang w:val="es-ES"/>
              </w:rPr>
              <w:t>Consideraciones</w:t>
            </w: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Líquidos</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134 o 135° 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Equipo con ciclo de líquidos</w:t>
            </w: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Algodones</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134 o 135° 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roofErr w:type="spellStart"/>
            <w:r w:rsidRPr="00342728">
              <w:rPr>
                <w:rFonts w:ascii="Arial" w:hAnsi="Arial" w:cs="Arial"/>
                <w:sz w:val="20"/>
                <w:szCs w:val="20"/>
                <w:lang w:val="es-ES"/>
              </w:rPr>
              <w:t>Articulos</w:t>
            </w:r>
            <w:proofErr w:type="spellEnd"/>
            <w:r w:rsidRPr="00342728">
              <w:rPr>
                <w:rFonts w:ascii="Arial" w:hAnsi="Arial" w:cs="Arial"/>
                <w:sz w:val="20"/>
                <w:szCs w:val="20"/>
                <w:lang w:val="es-ES"/>
              </w:rPr>
              <w:t xml:space="preserve"> de goma o látex Algodón y </w:t>
            </w:r>
            <w:proofErr w:type="spellStart"/>
            <w:r w:rsidRPr="00342728">
              <w:rPr>
                <w:rFonts w:ascii="Arial" w:hAnsi="Arial" w:cs="Arial"/>
                <w:sz w:val="20"/>
                <w:szCs w:val="20"/>
                <w:lang w:val="es-ES"/>
              </w:rPr>
              <w:t>hgasas</w:t>
            </w:r>
            <w:proofErr w:type="spellEnd"/>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p w:rsidR="00342728" w:rsidRPr="00342728" w:rsidRDefault="00342728" w:rsidP="00342728">
            <w:pPr>
              <w:suppressAutoHyphens/>
              <w:autoSpaceDN w:val="0"/>
              <w:ind w:right="284"/>
              <w:jc w:val="both"/>
              <w:rPr>
                <w:rFonts w:ascii="Arial" w:hAnsi="Arial" w:cs="Arial"/>
                <w:sz w:val="20"/>
                <w:szCs w:val="20"/>
                <w:lang w:val="es-ES"/>
              </w:rPr>
            </w:pP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121° C</w:t>
            </w:r>
          </w:p>
          <w:p w:rsidR="00342728" w:rsidRPr="00342728" w:rsidRDefault="00342728" w:rsidP="00342728">
            <w:pPr>
              <w:suppressAutoHyphens/>
              <w:autoSpaceDN w:val="0"/>
              <w:ind w:right="284"/>
              <w:jc w:val="both"/>
              <w:rPr>
                <w:rFonts w:ascii="Arial" w:hAnsi="Arial" w:cs="Arial"/>
                <w:sz w:val="20"/>
                <w:szCs w:val="20"/>
                <w:lang w:val="es-ES"/>
              </w:rPr>
            </w:pP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134 o 135°C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Siliconas</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121° 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Plásticos</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Óxido de etileno</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Plasma Formaldehído</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Formaldehído</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37°C – 55°C</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50°C</w:t>
            </w:r>
          </w:p>
          <w:p w:rsidR="00342728" w:rsidRPr="00342728" w:rsidRDefault="00342728" w:rsidP="00342728">
            <w:pPr>
              <w:suppressAutoHyphens/>
              <w:autoSpaceDN w:val="0"/>
              <w:ind w:right="284"/>
              <w:jc w:val="both"/>
              <w:rPr>
                <w:rFonts w:ascii="Arial" w:hAnsi="Arial" w:cs="Arial"/>
                <w:sz w:val="20"/>
                <w:szCs w:val="20"/>
                <w:lang w:val="es-ES"/>
              </w:rPr>
            </w:pP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50 - 60°C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Acero Inoxidable</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Estufa por calor Seco</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134 o 135°C</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180° 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Aluminio</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Estufa por calor seco</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134 o 135°C</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180° 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Maderas</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134°C o 135° 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r w:rsidR="00342728" w:rsidRPr="00342728" w:rsidTr="00B10F7C">
        <w:tc>
          <w:tcPr>
            <w:tcW w:w="204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Vidrios</w:t>
            </w:r>
          </w:p>
        </w:tc>
        <w:tc>
          <w:tcPr>
            <w:tcW w:w="2269"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Autoclave</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Estufa por calor seco</w:t>
            </w:r>
          </w:p>
        </w:tc>
        <w:tc>
          <w:tcPr>
            <w:tcW w:w="2255"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134°C</w:t>
            </w:r>
          </w:p>
          <w:p w:rsidR="00342728" w:rsidRPr="00342728" w:rsidRDefault="00342728" w:rsidP="00342728">
            <w:pPr>
              <w:suppressAutoHyphens/>
              <w:autoSpaceDN w:val="0"/>
              <w:ind w:right="284"/>
              <w:jc w:val="both"/>
              <w:rPr>
                <w:rFonts w:ascii="Arial" w:hAnsi="Arial" w:cs="Arial"/>
                <w:sz w:val="20"/>
                <w:szCs w:val="20"/>
                <w:lang w:val="es-ES"/>
              </w:rPr>
            </w:pPr>
            <w:r w:rsidRPr="00342728">
              <w:rPr>
                <w:rFonts w:ascii="Arial" w:hAnsi="Arial" w:cs="Arial"/>
                <w:sz w:val="20"/>
                <w:szCs w:val="20"/>
                <w:lang w:val="es-ES"/>
              </w:rPr>
              <w:t>160 – 180°C</w:t>
            </w:r>
          </w:p>
        </w:tc>
        <w:tc>
          <w:tcPr>
            <w:tcW w:w="2477" w:type="dxa"/>
            <w:shd w:val="clear" w:color="auto" w:fill="auto"/>
          </w:tcPr>
          <w:p w:rsidR="00342728" w:rsidRPr="00342728" w:rsidRDefault="00342728" w:rsidP="00342728">
            <w:pPr>
              <w:suppressAutoHyphens/>
              <w:autoSpaceDN w:val="0"/>
              <w:ind w:right="284"/>
              <w:jc w:val="both"/>
              <w:rPr>
                <w:rFonts w:ascii="Arial" w:hAnsi="Arial" w:cs="Arial"/>
                <w:sz w:val="20"/>
                <w:szCs w:val="20"/>
                <w:lang w:val="es-ES"/>
              </w:rPr>
            </w:pPr>
          </w:p>
        </w:tc>
      </w:tr>
    </w:tbl>
    <w:p w:rsidR="00492809" w:rsidRPr="0068307F" w:rsidRDefault="00492809" w:rsidP="00492809">
      <w:pPr>
        <w:tabs>
          <w:tab w:val="left" w:pos="1590"/>
        </w:tabs>
        <w:spacing w:line="276" w:lineRule="auto"/>
        <w:ind w:left="851" w:right="645"/>
        <w:jc w:val="both"/>
        <w:rPr>
          <w:rFonts w:ascii="Arial" w:hAnsi="Arial" w:cs="Arial"/>
          <w:color w:val="FF0000"/>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342728" w:rsidRDefault="00342728">
      <w:pPr>
        <w:rPr>
          <w:rFonts w:ascii="Arial" w:hAnsi="Arial" w:cs="Arial"/>
          <w:sz w:val="20"/>
          <w:szCs w:val="22"/>
        </w:rPr>
      </w:pPr>
      <w:r>
        <w:rPr>
          <w:rFonts w:ascii="Arial" w:hAnsi="Arial" w:cs="Arial"/>
          <w:sz w:val="20"/>
          <w:szCs w:val="22"/>
        </w:rPr>
        <w:br w:type="page"/>
      </w:r>
    </w:p>
    <w:p w:rsidR="00492809" w:rsidRPr="004C7A72" w:rsidRDefault="00492809" w:rsidP="00492809">
      <w:pPr>
        <w:tabs>
          <w:tab w:val="left" w:pos="1590"/>
        </w:tabs>
        <w:spacing w:line="276" w:lineRule="auto"/>
        <w:ind w:left="851" w:right="645"/>
        <w:jc w:val="both"/>
        <w:rPr>
          <w:rFonts w:ascii="Arial" w:hAnsi="Arial" w:cs="Arial"/>
          <w:b/>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C7A72">
        <w:rPr>
          <w:rFonts w:ascii="Arial" w:hAnsi="Arial" w:cs="Arial"/>
          <w:b/>
          <w:sz w:val="20"/>
          <w:szCs w:val="22"/>
        </w:rPr>
        <w:t xml:space="preserve">Clasificación de </w:t>
      </w:r>
      <w:proofErr w:type="spellStart"/>
      <w:r w:rsidRPr="004C7A72">
        <w:rPr>
          <w:rFonts w:ascii="Arial" w:hAnsi="Arial" w:cs="Arial"/>
          <w:b/>
          <w:sz w:val="20"/>
          <w:szCs w:val="22"/>
        </w:rPr>
        <w:t>Spaulding</w:t>
      </w:r>
      <w:proofErr w:type="spellEnd"/>
      <w:r w:rsidRPr="00492809">
        <w:rPr>
          <w:rFonts w:ascii="Arial" w:hAnsi="Arial" w:cs="Arial"/>
          <w:sz w:val="20"/>
          <w:szCs w:val="22"/>
        </w:rPr>
        <w:t xml:space="preserve"> para la clasificación de procesos de desinfección y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5"/>
        <w:gridCol w:w="2046"/>
        <w:gridCol w:w="2293"/>
        <w:gridCol w:w="2056"/>
      </w:tblGrid>
      <w:tr w:rsidR="00342728" w:rsidRPr="00342728" w:rsidTr="00B10F7C">
        <w:tc>
          <w:tcPr>
            <w:tcW w:w="2005" w:type="dxa"/>
            <w:shd w:val="clear" w:color="auto" w:fill="auto"/>
          </w:tcPr>
          <w:p w:rsidR="00342728" w:rsidRPr="004C7A72" w:rsidRDefault="00342728" w:rsidP="00342728">
            <w:pPr>
              <w:ind w:right="284"/>
              <w:rPr>
                <w:rFonts w:ascii="Arial" w:hAnsi="Arial" w:cs="Arial"/>
                <w:b/>
                <w:sz w:val="20"/>
                <w:szCs w:val="20"/>
                <w:lang w:val="es-ES"/>
              </w:rPr>
            </w:pPr>
            <w:r w:rsidRPr="004C7A72">
              <w:rPr>
                <w:rFonts w:ascii="Arial" w:hAnsi="Arial" w:cs="Arial"/>
                <w:b/>
                <w:sz w:val="20"/>
                <w:szCs w:val="20"/>
                <w:lang w:val="es-ES"/>
              </w:rPr>
              <w:t>Clasificación</w:t>
            </w:r>
          </w:p>
        </w:tc>
        <w:tc>
          <w:tcPr>
            <w:tcW w:w="2046" w:type="dxa"/>
            <w:shd w:val="clear" w:color="auto" w:fill="auto"/>
          </w:tcPr>
          <w:p w:rsidR="00342728" w:rsidRPr="004C7A72" w:rsidRDefault="00342728" w:rsidP="00342728">
            <w:pPr>
              <w:ind w:right="284"/>
              <w:rPr>
                <w:rFonts w:ascii="Arial" w:hAnsi="Arial" w:cs="Arial"/>
                <w:b/>
                <w:sz w:val="20"/>
                <w:szCs w:val="20"/>
                <w:lang w:val="es-ES"/>
              </w:rPr>
            </w:pPr>
            <w:r w:rsidRPr="004C7A72">
              <w:rPr>
                <w:rFonts w:ascii="Arial" w:hAnsi="Arial" w:cs="Arial"/>
                <w:b/>
                <w:sz w:val="20"/>
                <w:szCs w:val="20"/>
                <w:lang w:val="es-ES"/>
              </w:rPr>
              <w:t>Descripción</w:t>
            </w:r>
          </w:p>
        </w:tc>
        <w:tc>
          <w:tcPr>
            <w:tcW w:w="2293" w:type="dxa"/>
            <w:shd w:val="clear" w:color="auto" w:fill="auto"/>
          </w:tcPr>
          <w:p w:rsidR="00342728" w:rsidRPr="004C7A72" w:rsidRDefault="00342728" w:rsidP="00342728">
            <w:pPr>
              <w:ind w:right="284"/>
              <w:rPr>
                <w:rFonts w:ascii="Arial" w:hAnsi="Arial" w:cs="Arial"/>
                <w:b/>
                <w:sz w:val="20"/>
                <w:szCs w:val="20"/>
                <w:lang w:val="es-ES"/>
              </w:rPr>
            </w:pPr>
            <w:r w:rsidRPr="004C7A72">
              <w:rPr>
                <w:rFonts w:ascii="Arial" w:hAnsi="Arial" w:cs="Arial"/>
                <w:b/>
                <w:sz w:val="20"/>
                <w:szCs w:val="20"/>
                <w:lang w:val="es-ES"/>
              </w:rPr>
              <w:t>Ejemplos</w:t>
            </w:r>
          </w:p>
        </w:tc>
        <w:tc>
          <w:tcPr>
            <w:tcW w:w="2056" w:type="dxa"/>
            <w:shd w:val="clear" w:color="auto" w:fill="auto"/>
          </w:tcPr>
          <w:p w:rsidR="00342728" w:rsidRPr="004C7A72" w:rsidRDefault="00342728" w:rsidP="00342728">
            <w:pPr>
              <w:ind w:right="284"/>
              <w:rPr>
                <w:rFonts w:ascii="Arial" w:hAnsi="Arial" w:cs="Arial"/>
                <w:b/>
                <w:sz w:val="20"/>
                <w:szCs w:val="20"/>
                <w:lang w:val="es-ES"/>
              </w:rPr>
            </w:pPr>
            <w:r w:rsidRPr="004C7A72">
              <w:rPr>
                <w:rFonts w:ascii="Arial" w:hAnsi="Arial" w:cs="Arial"/>
                <w:b/>
                <w:sz w:val="20"/>
                <w:szCs w:val="20"/>
                <w:lang w:val="es-ES"/>
              </w:rPr>
              <w:t>Nivel de Eliminación</w:t>
            </w:r>
          </w:p>
        </w:tc>
      </w:tr>
      <w:tr w:rsidR="00342728" w:rsidRPr="00342728" w:rsidTr="00B10F7C">
        <w:tc>
          <w:tcPr>
            <w:tcW w:w="2005" w:type="dxa"/>
            <w:shd w:val="clear" w:color="auto" w:fill="auto"/>
          </w:tcPr>
          <w:p w:rsidR="00342728" w:rsidRPr="004C7A72" w:rsidRDefault="00342728" w:rsidP="004C7A72">
            <w:pPr>
              <w:ind w:right="284"/>
              <w:rPr>
                <w:rFonts w:ascii="Arial" w:hAnsi="Arial" w:cs="Arial"/>
                <w:b/>
                <w:sz w:val="20"/>
                <w:szCs w:val="20"/>
                <w:lang w:val="es-ES"/>
              </w:rPr>
            </w:pPr>
            <w:r w:rsidRPr="004C7A72">
              <w:rPr>
                <w:rFonts w:ascii="Arial" w:hAnsi="Arial" w:cs="Arial"/>
                <w:b/>
                <w:sz w:val="20"/>
                <w:szCs w:val="20"/>
                <w:lang w:val="es-ES"/>
              </w:rPr>
              <w:t>Críticos</w:t>
            </w:r>
          </w:p>
        </w:tc>
        <w:tc>
          <w:tcPr>
            <w:tcW w:w="2046"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Material que ingresa o entra en contacto con cavidades o tejido normalmente estériles o con el sistema vascular.</w:t>
            </w:r>
          </w:p>
        </w:tc>
        <w:tc>
          <w:tcPr>
            <w:tcW w:w="2293"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 xml:space="preserve">Instrumental quirúrgico, </w:t>
            </w:r>
            <w:proofErr w:type="spellStart"/>
            <w:r w:rsidRPr="00342728">
              <w:rPr>
                <w:rFonts w:ascii="Arial" w:hAnsi="Arial" w:cs="Arial"/>
                <w:sz w:val="20"/>
                <w:szCs w:val="20"/>
                <w:lang w:val="es-ES"/>
              </w:rPr>
              <w:t>catéters</w:t>
            </w:r>
            <w:proofErr w:type="spellEnd"/>
            <w:r w:rsidRPr="00342728">
              <w:rPr>
                <w:rFonts w:ascii="Arial" w:hAnsi="Arial" w:cs="Arial"/>
                <w:sz w:val="20"/>
                <w:szCs w:val="20"/>
                <w:lang w:val="es-ES"/>
              </w:rPr>
              <w:t xml:space="preserve"> vasculares, agujas, agujas, piezas de mano odontológica, contra ángulos, espéculos. </w:t>
            </w:r>
          </w:p>
        </w:tc>
        <w:tc>
          <w:tcPr>
            <w:tcW w:w="2056"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Esterilización</w:t>
            </w:r>
          </w:p>
        </w:tc>
      </w:tr>
      <w:tr w:rsidR="00342728" w:rsidRPr="00342728" w:rsidTr="00B10F7C">
        <w:tc>
          <w:tcPr>
            <w:tcW w:w="2005" w:type="dxa"/>
            <w:shd w:val="clear" w:color="auto" w:fill="auto"/>
          </w:tcPr>
          <w:p w:rsidR="00342728" w:rsidRPr="004C7A72" w:rsidRDefault="00342728" w:rsidP="004C7A72">
            <w:pPr>
              <w:ind w:right="284"/>
              <w:rPr>
                <w:rFonts w:ascii="Arial" w:hAnsi="Arial" w:cs="Arial"/>
                <w:b/>
                <w:sz w:val="20"/>
                <w:szCs w:val="20"/>
                <w:lang w:val="es-ES"/>
              </w:rPr>
            </w:pPr>
            <w:proofErr w:type="spellStart"/>
            <w:r w:rsidRPr="004C7A72">
              <w:rPr>
                <w:rFonts w:ascii="Arial" w:hAnsi="Arial" w:cs="Arial"/>
                <w:b/>
                <w:sz w:val="20"/>
                <w:szCs w:val="20"/>
                <w:lang w:val="es-ES"/>
              </w:rPr>
              <w:t>Semicríticos</w:t>
            </w:r>
            <w:proofErr w:type="spellEnd"/>
          </w:p>
        </w:tc>
        <w:tc>
          <w:tcPr>
            <w:tcW w:w="2046"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Material que entra en contacto con mucosas o piel no intacta.</w:t>
            </w:r>
          </w:p>
        </w:tc>
        <w:tc>
          <w:tcPr>
            <w:tcW w:w="2293"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 xml:space="preserve">Bolsas de ventilación manual, cánulas </w:t>
            </w:r>
            <w:proofErr w:type="spellStart"/>
            <w:r w:rsidRPr="00342728">
              <w:rPr>
                <w:rFonts w:ascii="Arial" w:hAnsi="Arial" w:cs="Arial"/>
                <w:sz w:val="20"/>
                <w:szCs w:val="20"/>
                <w:lang w:val="es-ES"/>
              </w:rPr>
              <w:t>endotraqueales</w:t>
            </w:r>
            <w:proofErr w:type="spellEnd"/>
            <w:r w:rsidRPr="00342728">
              <w:rPr>
                <w:rFonts w:ascii="Arial" w:hAnsi="Arial" w:cs="Arial"/>
                <w:sz w:val="20"/>
                <w:szCs w:val="20"/>
                <w:lang w:val="es-ES"/>
              </w:rPr>
              <w:t>, laringoscopio.</w:t>
            </w:r>
          </w:p>
        </w:tc>
        <w:tc>
          <w:tcPr>
            <w:tcW w:w="2056"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Esterilización o, al menos, DAN.</w:t>
            </w:r>
          </w:p>
        </w:tc>
      </w:tr>
      <w:tr w:rsidR="00342728" w:rsidRPr="00342728" w:rsidTr="00B10F7C">
        <w:tc>
          <w:tcPr>
            <w:tcW w:w="2005" w:type="dxa"/>
            <w:shd w:val="clear" w:color="auto" w:fill="auto"/>
          </w:tcPr>
          <w:p w:rsidR="00342728" w:rsidRPr="004C7A72" w:rsidRDefault="00342728" w:rsidP="004C7A72">
            <w:pPr>
              <w:ind w:right="284"/>
              <w:rPr>
                <w:rFonts w:ascii="Arial" w:hAnsi="Arial" w:cs="Arial"/>
                <w:b/>
                <w:sz w:val="20"/>
                <w:szCs w:val="20"/>
                <w:lang w:val="es-ES"/>
              </w:rPr>
            </w:pPr>
            <w:r w:rsidRPr="004C7A72">
              <w:rPr>
                <w:rFonts w:ascii="Arial" w:hAnsi="Arial" w:cs="Arial"/>
                <w:b/>
                <w:sz w:val="20"/>
                <w:szCs w:val="20"/>
                <w:lang w:val="es-ES"/>
              </w:rPr>
              <w:t>No Críticos</w:t>
            </w:r>
          </w:p>
        </w:tc>
        <w:tc>
          <w:tcPr>
            <w:tcW w:w="2046"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Material que entra en contacto con piel indemne.</w:t>
            </w:r>
          </w:p>
        </w:tc>
        <w:tc>
          <w:tcPr>
            <w:tcW w:w="2293" w:type="dxa"/>
            <w:shd w:val="clear" w:color="auto" w:fill="auto"/>
          </w:tcPr>
          <w:p w:rsidR="00342728" w:rsidRPr="00342728" w:rsidRDefault="00342728" w:rsidP="00342728">
            <w:pPr>
              <w:ind w:right="284"/>
              <w:rPr>
                <w:rFonts w:ascii="Arial" w:hAnsi="Arial" w:cs="Arial"/>
                <w:sz w:val="20"/>
                <w:szCs w:val="20"/>
                <w:lang w:val="es-ES"/>
              </w:rPr>
            </w:pPr>
            <w:proofErr w:type="spellStart"/>
            <w:r w:rsidRPr="00342728">
              <w:rPr>
                <w:rFonts w:ascii="Arial" w:hAnsi="Arial" w:cs="Arial"/>
                <w:sz w:val="20"/>
                <w:szCs w:val="20"/>
                <w:lang w:val="es-ES"/>
              </w:rPr>
              <w:t>Articulos</w:t>
            </w:r>
            <w:proofErr w:type="spellEnd"/>
            <w:r w:rsidRPr="00342728">
              <w:rPr>
                <w:rFonts w:ascii="Arial" w:hAnsi="Arial" w:cs="Arial"/>
                <w:sz w:val="20"/>
                <w:szCs w:val="20"/>
                <w:lang w:val="es-ES"/>
              </w:rPr>
              <w:t xml:space="preserve"> de oxigenoterapia no invasiva, termómetros, camillas.</w:t>
            </w:r>
          </w:p>
        </w:tc>
        <w:tc>
          <w:tcPr>
            <w:tcW w:w="2056" w:type="dxa"/>
            <w:shd w:val="clear" w:color="auto" w:fill="auto"/>
          </w:tcPr>
          <w:p w:rsidR="00342728" w:rsidRPr="00342728" w:rsidRDefault="00342728" w:rsidP="00342728">
            <w:pPr>
              <w:ind w:right="284"/>
              <w:rPr>
                <w:rFonts w:ascii="Arial" w:hAnsi="Arial" w:cs="Arial"/>
                <w:sz w:val="20"/>
                <w:szCs w:val="20"/>
                <w:lang w:val="es-ES"/>
              </w:rPr>
            </w:pPr>
            <w:r w:rsidRPr="00342728">
              <w:rPr>
                <w:rFonts w:ascii="Arial" w:hAnsi="Arial" w:cs="Arial"/>
                <w:sz w:val="20"/>
                <w:szCs w:val="20"/>
                <w:lang w:val="es-ES"/>
              </w:rPr>
              <w:t>Limpieza y DNI o baja.</w:t>
            </w:r>
          </w:p>
        </w:tc>
      </w:tr>
    </w:tbl>
    <w:p w:rsidR="00492809" w:rsidRPr="00492809" w:rsidRDefault="00492809" w:rsidP="00B7419F">
      <w:pPr>
        <w:tabs>
          <w:tab w:val="left" w:pos="1590"/>
        </w:tabs>
        <w:spacing w:line="276" w:lineRule="auto"/>
        <w:ind w:right="645"/>
        <w:jc w:val="both"/>
        <w:rPr>
          <w:rFonts w:ascii="Arial" w:hAnsi="Arial" w:cs="Arial"/>
          <w:sz w:val="20"/>
          <w:szCs w:val="22"/>
        </w:rPr>
      </w:pPr>
    </w:p>
    <w:p w:rsidR="00492809" w:rsidRPr="00E77A19" w:rsidRDefault="00B10F7C" w:rsidP="00492809">
      <w:pPr>
        <w:tabs>
          <w:tab w:val="left" w:pos="1590"/>
        </w:tabs>
        <w:spacing w:line="276" w:lineRule="auto"/>
        <w:ind w:left="851" w:right="645"/>
        <w:jc w:val="both"/>
        <w:rPr>
          <w:rFonts w:ascii="Arial" w:hAnsi="Arial" w:cs="Arial"/>
          <w:b/>
          <w:sz w:val="20"/>
          <w:szCs w:val="22"/>
        </w:rPr>
      </w:pPr>
      <w:r>
        <w:rPr>
          <w:rFonts w:ascii="Arial" w:hAnsi="Arial" w:cs="Arial"/>
          <w:b/>
          <w:sz w:val="20"/>
          <w:szCs w:val="22"/>
        </w:rPr>
        <w:t xml:space="preserve">Controles de </w:t>
      </w:r>
      <w:r w:rsidR="00492809" w:rsidRPr="00E77A19">
        <w:rPr>
          <w:rFonts w:ascii="Arial" w:hAnsi="Arial" w:cs="Arial"/>
          <w:b/>
          <w:sz w:val="20"/>
          <w:szCs w:val="22"/>
        </w:rPr>
        <w:t>procesos de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xml:space="preserve">La certificación de los procesos de esterilización se realiza a través de distintos </w:t>
      </w:r>
    </w:p>
    <w:p w:rsidR="00492809" w:rsidRPr="00492809" w:rsidRDefault="004C7A72" w:rsidP="00492809">
      <w:pPr>
        <w:tabs>
          <w:tab w:val="left" w:pos="1590"/>
        </w:tabs>
        <w:spacing w:line="276" w:lineRule="auto"/>
        <w:ind w:left="851" w:right="645"/>
        <w:jc w:val="both"/>
        <w:rPr>
          <w:rFonts w:ascii="Arial" w:hAnsi="Arial" w:cs="Arial"/>
          <w:sz w:val="20"/>
          <w:szCs w:val="22"/>
        </w:rPr>
      </w:pPr>
      <w:proofErr w:type="gramStart"/>
      <w:r>
        <w:rPr>
          <w:rFonts w:ascii="Arial" w:hAnsi="Arial" w:cs="Arial"/>
          <w:sz w:val="20"/>
          <w:szCs w:val="22"/>
        </w:rPr>
        <w:t>i</w:t>
      </w:r>
      <w:r w:rsidR="00492809" w:rsidRPr="00492809">
        <w:rPr>
          <w:rFonts w:ascii="Arial" w:hAnsi="Arial" w:cs="Arial"/>
          <w:sz w:val="20"/>
          <w:szCs w:val="22"/>
        </w:rPr>
        <w:t>ndicadores</w:t>
      </w:r>
      <w:proofErr w:type="gramEnd"/>
      <w:r w:rsidR="00492809" w:rsidRPr="00492809">
        <w:rPr>
          <w:rFonts w:ascii="Arial" w:hAnsi="Arial" w:cs="Arial"/>
          <w:sz w:val="20"/>
          <w:szCs w:val="22"/>
        </w:rPr>
        <w:t xml:space="preserve"> los que se clasifican en: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4"/>
        </w:numPr>
        <w:tabs>
          <w:tab w:val="left" w:pos="1590"/>
        </w:tabs>
        <w:spacing w:line="276" w:lineRule="auto"/>
        <w:ind w:right="645"/>
        <w:jc w:val="both"/>
        <w:rPr>
          <w:rFonts w:ascii="Arial" w:hAnsi="Arial" w:cs="Arial"/>
          <w:sz w:val="20"/>
          <w:szCs w:val="22"/>
        </w:rPr>
      </w:pPr>
      <w:r w:rsidRPr="004C7A72">
        <w:rPr>
          <w:rFonts w:ascii="Arial" w:hAnsi="Arial" w:cs="Arial"/>
          <w:b/>
          <w:sz w:val="20"/>
          <w:szCs w:val="22"/>
        </w:rPr>
        <w:t>Indicadores de Equipo:</w:t>
      </w:r>
      <w:r w:rsidRPr="004C7A72">
        <w:rPr>
          <w:rFonts w:ascii="Arial" w:hAnsi="Arial" w:cs="Arial"/>
          <w:sz w:val="20"/>
          <w:szCs w:val="22"/>
        </w:rPr>
        <w:t xml:space="preserve"> Son elementos incorporados que permiten visualizar si los parámetros requeridos se cumplieron y están dirigidos a la monitorización de rutina de los equipos de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D7E86">
      <w:pPr>
        <w:pStyle w:val="Prrafodelista"/>
        <w:numPr>
          <w:ilvl w:val="0"/>
          <w:numId w:val="14"/>
        </w:numPr>
        <w:tabs>
          <w:tab w:val="left" w:pos="1590"/>
        </w:tabs>
        <w:spacing w:line="276" w:lineRule="auto"/>
        <w:ind w:right="645"/>
        <w:jc w:val="both"/>
        <w:rPr>
          <w:rFonts w:ascii="Arial" w:hAnsi="Arial" w:cs="Arial"/>
          <w:sz w:val="20"/>
          <w:szCs w:val="22"/>
        </w:rPr>
      </w:pPr>
      <w:r w:rsidRPr="004C7A72">
        <w:rPr>
          <w:rFonts w:ascii="Arial" w:hAnsi="Arial" w:cs="Arial"/>
          <w:b/>
          <w:sz w:val="20"/>
          <w:szCs w:val="22"/>
        </w:rPr>
        <w:t>Indicadores químicos:</w:t>
      </w:r>
      <w:r w:rsidRPr="004C7A72">
        <w:rPr>
          <w:rFonts w:ascii="Arial" w:hAnsi="Arial" w:cs="Arial"/>
          <w:sz w:val="20"/>
          <w:szCs w:val="22"/>
        </w:rPr>
        <w:t xml:space="preserve"> Son dispositivos que cambian de color cuando se exponen a una o más variables críticas del proceso y dependiendo de cuantas variables certifiquen pueden ser </w:t>
      </w:r>
      <w:proofErr w:type="spellStart"/>
      <w:r w:rsidRPr="004C7A72">
        <w:rPr>
          <w:rFonts w:ascii="Arial" w:hAnsi="Arial" w:cs="Arial"/>
          <w:sz w:val="20"/>
          <w:szCs w:val="22"/>
        </w:rPr>
        <w:t>uniparámetros</w:t>
      </w:r>
      <w:proofErr w:type="spellEnd"/>
      <w:r w:rsidRPr="004C7A72">
        <w:rPr>
          <w:rFonts w:ascii="Arial" w:hAnsi="Arial" w:cs="Arial"/>
          <w:sz w:val="20"/>
          <w:szCs w:val="22"/>
        </w:rPr>
        <w:t xml:space="preserve">, </w:t>
      </w:r>
      <w:proofErr w:type="spellStart"/>
      <w:r w:rsidRPr="004C7A72">
        <w:rPr>
          <w:rFonts w:ascii="Arial" w:hAnsi="Arial" w:cs="Arial"/>
          <w:sz w:val="20"/>
          <w:szCs w:val="22"/>
        </w:rPr>
        <w:t>multiparámetros</w:t>
      </w:r>
      <w:proofErr w:type="spellEnd"/>
      <w:r w:rsidRPr="004C7A72">
        <w:rPr>
          <w:rFonts w:ascii="Arial" w:hAnsi="Arial" w:cs="Arial"/>
          <w:sz w:val="20"/>
          <w:szCs w:val="22"/>
        </w:rPr>
        <w:t xml:space="preserve"> o integrados cuando certifican todas las variables críticas del proceso.</w:t>
      </w:r>
    </w:p>
    <w:p w:rsidR="00492809" w:rsidRPr="00E77A19" w:rsidRDefault="00492809" w:rsidP="00492809">
      <w:pPr>
        <w:tabs>
          <w:tab w:val="left" w:pos="1590"/>
        </w:tabs>
        <w:spacing w:line="276" w:lineRule="auto"/>
        <w:ind w:left="851" w:right="645"/>
        <w:jc w:val="both"/>
        <w:rPr>
          <w:rFonts w:ascii="Arial" w:hAnsi="Arial" w:cs="Arial"/>
          <w:b/>
          <w:sz w:val="20"/>
          <w:szCs w:val="22"/>
        </w:rPr>
      </w:pPr>
    </w:p>
    <w:p w:rsidR="00492809" w:rsidRPr="004C7A72" w:rsidRDefault="00492809" w:rsidP="004D7E86">
      <w:pPr>
        <w:pStyle w:val="Prrafodelista"/>
        <w:numPr>
          <w:ilvl w:val="0"/>
          <w:numId w:val="14"/>
        </w:numPr>
        <w:tabs>
          <w:tab w:val="left" w:pos="1590"/>
        </w:tabs>
        <w:spacing w:line="276" w:lineRule="auto"/>
        <w:ind w:right="645"/>
        <w:jc w:val="both"/>
        <w:rPr>
          <w:rFonts w:ascii="Arial" w:hAnsi="Arial" w:cs="Arial"/>
          <w:sz w:val="20"/>
          <w:szCs w:val="22"/>
        </w:rPr>
      </w:pPr>
      <w:r w:rsidRPr="004C7A72">
        <w:rPr>
          <w:rFonts w:ascii="Arial" w:hAnsi="Arial" w:cs="Arial"/>
          <w:b/>
          <w:sz w:val="20"/>
          <w:szCs w:val="22"/>
        </w:rPr>
        <w:t>Indicadores biológicos:</w:t>
      </w:r>
      <w:r w:rsidRPr="004C7A72">
        <w:rPr>
          <w:rFonts w:ascii="Arial" w:hAnsi="Arial" w:cs="Arial"/>
          <w:sz w:val="20"/>
          <w:szCs w:val="22"/>
        </w:rPr>
        <w:t xml:space="preserve"> Se utilizan para certificar la muerte de microorganismos una vez terminado el proceso. Los indicadores biológicos convencionales se fabrican sobre la base de esporas de microorganismos que son sometidas al proceso y luego se comprueba su muerte. Los Indicadores biológicos de lectura rápida consisten en enzimas asociadas a esporas que una vez terminad el proceso se comprueba su inactivación.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El proceso de esterilización debe certificarse por más de un indicador ya que un único indicador no es suficiente para asegurar la eficacia de este proceso.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C7A72" w:rsidRDefault="00492809" w:rsidP="00492809">
      <w:pPr>
        <w:tabs>
          <w:tab w:val="left" w:pos="1590"/>
        </w:tabs>
        <w:spacing w:line="276" w:lineRule="auto"/>
        <w:ind w:left="851" w:right="645"/>
        <w:jc w:val="both"/>
        <w:rPr>
          <w:rFonts w:ascii="Arial" w:hAnsi="Arial" w:cs="Arial"/>
          <w:b/>
          <w:sz w:val="20"/>
          <w:szCs w:val="22"/>
        </w:rPr>
      </w:pPr>
      <w:r w:rsidRPr="004C7A72">
        <w:rPr>
          <w:rFonts w:ascii="Arial" w:hAnsi="Arial" w:cs="Arial"/>
          <w:b/>
          <w:sz w:val="20"/>
          <w:szCs w:val="22"/>
        </w:rPr>
        <w:t xml:space="preserve">El servicio de esterilización </w:t>
      </w:r>
      <w:r w:rsidR="00364988">
        <w:rPr>
          <w:rFonts w:ascii="Arial" w:hAnsi="Arial" w:cs="Arial"/>
          <w:b/>
          <w:sz w:val="20"/>
          <w:szCs w:val="22"/>
        </w:rPr>
        <w:t>del CESFAM</w:t>
      </w:r>
      <w:r w:rsidR="004C7A72">
        <w:rPr>
          <w:rFonts w:ascii="Arial" w:hAnsi="Arial" w:cs="Arial"/>
          <w:b/>
          <w:sz w:val="20"/>
          <w:szCs w:val="22"/>
        </w:rPr>
        <w:t xml:space="preserve"> Jose Joaquín Aguirre, </w:t>
      </w:r>
      <w:r w:rsidRPr="004C7A72">
        <w:rPr>
          <w:rFonts w:ascii="Arial" w:hAnsi="Arial" w:cs="Arial"/>
          <w:b/>
          <w:sz w:val="20"/>
          <w:szCs w:val="22"/>
        </w:rPr>
        <w:t>cuenta con dos Indicadores que son test de Bowie Dick (equipo) diario y Test biológico semanal.</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77A19" w:rsidRDefault="00492809" w:rsidP="00492809">
      <w:pPr>
        <w:tabs>
          <w:tab w:val="left" w:pos="1590"/>
        </w:tabs>
        <w:spacing w:line="276" w:lineRule="auto"/>
        <w:ind w:left="851" w:right="645"/>
        <w:jc w:val="both"/>
        <w:rPr>
          <w:rFonts w:ascii="Arial" w:hAnsi="Arial" w:cs="Arial"/>
          <w:b/>
          <w:sz w:val="20"/>
          <w:szCs w:val="22"/>
        </w:rPr>
      </w:pPr>
      <w:r w:rsidRPr="00E77A19">
        <w:rPr>
          <w:rFonts w:ascii="Arial" w:hAnsi="Arial" w:cs="Arial"/>
          <w:b/>
          <w:sz w:val="20"/>
          <w:szCs w:val="22"/>
        </w:rPr>
        <w:t>Control de Bowie Dick:</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B7419F" w:rsidRDefault="00492809" w:rsidP="004D7E86">
      <w:pPr>
        <w:pStyle w:val="Prrafodelista"/>
        <w:numPr>
          <w:ilvl w:val="0"/>
          <w:numId w:val="15"/>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Es una prueba de rendimiento del equipo que evalúa la eficiencia de la bomba de vacío, esta prueba debe realizarse sin carga. El vacío es indispensable para eliminar el aire de la cámara y que la entrada de vapor a la carga se realice en forma rápida,</w:t>
      </w:r>
      <w:r w:rsidR="00B7419F" w:rsidRPr="00B7419F">
        <w:rPr>
          <w:rFonts w:ascii="Arial" w:hAnsi="Arial" w:cs="Arial"/>
          <w:sz w:val="20"/>
          <w:szCs w:val="22"/>
        </w:rPr>
        <w:t xml:space="preserve"> homogénea y previsible.</w:t>
      </w:r>
    </w:p>
    <w:p w:rsidR="00492809" w:rsidRPr="00B7419F" w:rsidRDefault="00492809" w:rsidP="004D7E86">
      <w:pPr>
        <w:pStyle w:val="Prrafodelista"/>
        <w:numPr>
          <w:ilvl w:val="0"/>
          <w:numId w:val="15"/>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 xml:space="preserve">Debe efectuarse diariamente al inicio de la jornada por Enfermera encargada de esterilización o por Técnico en Enfermería certificada en manejo de autoclave. </w:t>
      </w:r>
    </w:p>
    <w:p w:rsidR="00492809" w:rsidRPr="00B7419F" w:rsidRDefault="00492809" w:rsidP="004D7E86">
      <w:pPr>
        <w:pStyle w:val="Prrafodelista"/>
        <w:numPr>
          <w:ilvl w:val="0"/>
          <w:numId w:val="15"/>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 xml:space="preserve">Dicho control debe hacerse además en caso de hacer alguna reparación y mantención al equipo. </w:t>
      </w:r>
    </w:p>
    <w:p w:rsidR="00492809" w:rsidRPr="00B7419F" w:rsidRDefault="00492809" w:rsidP="004D7E86">
      <w:pPr>
        <w:pStyle w:val="Prrafodelista"/>
        <w:numPr>
          <w:ilvl w:val="0"/>
          <w:numId w:val="15"/>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Siempre dejar registro en libro respectivo y debe ir firmado por enfermera encargada de esterilización o en su defect</w:t>
      </w:r>
      <w:r w:rsidR="00364988">
        <w:rPr>
          <w:rFonts w:ascii="Arial" w:hAnsi="Arial" w:cs="Arial"/>
          <w:sz w:val="20"/>
          <w:szCs w:val="22"/>
        </w:rPr>
        <w:t>o cualquier enfermero del CESFAM</w:t>
      </w:r>
      <w:r w:rsidRPr="00B7419F">
        <w:rPr>
          <w:rFonts w:ascii="Arial" w:hAnsi="Arial" w:cs="Arial"/>
          <w:sz w:val="20"/>
          <w:szCs w:val="22"/>
        </w:rPr>
        <w:t>.</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E77A19" w:rsidRDefault="004C7A72" w:rsidP="00492809">
      <w:pPr>
        <w:tabs>
          <w:tab w:val="left" w:pos="1590"/>
        </w:tabs>
        <w:spacing w:line="276" w:lineRule="auto"/>
        <w:ind w:left="851" w:right="645"/>
        <w:jc w:val="both"/>
        <w:rPr>
          <w:rFonts w:ascii="Arial" w:hAnsi="Arial" w:cs="Arial"/>
          <w:b/>
          <w:sz w:val="20"/>
          <w:szCs w:val="22"/>
        </w:rPr>
      </w:pPr>
      <w:r>
        <w:rPr>
          <w:rFonts w:ascii="Arial" w:hAnsi="Arial" w:cs="Arial"/>
          <w:b/>
          <w:sz w:val="20"/>
          <w:szCs w:val="22"/>
        </w:rPr>
        <w:t>Test B</w:t>
      </w:r>
      <w:r w:rsidR="00492809" w:rsidRPr="00E77A19">
        <w:rPr>
          <w:rFonts w:ascii="Arial" w:hAnsi="Arial" w:cs="Arial"/>
          <w:b/>
          <w:sz w:val="20"/>
          <w:szCs w:val="22"/>
        </w:rPr>
        <w:t>iológico:</w:t>
      </w:r>
    </w:p>
    <w:p w:rsidR="00492809" w:rsidRPr="00E77A19" w:rsidRDefault="00492809" w:rsidP="00492809">
      <w:pPr>
        <w:tabs>
          <w:tab w:val="left" w:pos="1590"/>
        </w:tabs>
        <w:spacing w:line="276" w:lineRule="auto"/>
        <w:ind w:left="851" w:right="645"/>
        <w:jc w:val="both"/>
        <w:rPr>
          <w:rFonts w:ascii="Arial" w:hAnsi="Arial" w:cs="Arial"/>
          <w:b/>
          <w:sz w:val="20"/>
          <w:szCs w:val="22"/>
        </w:rPr>
      </w:pPr>
    </w:p>
    <w:p w:rsidR="00492809" w:rsidRPr="00B7419F" w:rsidRDefault="00492809" w:rsidP="004D7E86">
      <w:pPr>
        <w:pStyle w:val="Prrafodelista"/>
        <w:numPr>
          <w:ilvl w:val="0"/>
          <w:numId w:val="16"/>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 xml:space="preserve">Éste es un indicador biológico de tipo </w:t>
      </w:r>
      <w:proofErr w:type="spellStart"/>
      <w:r w:rsidRPr="00B7419F">
        <w:rPr>
          <w:rFonts w:ascii="Arial" w:hAnsi="Arial" w:cs="Arial"/>
          <w:sz w:val="20"/>
          <w:szCs w:val="22"/>
        </w:rPr>
        <w:t>autocontenido</w:t>
      </w:r>
      <w:proofErr w:type="spellEnd"/>
      <w:r w:rsidRPr="00B7419F">
        <w:rPr>
          <w:rFonts w:ascii="Arial" w:hAnsi="Arial" w:cs="Arial"/>
          <w:sz w:val="20"/>
          <w:szCs w:val="22"/>
        </w:rPr>
        <w:t xml:space="preserve"> de lectura rápida, que permite monitorear la efectividad de la esterilización con vapor y realizar el control de la Carga. Consiste en una tira impregnada con esporas y una ampolleta con medio de cultivo sensible al cambio de fluorescencia y de </w:t>
      </w:r>
      <w:proofErr w:type="spellStart"/>
      <w:r w:rsidRPr="00B7419F">
        <w:rPr>
          <w:rFonts w:ascii="Arial" w:hAnsi="Arial" w:cs="Arial"/>
          <w:sz w:val="20"/>
          <w:szCs w:val="22"/>
        </w:rPr>
        <w:t>Ph</w:t>
      </w:r>
      <w:proofErr w:type="spellEnd"/>
      <w:r w:rsidRPr="00B7419F">
        <w:rPr>
          <w:rFonts w:ascii="Arial" w:hAnsi="Arial" w:cs="Arial"/>
          <w:sz w:val="20"/>
          <w:szCs w:val="22"/>
        </w:rPr>
        <w:t xml:space="preserve">, contenidos en un vial de plástico con etiqueta marcada con indicador químico de proceso para el control de la exposición.      </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B7419F" w:rsidRDefault="00492809" w:rsidP="004D7E86">
      <w:pPr>
        <w:pStyle w:val="Prrafodelista"/>
        <w:numPr>
          <w:ilvl w:val="0"/>
          <w:numId w:val="16"/>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 xml:space="preserve">Éste debe efectuarse una vez por semana por Enfermera   encargada de esterilización o TENS certificada y post-reparación y mantención </w:t>
      </w:r>
      <w:proofErr w:type="gramStart"/>
      <w:r w:rsidRPr="00B7419F">
        <w:rPr>
          <w:rFonts w:ascii="Arial" w:hAnsi="Arial" w:cs="Arial"/>
          <w:sz w:val="20"/>
          <w:szCs w:val="22"/>
        </w:rPr>
        <w:t>del</w:t>
      </w:r>
      <w:proofErr w:type="gramEnd"/>
      <w:r w:rsidRPr="00B7419F">
        <w:rPr>
          <w:rFonts w:ascii="Arial" w:hAnsi="Arial" w:cs="Arial"/>
          <w:sz w:val="20"/>
          <w:szCs w:val="22"/>
        </w:rPr>
        <w:t xml:space="preserve"> autoclave. Se coloca en la primera carga de material del día este procedimiento se realiza todos los martes. </w:t>
      </w:r>
    </w:p>
    <w:p w:rsidR="00492809" w:rsidRPr="00B7419F" w:rsidRDefault="00492809" w:rsidP="004D7E86">
      <w:pPr>
        <w:pStyle w:val="Prrafodelista"/>
        <w:numPr>
          <w:ilvl w:val="0"/>
          <w:numId w:val="16"/>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 xml:space="preserve">Mientras no se cuente con incubadora en nuestra central, el test se envía a central de Esterilización de Hospital Los Andes y se retira el mismo día o al día siguiente. </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B7419F" w:rsidRDefault="00492809" w:rsidP="004D7E86">
      <w:pPr>
        <w:pStyle w:val="Prrafodelista"/>
        <w:numPr>
          <w:ilvl w:val="0"/>
          <w:numId w:val="16"/>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 xml:space="preserve">El sello del Test biológico ubicado en el frasco del </w:t>
      </w:r>
      <w:proofErr w:type="spellStart"/>
      <w:r w:rsidRPr="00B7419F">
        <w:rPr>
          <w:rFonts w:ascii="Arial" w:hAnsi="Arial" w:cs="Arial"/>
          <w:sz w:val="20"/>
          <w:szCs w:val="22"/>
        </w:rPr>
        <w:t>attest</w:t>
      </w:r>
      <w:proofErr w:type="spellEnd"/>
      <w:r w:rsidRPr="00B7419F">
        <w:rPr>
          <w:rFonts w:ascii="Arial" w:hAnsi="Arial" w:cs="Arial"/>
          <w:sz w:val="20"/>
          <w:szCs w:val="22"/>
        </w:rPr>
        <w:t>, debe ser pegado en libro de registro con fecha de la carga y fecha del resultado con la firma de la Enfermera a cargo de esterilización.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B7419F" w:rsidRDefault="00B7419F">
      <w:pPr>
        <w:rPr>
          <w:rFonts w:ascii="Arial" w:hAnsi="Arial" w:cs="Arial"/>
          <w:b/>
          <w:sz w:val="20"/>
          <w:szCs w:val="22"/>
        </w:rPr>
      </w:pPr>
      <w:r>
        <w:rPr>
          <w:rFonts w:ascii="Arial" w:hAnsi="Arial" w:cs="Arial"/>
          <w:b/>
          <w:sz w:val="20"/>
          <w:szCs w:val="22"/>
        </w:rPr>
        <w:br w:type="page"/>
      </w:r>
    </w:p>
    <w:p w:rsidR="00492809" w:rsidRPr="00B10F7C" w:rsidRDefault="00492809" w:rsidP="00492809">
      <w:pPr>
        <w:tabs>
          <w:tab w:val="left" w:pos="1590"/>
        </w:tabs>
        <w:spacing w:line="276" w:lineRule="auto"/>
        <w:ind w:left="851" w:right="645"/>
        <w:jc w:val="both"/>
        <w:rPr>
          <w:rFonts w:ascii="Arial" w:hAnsi="Arial" w:cs="Arial"/>
          <w:b/>
          <w:sz w:val="20"/>
          <w:szCs w:val="22"/>
        </w:rPr>
      </w:pPr>
      <w:r w:rsidRPr="00B10F7C">
        <w:rPr>
          <w:rFonts w:ascii="Arial" w:hAnsi="Arial" w:cs="Arial"/>
          <w:b/>
          <w:sz w:val="20"/>
          <w:szCs w:val="22"/>
        </w:rPr>
        <w:lastRenderedPageBreak/>
        <w:t>Distribución de Material Estéril a las distintas unidades:</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B7419F" w:rsidRDefault="00492809" w:rsidP="004D7E86">
      <w:pPr>
        <w:pStyle w:val="Prrafodelista"/>
        <w:numPr>
          <w:ilvl w:val="0"/>
          <w:numId w:val="17"/>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El material estéril es distribuido a l</w:t>
      </w:r>
      <w:r w:rsidR="00364988">
        <w:rPr>
          <w:rFonts w:ascii="Arial" w:hAnsi="Arial" w:cs="Arial"/>
          <w:sz w:val="20"/>
          <w:szCs w:val="22"/>
        </w:rPr>
        <w:t>as distintas unidades del CESFAM</w:t>
      </w:r>
      <w:r w:rsidRPr="00B7419F">
        <w:rPr>
          <w:rFonts w:ascii="Arial" w:hAnsi="Arial" w:cs="Arial"/>
          <w:sz w:val="20"/>
          <w:szCs w:val="22"/>
        </w:rPr>
        <w:t xml:space="preserve"> por la ventanilla correspondiente, ubicada en el área limpia.</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B7419F" w:rsidRDefault="00492809" w:rsidP="004D7E86">
      <w:pPr>
        <w:pStyle w:val="Prrafodelista"/>
        <w:numPr>
          <w:ilvl w:val="0"/>
          <w:numId w:val="17"/>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Este procedimiento está a cargo de personal de esterilización.</w:t>
      </w:r>
    </w:p>
    <w:p w:rsidR="00B7419F" w:rsidRPr="00B7419F" w:rsidRDefault="00492809" w:rsidP="004D7E86">
      <w:pPr>
        <w:pStyle w:val="Prrafodelista"/>
        <w:numPr>
          <w:ilvl w:val="0"/>
          <w:numId w:val="17"/>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Antes de realizar el proc</w:t>
      </w:r>
      <w:r w:rsidR="00B7419F" w:rsidRPr="00B7419F">
        <w:rPr>
          <w:rFonts w:ascii="Arial" w:hAnsi="Arial" w:cs="Arial"/>
          <w:sz w:val="20"/>
          <w:szCs w:val="22"/>
        </w:rPr>
        <w:t>eso, debe higienizar sus manos.</w:t>
      </w:r>
    </w:p>
    <w:p w:rsidR="00492809" w:rsidRPr="00B7419F" w:rsidRDefault="00492809" w:rsidP="004D7E86">
      <w:pPr>
        <w:pStyle w:val="Prrafodelista"/>
        <w:numPr>
          <w:ilvl w:val="0"/>
          <w:numId w:val="17"/>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Posteriormente se entrega a personal de la unidad corresp</w:t>
      </w:r>
      <w:r w:rsidR="00332842" w:rsidRPr="00B7419F">
        <w:rPr>
          <w:rFonts w:ascii="Arial" w:hAnsi="Arial" w:cs="Arial"/>
          <w:sz w:val="20"/>
          <w:szCs w:val="22"/>
        </w:rPr>
        <w:t>ondiente y se registra en formulario</w:t>
      </w:r>
      <w:r w:rsidR="00B10F7C" w:rsidRPr="00B7419F">
        <w:rPr>
          <w:rFonts w:ascii="Arial" w:hAnsi="Arial" w:cs="Arial"/>
          <w:sz w:val="20"/>
          <w:szCs w:val="22"/>
        </w:rPr>
        <w:t xml:space="preserve"> </w:t>
      </w:r>
      <w:r w:rsidRPr="00B7419F">
        <w:rPr>
          <w:rFonts w:ascii="Arial" w:hAnsi="Arial" w:cs="Arial"/>
          <w:sz w:val="20"/>
          <w:szCs w:val="22"/>
        </w:rPr>
        <w:t>respectivo:</w:t>
      </w:r>
    </w:p>
    <w:p w:rsidR="00492809" w:rsidRPr="00B7419F" w:rsidRDefault="00492809" w:rsidP="004D7E86">
      <w:pPr>
        <w:pStyle w:val="Prrafodelista"/>
        <w:numPr>
          <w:ilvl w:val="0"/>
          <w:numId w:val="18"/>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Unidad</w:t>
      </w:r>
    </w:p>
    <w:p w:rsidR="00492809" w:rsidRPr="00B7419F" w:rsidRDefault="00492809" w:rsidP="004D7E86">
      <w:pPr>
        <w:pStyle w:val="Prrafodelista"/>
        <w:numPr>
          <w:ilvl w:val="0"/>
          <w:numId w:val="18"/>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Persona que recibe</w:t>
      </w:r>
    </w:p>
    <w:p w:rsidR="00332842" w:rsidRPr="00B7419F" w:rsidRDefault="00332842" w:rsidP="004D7E86">
      <w:pPr>
        <w:pStyle w:val="Prrafodelista"/>
        <w:numPr>
          <w:ilvl w:val="0"/>
          <w:numId w:val="18"/>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Material entregado</w:t>
      </w:r>
    </w:p>
    <w:p w:rsidR="00492809" w:rsidRPr="00B7419F" w:rsidRDefault="00492809" w:rsidP="004D7E86">
      <w:pPr>
        <w:pStyle w:val="Prrafodelista"/>
        <w:numPr>
          <w:ilvl w:val="0"/>
          <w:numId w:val="18"/>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Cantidad de material entregado.</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B7419F" w:rsidRDefault="00492809" w:rsidP="004D7E86">
      <w:pPr>
        <w:pStyle w:val="Prrafodelista"/>
        <w:numPr>
          <w:ilvl w:val="0"/>
          <w:numId w:val="19"/>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Este material debe ser transportado en caja plástica exclusiva para traslado de material estéril hacia unidad correspondiente.</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B7419F" w:rsidRDefault="00492809" w:rsidP="004D7E86">
      <w:pPr>
        <w:pStyle w:val="Prrafodelista"/>
        <w:numPr>
          <w:ilvl w:val="0"/>
          <w:numId w:val="19"/>
        </w:numPr>
        <w:tabs>
          <w:tab w:val="left" w:pos="1590"/>
        </w:tabs>
        <w:spacing w:line="276" w:lineRule="auto"/>
        <w:ind w:right="645"/>
        <w:jc w:val="both"/>
        <w:rPr>
          <w:rFonts w:ascii="Arial" w:hAnsi="Arial" w:cs="Arial"/>
          <w:sz w:val="20"/>
          <w:szCs w:val="22"/>
        </w:rPr>
      </w:pPr>
      <w:r w:rsidRPr="00B7419F">
        <w:rPr>
          <w:rFonts w:ascii="Arial" w:hAnsi="Arial" w:cs="Arial"/>
          <w:sz w:val="20"/>
          <w:szCs w:val="22"/>
        </w:rPr>
        <w:t>Desinfección del carro una vez a la semana, Limpieza diaria, dejar registro en hoja de actividad diaria.</w:t>
      </w:r>
    </w:p>
    <w:p w:rsidR="00B10F7C" w:rsidRDefault="00B10F7C" w:rsidP="00492809">
      <w:pPr>
        <w:tabs>
          <w:tab w:val="left" w:pos="1590"/>
        </w:tabs>
        <w:spacing w:line="276" w:lineRule="auto"/>
        <w:ind w:left="851" w:right="645"/>
        <w:jc w:val="both"/>
        <w:rPr>
          <w:rFonts w:ascii="Arial" w:hAnsi="Arial" w:cs="Arial"/>
          <w:sz w:val="20"/>
          <w:szCs w:val="22"/>
        </w:rPr>
      </w:pPr>
    </w:p>
    <w:p w:rsidR="00B7419F" w:rsidRDefault="00B7419F">
      <w:pPr>
        <w:rPr>
          <w:rFonts w:ascii="Arial" w:hAnsi="Arial" w:cs="Arial"/>
          <w:b/>
          <w:sz w:val="20"/>
          <w:szCs w:val="22"/>
        </w:rPr>
      </w:pPr>
      <w:r>
        <w:rPr>
          <w:rFonts w:ascii="Arial" w:hAnsi="Arial" w:cs="Arial"/>
          <w:b/>
          <w:sz w:val="20"/>
          <w:szCs w:val="22"/>
        </w:rPr>
        <w:br w:type="page"/>
      </w:r>
    </w:p>
    <w:p w:rsidR="00B10F7C" w:rsidRPr="00B7419F" w:rsidRDefault="00B10F7C" w:rsidP="004D7E86">
      <w:pPr>
        <w:pStyle w:val="Prrafodelista"/>
        <w:numPr>
          <w:ilvl w:val="0"/>
          <w:numId w:val="19"/>
        </w:numPr>
        <w:tabs>
          <w:tab w:val="left" w:pos="1590"/>
        </w:tabs>
        <w:spacing w:line="276" w:lineRule="auto"/>
        <w:ind w:right="645"/>
        <w:rPr>
          <w:rFonts w:ascii="Arial" w:hAnsi="Arial" w:cs="Arial"/>
          <w:b/>
          <w:sz w:val="20"/>
          <w:szCs w:val="22"/>
        </w:rPr>
      </w:pPr>
      <w:r w:rsidRPr="00B7419F">
        <w:rPr>
          <w:rFonts w:ascii="Arial" w:hAnsi="Arial" w:cs="Arial"/>
          <w:b/>
          <w:sz w:val="20"/>
          <w:szCs w:val="22"/>
        </w:rPr>
        <w:lastRenderedPageBreak/>
        <w:t>Horarios de atención:</w:t>
      </w:r>
    </w:p>
    <w:p w:rsidR="00B7419F" w:rsidRDefault="00B7419F" w:rsidP="00E77A19">
      <w:pPr>
        <w:suppressAutoHyphens/>
        <w:autoSpaceDN w:val="0"/>
        <w:spacing w:line="276" w:lineRule="auto"/>
        <w:ind w:left="851" w:right="645"/>
        <w:jc w:val="center"/>
        <w:textAlignment w:val="baseline"/>
        <w:rPr>
          <w:rFonts w:ascii="Arial" w:hAnsi="Arial" w:cs="Arial"/>
          <w:b/>
          <w:sz w:val="20"/>
          <w:szCs w:val="20"/>
          <w:lang w:val="es-MX"/>
        </w:rPr>
      </w:pPr>
    </w:p>
    <w:p w:rsidR="00E77A19" w:rsidRDefault="00E77A19" w:rsidP="00E77A19">
      <w:pPr>
        <w:suppressAutoHyphens/>
        <w:autoSpaceDN w:val="0"/>
        <w:spacing w:line="276" w:lineRule="auto"/>
        <w:ind w:left="851" w:right="645"/>
        <w:jc w:val="center"/>
        <w:textAlignment w:val="baseline"/>
        <w:rPr>
          <w:rFonts w:ascii="Arial" w:hAnsi="Arial" w:cs="Arial"/>
          <w:b/>
          <w:sz w:val="20"/>
          <w:szCs w:val="20"/>
          <w:lang w:val="es-MX"/>
        </w:rPr>
      </w:pPr>
      <w:r w:rsidRPr="00E45C07">
        <w:rPr>
          <w:rFonts w:ascii="Arial" w:hAnsi="Arial" w:cs="Arial"/>
          <w:b/>
          <w:sz w:val="20"/>
          <w:szCs w:val="20"/>
          <w:lang w:val="es-MX"/>
        </w:rPr>
        <w:t>ENTREGA DE MATERIAL ESTERIL</w:t>
      </w:r>
    </w:p>
    <w:p w:rsidR="00E77A19" w:rsidRPr="00E45C07" w:rsidRDefault="00E77A19" w:rsidP="00E77A19">
      <w:pPr>
        <w:suppressAutoHyphens/>
        <w:autoSpaceDN w:val="0"/>
        <w:spacing w:line="276" w:lineRule="auto"/>
        <w:ind w:left="851" w:right="645"/>
        <w:jc w:val="both"/>
        <w:textAlignment w:val="baseline"/>
        <w:rPr>
          <w:rFonts w:ascii="Arial" w:hAnsi="Arial" w:cs="Arial"/>
          <w:b/>
          <w:sz w:val="20"/>
          <w:szCs w:val="20"/>
          <w:lang w:val="es-MX"/>
        </w:rPr>
      </w:pPr>
    </w:p>
    <w:p w:rsidR="00E77A19" w:rsidRPr="00E45C07" w:rsidRDefault="00E77A19" w:rsidP="00E77A19">
      <w:pPr>
        <w:suppressAutoHyphens/>
        <w:autoSpaceDN w:val="0"/>
        <w:spacing w:line="276" w:lineRule="auto"/>
        <w:ind w:left="851" w:right="645"/>
        <w:jc w:val="both"/>
        <w:textAlignment w:val="baseline"/>
        <w:rPr>
          <w:rFonts w:ascii="Arial" w:hAnsi="Arial" w:cs="Arial"/>
          <w:sz w:val="20"/>
          <w:szCs w:val="20"/>
          <w:highlight w:val="red"/>
          <w:lang w:val="es-MX"/>
        </w:rPr>
      </w:pPr>
    </w:p>
    <w:tbl>
      <w:tblPr>
        <w:tblW w:w="7230" w:type="dxa"/>
        <w:tblInd w:w="562" w:type="dxa"/>
        <w:tblCellMar>
          <w:left w:w="70" w:type="dxa"/>
          <w:right w:w="70" w:type="dxa"/>
        </w:tblCellMar>
        <w:tblLook w:val="04A0" w:firstRow="1" w:lastRow="0" w:firstColumn="1" w:lastColumn="0" w:noHBand="0" w:noVBand="1"/>
      </w:tblPr>
      <w:tblGrid>
        <w:gridCol w:w="3969"/>
        <w:gridCol w:w="3261"/>
      </w:tblGrid>
      <w:tr w:rsidR="00E77A19" w:rsidRPr="00E45C07" w:rsidTr="00B10F7C">
        <w:trPr>
          <w:trHeight w:val="4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CURACIONES CESFAM - DOMICILIO</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Lunes a Viernes:</w:t>
            </w:r>
          </w:p>
          <w:p w:rsidR="00E77A19" w:rsidRDefault="00E77A19" w:rsidP="004D7E86">
            <w:pPr>
              <w:pStyle w:val="Prrafodelista"/>
              <w:numPr>
                <w:ilvl w:val="0"/>
                <w:numId w:val="1"/>
              </w:numPr>
              <w:contextualSpacing/>
              <w:rPr>
                <w:rFonts w:ascii="Arial" w:hAnsi="Arial" w:cs="Arial"/>
                <w:color w:val="000000"/>
                <w:sz w:val="20"/>
                <w:szCs w:val="20"/>
                <w:lang w:val="es-ES" w:eastAsia="es-ES"/>
              </w:rPr>
            </w:pPr>
            <w:r>
              <w:rPr>
                <w:rFonts w:ascii="Arial" w:hAnsi="Arial" w:cs="Arial"/>
                <w:color w:val="000000"/>
                <w:sz w:val="20"/>
                <w:szCs w:val="20"/>
                <w:lang w:val="es-ES" w:eastAsia="es-ES"/>
              </w:rPr>
              <w:t xml:space="preserve">08:00 a </w:t>
            </w:r>
            <w:r w:rsidRPr="00F26ED1">
              <w:rPr>
                <w:rFonts w:ascii="Arial" w:hAnsi="Arial" w:cs="Arial"/>
                <w:color w:val="000000"/>
                <w:sz w:val="20"/>
                <w:szCs w:val="20"/>
                <w:lang w:val="es-ES" w:eastAsia="es-ES"/>
              </w:rPr>
              <w:t xml:space="preserve"> 8:30  hrs                                  </w:t>
            </w:r>
          </w:p>
          <w:p w:rsidR="00E77A19" w:rsidRPr="00F26ED1" w:rsidRDefault="00E77A19" w:rsidP="004D7E86">
            <w:pPr>
              <w:pStyle w:val="Prrafodelista"/>
              <w:numPr>
                <w:ilvl w:val="0"/>
                <w:numId w:val="1"/>
              </w:numPr>
              <w:contextualSpacing/>
              <w:rPr>
                <w:rFonts w:ascii="Arial" w:hAnsi="Arial" w:cs="Arial"/>
                <w:color w:val="000000"/>
                <w:sz w:val="20"/>
                <w:szCs w:val="20"/>
                <w:lang w:val="es-ES" w:eastAsia="es-ES"/>
              </w:rPr>
            </w:pPr>
            <w:r w:rsidRPr="00F26ED1">
              <w:rPr>
                <w:rFonts w:ascii="Arial" w:hAnsi="Arial" w:cs="Arial"/>
                <w:color w:val="000000"/>
                <w:sz w:val="20"/>
                <w:szCs w:val="20"/>
                <w:lang w:val="es-ES" w:eastAsia="es-ES"/>
              </w:rPr>
              <w:t>12:45 a 13</w:t>
            </w:r>
            <w:r>
              <w:rPr>
                <w:rFonts w:ascii="Arial" w:hAnsi="Arial" w:cs="Arial"/>
                <w:color w:val="000000"/>
                <w:sz w:val="20"/>
                <w:szCs w:val="20"/>
                <w:lang w:val="es-ES" w:eastAsia="es-ES"/>
              </w:rPr>
              <w:t>:00</w:t>
            </w:r>
            <w:r w:rsidRPr="00F26ED1">
              <w:rPr>
                <w:rFonts w:ascii="Arial" w:hAnsi="Arial" w:cs="Arial"/>
                <w:color w:val="000000"/>
                <w:sz w:val="20"/>
                <w:szCs w:val="20"/>
                <w:lang w:val="es-ES" w:eastAsia="es-ES"/>
              </w:rPr>
              <w:t xml:space="preserve"> hrs</w:t>
            </w:r>
          </w:p>
        </w:tc>
      </w:tr>
      <w:tr w:rsidR="00E77A19" w:rsidRPr="00E45C07" w:rsidTr="00B10F7C">
        <w:trPr>
          <w:trHeight w:val="3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MATERNAL</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Lunes a Viernes:</w:t>
            </w:r>
          </w:p>
          <w:p w:rsidR="00E77A19" w:rsidRPr="00F26ED1" w:rsidRDefault="00E77A19" w:rsidP="004D7E86">
            <w:pPr>
              <w:pStyle w:val="Prrafodelista"/>
              <w:numPr>
                <w:ilvl w:val="0"/>
                <w:numId w:val="1"/>
              </w:numPr>
              <w:contextualSpacing/>
              <w:rPr>
                <w:rFonts w:ascii="Arial" w:hAnsi="Arial" w:cs="Arial"/>
                <w:color w:val="000000"/>
                <w:sz w:val="20"/>
                <w:szCs w:val="20"/>
                <w:lang w:val="es-ES" w:eastAsia="es-ES"/>
              </w:rPr>
            </w:pPr>
            <w:r>
              <w:rPr>
                <w:rFonts w:ascii="Arial" w:hAnsi="Arial" w:cs="Arial"/>
                <w:color w:val="000000"/>
                <w:sz w:val="20"/>
                <w:szCs w:val="20"/>
                <w:lang w:val="es-ES" w:eastAsia="es-ES"/>
              </w:rPr>
              <w:t>12</w:t>
            </w:r>
            <w:r w:rsidRPr="00F26ED1">
              <w:rPr>
                <w:rFonts w:ascii="Arial" w:hAnsi="Arial" w:cs="Arial"/>
                <w:color w:val="000000"/>
                <w:sz w:val="20"/>
                <w:szCs w:val="20"/>
                <w:lang w:val="es-ES" w:eastAsia="es-ES"/>
              </w:rPr>
              <w:t xml:space="preserve">:45 a </w:t>
            </w:r>
            <w:r>
              <w:rPr>
                <w:rFonts w:ascii="Arial" w:hAnsi="Arial" w:cs="Arial"/>
                <w:color w:val="000000"/>
                <w:sz w:val="20"/>
                <w:szCs w:val="20"/>
                <w:lang w:val="es-ES" w:eastAsia="es-ES"/>
              </w:rPr>
              <w:t>13</w:t>
            </w:r>
            <w:r w:rsidRPr="00F26ED1">
              <w:rPr>
                <w:rFonts w:ascii="Arial" w:hAnsi="Arial" w:cs="Arial"/>
                <w:color w:val="000000"/>
                <w:sz w:val="20"/>
                <w:szCs w:val="20"/>
                <w:lang w:val="es-ES" w:eastAsia="es-ES"/>
              </w:rPr>
              <w:t>:00 hrs</w:t>
            </w:r>
          </w:p>
        </w:tc>
      </w:tr>
      <w:tr w:rsidR="00E77A19" w:rsidRPr="00E45C07" w:rsidTr="00B10F7C">
        <w:trPr>
          <w:trHeight w:val="3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DENTAL</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Lunes a Jueves:</w:t>
            </w:r>
          </w:p>
          <w:p w:rsidR="00E77A19" w:rsidRPr="00F26ED1" w:rsidRDefault="00E77A19" w:rsidP="004D7E86">
            <w:pPr>
              <w:pStyle w:val="Prrafodelista"/>
              <w:numPr>
                <w:ilvl w:val="0"/>
                <w:numId w:val="1"/>
              </w:numPr>
              <w:contextualSpacing/>
              <w:rPr>
                <w:rFonts w:ascii="Arial" w:hAnsi="Arial" w:cs="Arial"/>
                <w:color w:val="000000"/>
                <w:sz w:val="20"/>
                <w:szCs w:val="20"/>
                <w:lang w:val="es-ES" w:eastAsia="es-ES"/>
              </w:rPr>
            </w:pPr>
            <w:r>
              <w:rPr>
                <w:rFonts w:ascii="Arial" w:hAnsi="Arial" w:cs="Arial"/>
                <w:color w:val="000000"/>
                <w:sz w:val="20"/>
                <w:szCs w:val="20"/>
                <w:lang w:val="es-ES" w:eastAsia="es-ES"/>
              </w:rPr>
              <w:t xml:space="preserve">16:00 a </w:t>
            </w:r>
            <w:r w:rsidRPr="00F26ED1">
              <w:rPr>
                <w:rFonts w:ascii="Arial" w:hAnsi="Arial" w:cs="Arial"/>
                <w:color w:val="000000"/>
                <w:sz w:val="20"/>
                <w:szCs w:val="20"/>
                <w:lang w:val="es-ES" w:eastAsia="es-ES"/>
              </w:rPr>
              <w:t>16:30 hrs</w:t>
            </w:r>
          </w:p>
          <w:p w:rsidR="00E77A19" w:rsidRPr="00F26ED1" w:rsidRDefault="00E77A19" w:rsidP="00B10F7C">
            <w:pPr>
              <w:rPr>
                <w:rFonts w:ascii="Arial" w:hAnsi="Arial" w:cs="Arial"/>
                <w:color w:val="000000"/>
                <w:sz w:val="20"/>
                <w:szCs w:val="20"/>
                <w:lang w:val="es-ES" w:eastAsia="es-ES"/>
              </w:rPr>
            </w:pPr>
            <w:r w:rsidRPr="00F26ED1">
              <w:rPr>
                <w:rFonts w:ascii="Arial" w:hAnsi="Arial" w:cs="Arial"/>
                <w:color w:val="000000"/>
                <w:sz w:val="20"/>
                <w:szCs w:val="20"/>
                <w:lang w:val="es-ES" w:eastAsia="es-ES"/>
              </w:rPr>
              <w:t>Viernes:</w:t>
            </w:r>
          </w:p>
          <w:p w:rsidR="00E77A19" w:rsidRPr="00F26ED1" w:rsidRDefault="00E77A19" w:rsidP="004D7E86">
            <w:pPr>
              <w:pStyle w:val="Prrafodelista"/>
              <w:numPr>
                <w:ilvl w:val="0"/>
                <w:numId w:val="1"/>
              </w:numPr>
              <w:contextualSpacing/>
              <w:rPr>
                <w:rFonts w:ascii="Arial" w:hAnsi="Arial" w:cs="Arial"/>
                <w:color w:val="000000"/>
                <w:sz w:val="20"/>
                <w:szCs w:val="20"/>
                <w:lang w:val="es-ES" w:eastAsia="es-ES"/>
              </w:rPr>
            </w:pPr>
            <w:r w:rsidRPr="00F26ED1">
              <w:rPr>
                <w:rFonts w:ascii="Arial" w:hAnsi="Arial" w:cs="Arial"/>
                <w:color w:val="000000"/>
                <w:sz w:val="20"/>
                <w:szCs w:val="20"/>
                <w:lang w:val="es-ES" w:eastAsia="es-ES"/>
              </w:rPr>
              <w:t xml:space="preserve"> </w:t>
            </w:r>
            <w:r>
              <w:rPr>
                <w:rFonts w:ascii="Arial" w:hAnsi="Arial" w:cs="Arial"/>
                <w:color w:val="000000"/>
                <w:sz w:val="20"/>
                <w:szCs w:val="20"/>
                <w:lang w:val="es-ES" w:eastAsia="es-ES"/>
              </w:rPr>
              <w:t xml:space="preserve">15:00 a </w:t>
            </w:r>
            <w:r w:rsidRPr="00F26ED1">
              <w:rPr>
                <w:rFonts w:ascii="Arial" w:hAnsi="Arial" w:cs="Arial"/>
                <w:color w:val="000000"/>
                <w:sz w:val="20"/>
                <w:szCs w:val="20"/>
                <w:lang w:val="es-ES" w:eastAsia="es-ES"/>
              </w:rPr>
              <w:t>15:30 hrs</w:t>
            </w:r>
          </w:p>
        </w:tc>
      </w:tr>
      <w:tr w:rsidR="00E77A19" w:rsidRPr="00E45C07" w:rsidTr="00B10F7C">
        <w:trPr>
          <w:trHeight w:val="3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POSTA</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sidRPr="00E45C07">
              <w:rPr>
                <w:rFonts w:ascii="Arial" w:hAnsi="Arial" w:cs="Arial"/>
                <w:color w:val="000000"/>
                <w:sz w:val="20"/>
                <w:szCs w:val="20"/>
                <w:lang w:val="es-ES" w:eastAsia="es-ES"/>
              </w:rPr>
              <w:t> </w:t>
            </w:r>
            <w:r>
              <w:rPr>
                <w:rFonts w:ascii="Arial" w:hAnsi="Arial" w:cs="Arial"/>
                <w:color w:val="000000"/>
                <w:sz w:val="20"/>
                <w:szCs w:val="20"/>
                <w:lang w:val="es-ES" w:eastAsia="es-ES"/>
              </w:rPr>
              <w:t>Lunes a Viernes:</w:t>
            </w:r>
          </w:p>
          <w:p w:rsidR="00E77A19" w:rsidRPr="00F26ED1" w:rsidRDefault="00E77A19" w:rsidP="004D7E86">
            <w:pPr>
              <w:pStyle w:val="Prrafodelista"/>
              <w:numPr>
                <w:ilvl w:val="0"/>
                <w:numId w:val="1"/>
              </w:numPr>
              <w:contextualSpacing/>
              <w:rPr>
                <w:rFonts w:ascii="Arial" w:hAnsi="Arial" w:cs="Arial"/>
                <w:color w:val="000000"/>
                <w:sz w:val="20"/>
                <w:szCs w:val="20"/>
                <w:lang w:val="es-ES" w:eastAsia="es-ES"/>
              </w:rPr>
            </w:pPr>
            <w:r w:rsidRPr="00F26ED1">
              <w:rPr>
                <w:rFonts w:ascii="Arial" w:hAnsi="Arial" w:cs="Arial"/>
                <w:color w:val="000000"/>
                <w:sz w:val="20"/>
                <w:szCs w:val="20"/>
                <w:lang w:val="es-ES" w:eastAsia="es-ES"/>
              </w:rPr>
              <w:t>08:00</w:t>
            </w:r>
            <w:r>
              <w:rPr>
                <w:rFonts w:ascii="Arial" w:hAnsi="Arial" w:cs="Arial"/>
                <w:color w:val="000000"/>
                <w:sz w:val="20"/>
                <w:szCs w:val="20"/>
                <w:lang w:val="es-ES" w:eastAsia="es-ES"/>
              </w:rPr>
              <w:t xml:space="preserve"> a</w:t>
            </w:r>
            <w:r w:rsidRPr="00F26ED1">
              <w:rPr>
                <w:rFonts w:ascii="Arial" w:hAnsi="Arial" w:cs="Arial"/>
                <w:color w:val="000000"/>
                <w:sz w:val="20"/>
                <w:szCs w:val="20"/>
                <w:lang w:val="es-ES" w:eastAsia="es-ES"/>
              </w:rPr>
              <w:t xml:space="preserve"> 08:15 hrs </w:t>
            </w:r>
          </w:p>
        </w:tc>
      </w:tr>
      <w:tr w:rsidR="00E77A19" w:rsidRPr="00E45C07" w:rsidTr="00B10F7C">
        <w:trPr>
          <w:trHeight w:val="3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PODOLOGIA</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sidRPr="00E45C07">
              <w:rPr>
                <w:rFonts w:ascii="Arial" w:hAnsi="Arial" w:cs="Arial"/>
                <w:color w:val="000000"/>
                <w:sz w:val="20"/>
                <w:szCs w:val="20"/>
                <w:lang w:val="es-ES" w:eastAsia="es-ES"/>
              </w:rPr>
              <w:t> </w:t>
            </w:r>
            <w:r>
              <w:rPr>
                <w:rFonts w:ascii="Arial" w:hAnsi="Arial" w:cs="Arial"/>
                <w:color w:val="000000"/>
                <w:sz w:val="20"/>
                <w:szCs w:val="20"/>
                <w:lang w:val="es-ES" w:eastAsia="es-ES"/>
              </w:rPr>
              <w:t>Lunes a Viernes:</w:t>
            </w:r>
          </w:p>
          <w:p w:rsidR="00E77A19" w:rsidRPr="00F26ED1" w:rsidRDefault="00E77A19" w:rsidP="004D7E86">
            <w:pPr>
              <w:pStyle w:val="Prrafodelista"/>
              <w:numPr>
                <w:ilvl w:val="0"/>
                <w:numId w:val="1"/>
              </w:numPr>
              <w:contextualSpacing/>
              <w:rPr>
                <w:rFonts w:ascii="Arial" w:hAnsi="Arial" w:cs="Arial"/>
                <w:color w:val="000000"/>
                <w:sz w:val="20"/>
                <w:szCs w:val="20"/>
                <w:lang w:val="es-ES" w:eastAsia="es-ES"/>
              </w:rPr>
            </w:pPr>
            <w:r>
              <w:rPr>
                <w:rFonts w:ascii="Arial" w:hAnsi="Arial" w:cs="Arial"/>
                <w:color w:val="000000"/>
                <w:sz w:val="20"/>
                <w:szCs w:val="20"/>
                <w:lang w:val="es-ES" w:eastAsia="es-ES"/>
              </w:rPr>
              <w:t>15</w:t>
            </w:r>
            <w:r w:rsidRPr="00F26ED1">
              <w:rPr>
                <w:rFonts w:ascii="Arial" w:hAnsi="Arial" w:cs="Arial"/>
                <w:color w:val="000000"/>
                <w:sz w:val="20"/>
                <w:szCs w:val="20"/>
                <w:lang w:val="es-ES" w:eastAsia="es-ES"/>
              </w:rPr>
              <w:t>:00 hrs</w:t>
            </w:r>
          </w:p>
        </w:tc>
      </w:tr>
    </w:tbl>
    <w:p w:rsidR="00E77A19" w:rsidRPr="00E45C07" w:rsidRDefault="00E77A19" w:rsidP="00E77A19">
      <w:pPr>
        <w:suppressAutoHyphens/>
        <w:autoSpaceDN w:val="0"/>
        <w:spacing w:line="276" w:lineRule="auto"/>
        <w:ind w:left="851" w:right="645"/>
        <w:jc w:val="both"/>
        <w:textAlignment w:val="baseline"/>
        <w:rPr>
          <w:rFonts w:ascii="Arial" w:hAnsi="Arial" w:cs="Arial"/>
          <w:sz w:val="20"/>
          <w:szCs w:val="20"/>
          <w:lang w:val="es-MX"/>
        </w:rPr>
      </w:pPr>
    </w:p>
    <w:p w:rsidR="00E77A19" w:rsidRPr="00E45C07" w:rsidRDefault="00E77A19" w:rsidP="00E77A19">
      <w:pPr>
        <w:suppressAutoHyphens/>
        <w:autoSpaceDN w:val="0"/>
        <w:spacing w:line="276" w:lineRule="auto"/>
        <w:ind w:left="851" w:right="645"/>
        <w:jc w:val="both"/>
        <w:textAlignment w:val="baseline"/>
        <w:rPr>
          <w:rFonts w:ascii="Arial" w:hAnsi="Arial" w:cs="Arial"/>
          <w:sz w:val="20"/>
          <w:szCs w:val="20"/>
          <w:lang w:val="es-MX"/>
        </w:rPr>
      </w:pPr>
    </w:p>
    <w:p w:rsidR="00E77A19" w:rsidRPr="00E45C07" w:rsidRDefault="00E77A19" w:rsidP="00B7419F">
      <w:pPr>
        <w:jc w:val="center"/>
        <w:rPr>
          <w:rFonts w:ascii="Arial" w:hAnsi="Arial" w:cs="Arial"/>
          <w:b/>
          <w:sz w:val="20"/>
          <w:szCs w:val="20"/>
          <w:lang w:val="es-MX"/>
        </w:rPr>
      </w:pPr>
      <w:r w:rsidRPr="00E45C07">
        <w:rPr>
          <w:rFonts w:ascii="Arial" w:hAnsi="Arial" w:cs="Arial"/>
          <w:b/>
          <w:sz w:val="20"/>
          <w:szCs w:val="20"/>
          <w:lang w:val="es-MX"/>
        </w:rPr>
        <w:t>RECEPCION MATERIAL SUCIO</w:t>
      </w:r>
    </w:p>
    <w:p w:rsidR="00E77A19" w:rsidRPr="00E45C07" w:rsidRDefault="00E77A19" w:rsidP="00E77A19">
      <w:pPr>
        <w:suppressAutoHyphens/>
        <w:autoSpaceDN w:val="0"/>
        <w:spacing w:line="276" w:lineRule="auto"/>
        <w:ind w:left="851" w:right="645"/>
        <w:jc w:val="both"/>
        <w:textAlignment w:val="baseline"/>
        <w:rPr>
          <w:rFonts w:ascii="Arial" w:hAnsi="Arial" w:cs="Arial"/>
          <w:sz w:val="20"/>
          <w:szCs w:val="20"/>
          <w:highlight w:val="red"/>
          <w:lang w:val="es-MX"/>
        </w:rPr>
      </w:pPr>
    </w:p>
    <w:tbl>
      <w:tblPr>
        <w:tblW w:w="7230" w:type="dxa"/>
        <w:tblInd w:w="562" w:type="dxa"/>
        <w:tblCellMar>
          <w:left w:w="70" w:type="dxa"/>
          <w:right w:w="70" w:type="dxa"/>
        </w:tblCellMar>
        <w:tblLook w:val="04A0" w:firstRow="1" w:lastRow="0" w:firstColumn="1" w:lastColumn="0" w:noHBand="0" w:noVBand="1"/>
      </w:tblPr>
      <w:tblGrid>
        <w:gridCol w:w="3969"/>
        <w:gridCol w:w="3261"/>
      </w:tblGrid>
      <w:tr w:rsidR="00E77A19" w:rsidRPr="00E45C07" w:rsidTr="00B10F7C">
        <w:trPr>
          <w:trHeight w:val="438"/>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Pr>
                <w:rFonts w:ascii="Arial" w:hAnsi="Arial" w:cs="Arial"/>
                <w:b/>
                <w:color w:val="000000"/>
                <w:sz w:val="20"/>
                <w:szCs w:val="20"/>
                <w:lang w:val="es-MX" w:eastAsia="es-ES"/>
              </w:rPr>
              <w:t>CURACIONES</w:t>
            </w:r>
            <w:r w:rsidRPr="00D61966">
              <w:rPr>
                <w:rFonts w:ascii="Arial" w:hAnsi="Arial" w:cs="Arial"/>
                <w:b/>
                <w:color w:val="000000"/>
                <w:sz w:val="20"/>
                <w:szCs w:val="20"/>
                <w:lang w:val="es-MX" w:eastAsia="es-ES"/>
              </w:rPr>
              <w:t>CESFAM - DOMICILIO</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sidRPr="00E45C07">
              <w:rPr>
                <w:rFonts w:ascii="Arial" w:hAnsi="Arial" w:cs="Arial"/>
                <w:color w:val="000000"/>
                <w:sz w:val="20"/>
                <w:szCs w:val="20"/>
                <w:lang w:val="es-ES" w:eastAsia="es-ES"/>
              </w:rPr>
              <w:t> </w:t>
            </w:r>
            <w:r>
              <w:rPr>
                <w:rFonts w:ascii="Arial" w:hAnsi="Arial" w:cs="Arial"/>
                <w:color w:val="000000"/>
                <w:sz w:val="20"/>
                <w:szCs w:val="20"/>
                <w:lang w:val="es-ES" w:eastAsia="es-ES"/>
              </w:rPr>
              <w:t xml:space="preserve">Lunes a Jueves: </w:t>
            </w:r>
          </w:p>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xml:space="preserve">      -12:40 a </w:t>
            </w:r>
            <w:r w:rsidRPr="00E45C07">
              <w:rPr>
                <w:rFonts w:ascii="Arial" w:hAnsi="Arial" w:cs="Arial"/>
                <w:color w:val="000000"/>
                <w:sz w:val="20"/>
                <w:szCs w:val="20"/>
                <w:lang w:val="es-ES" w:eastAsia="es-ES"/>
              </w:rPr>
              <w:t>13:00</w:t>
            </w:r>
            <w:r>
              <w:rPr>
                <w:rFonts w:ascii="Arial" w:hAnsi="Arial" w:cs="Arial"/>
                <w:color w:val="000000"/>
                <w:sz w:val="20"/>
                <w:szCs w:val="20"/>
                <w:lang w:val="es-ES" w:eastAsia="es-ES"/>
              </w:rPr>
              <w:t xml:space="preserve"> hrs   </w:t>
            </w:r>
          </w:p>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xml:space="preserve">      - </w:t>
            </w:r>
            <w:r w:rsidRPr="00E45C07">
              <w:rPr>
                <w:rFonts w:ascii="Arial" w:hAnsi="Arial" w:cs="Arial"/>
                <w:color w:val="000000"/>
                <w:sz w:val="20"/>
                <w:szCs w:val="20"/>
                <w:lang w:val="es-ES" w:eastAsia="es-ES"/>
              </w:rPr>
              <w:t>16:20-16:40</w:t>
            </w:r>
            <w:r>
              <w:rPr>
                <w:rFonts w:ascii="Arial" w:hAnsi="Arial" w:cs="Arial"/>
                <w:color w:val="000000"/>
                <w:sz w:val="20"/>
                <w:szCs w:val="20"/>
                <w:lang w:val="es-ES" w:eastAsia="es-ES"/>
              </w:rPr>
              <w:t xml:space="preserve"> hrs </w:t>
            </w:r>
          </w:p>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Viernes:</w:t>
            </w:r>
          </w:p>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xml:space="preserve">      - 12:40 a </w:t>
            </w:r>
            <w:r w:rsidRPr="00E45C07">
              <w:rPr>
                <w:rFonts w:ascii="Arial" w:hAnsi="Arial" w:cs="Arial"/>
                <w:color w:val="000000"/>
                <w:sz w:val="20"/>
                <w:szCs w:val="20"/>
                <w:lang w:val="es-ES" w:eastAsia="es-ES"/>
              </w:rPr>
              <w:t>13:00</w:t>
            </w:r>
            <w:r>
              <w:rPr>
                <w:rFonts w:ascii="Arial" w:hAnsi="Arial" w:cs="Arial"/>
                <w:color w:val="000000"/>
                <w:sz w:val="20"/>
                <w:szCs w:val="20"/>
                <w:lang w:val="es-ES" w:eastAsia="es-ES"/>
              </w:rPr>
              <w:t xml:space="preserve"> hrs   </w:t>
            </w:r>
          </w:p>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xml:space="preserve">      - 15:20 a 15</w:t>
            </w:r>
            <w:r w:rsidRPr="00E45C07">
              <w:rPr>
                <w:rFonts w:ascii="Arial" w:hAnsi="Arial" w:cs="Arial"/>
                <w:color w:val="000000"/>
                <w:sz w:val="20"/>
                <w:szCs w:val="20"/>
                <w:lang w:val="es-ES" w:eastAsia="es-ES"/>
              </w:rPr>
              <w:t>:40</w:t>
            </w:r>
            <w:r>
              <w:rPr>
                <w:rFonts w:ascii="Arial" w:hAnsi="Arial" w:cs="Arial"/>
                <w:color w:val="000000"/>
                <w:sz w:val="20"/>
                <w:szCs w:val="20"/>
                <w:lang w:val="es-ES" w:eastAsia="es-ES"/>
              </w:rPr>
              <w:t xml:space="preserve"> hrs </w:t>
            </w:r>
          </w:p>
          <w:p w:rsidR="00E77A19" w:rsidRPr="00E45C07" w:rsidRDefault="00E77A19" w:rsidP="00B10F7C">
            <w:pPr>
              <w:rPr>
                <w:rFonts w:ascii="Arial" w:hAnsi="Arial" w:cs="Arial"/>
                <w:color w:val="000000"/>
                <w:sz w:val="20"/>
                <w:szCs w:val="20"/>
                <w:lang w:val="es-ES" w:eastAsia="es-ES"/>
              </w:rPr>
            </w:pPr>
          </w:p>
        </w:tc>
      </w:tr>
      <w:tr w:rsidR="00E77A19" w:rsidRPr="00E45C07" w:rsidTr="00B10F7C">
        <w:trPr>
          <w:trHeight w:val="313"/>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MATERNAL</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sidRPr="00E45C07">
              <w:rPr>
                <w:rFonts w:ascii="Arial" w:hAnsi="Arial" w:cs="Arial"/>
                <w:color w:val="000000"/>
                <w:sz w:val="20"/>
                <w:szCs w:val="20"/>
                <w:lang w:val="es-ES" w:eastAsia="es-ES"/>
              </w:rPr>
              <w:t> </w:t>
            </w:r>
            <w:r>
              <w:rPr>
                <w:rFonts w:ascii="Arial" w:hAnsi="Arial" w:cs="Arial"/>
                <w:color w:val="000000"/>
                <w:sz w:val="20"/>
                <w:szCs w:val="20"/>
                <w:lang w:val="es-ES" w:eastAsia="es-ES"/>
              </w:rPr>
              <w:t>Lunes a Viernes:</w:t>
            </w:r>
          </w:p>
          <w:p w:rsidR="00E77A19" w:rsidRPr="009A741A" w:rsidRDefault="00E77A19" w:rsidP="004D7E86">
            <w:pPr>
              <w:pStyle w:val="Prrafodelista"/>
              <w:numPr>
                <w:ilvl w:val="0"/>
                <w:numId w:val="1"/>
              </w:numPr>
              <w:contextualSpacing/>
              <w:rPr>
                <w:rFonts w:ascii="Arial" w:hAnsi="Arial" w:cs="Arial"/>
                <w:color w:val="000000"/>
                <w:sz w:val="20"/>
                <w:szCs w:val="20"/>
                <w:lang w:val="es-ES" w:eastAsia="es-ES"/>
              </w:rPr>
            </w:pPr>
            <w:r w:rsidRPr="009A741A">
              <w:rPr>
                <w:rFonts w:ascii="Arial" w:hAnsi="Arial" w:cs="Arial"/>
                <w:color w:val="000000"/>
                <w:sz w:val="20"/>
                <w:szCs w:val="20"/>
                <w:lang w:val="es-ES" w:eastAsia="es-ES"/>
              </w:rPr>
              <w:t>13:45 a</w:t>
            </w:r>
            <w:r w:rsidR="0068307F">
              <w:rPr>
                <w:rFonts w:ascii="Arial" w:hAnsi="Arial" w:cs="Arial"/>
                <w:color w:val="000000"/>
                <w:sz w:val="20"/>
                <w:szCs w:val="20"/>
                <w:lang w:val="es-ES" w:eastAsia="es-ES"/>
              </w:rPr>
              <w:t xml:space="preserve"> </w:t>
            </w:r>
            <w:r w:rsidRPr="009A741A">
              <w:rPr>
                <w:rFonts w:ascii="Arial" w:hAnsi="Arial" w:cs="Arial"/>
                <w:color w:val="000000"/>
                <w:sz w:val="20"/>
                <w:szCs w:val="20"/>
                <w:lang w:val="es-ES" w:eastAsia="es-ES"/>
              </w:rPr>
              <w:t>14:00 hrs</w:t>
            </w:r>
          </w:p>
        </w:tc>
      </w:tr>
      <w:tr w:rsidR="00E77A19" w:rsidRPr="00E45C07" w:rsidTr="00B10F7C">
        <w:trPr>
          <w:trHeight w:val="313"/>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DENTAL</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sidRPr="00E45C07">
              <w:rPr>
                <w:rFonts w:ascii="Arial" w:hAnsi="Arial" w:cs="Arial"/>
                <w:color w:val="000000"/>
                <w:sz w:val="20"/>
                <w:szCs w:val="20"/>
                <w:lang w:val="es-ES" w:eastAsia="es-ES"/>
              </w:rPr>
              <w:t> </w:t>
            </w:r>
            <w:r>
              <w:rPr>
                <w:rFonts w:ascii="Arial" w:hAnsi="Arial" w:cs="Arial"/>
                <w:color w:val="000000"/>
                <w:sz w:val="20"/>
                <w:szCs w:val="20"/>
                <w:lang w:val="es-ES" w:eastAsia="es-ES"/>
              </w:rPr>
              <w:t>Lunes a Viernes:</w:t>
            </w:r>
          </w:p>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xml:space="preserve">      -</w:t>
            </w:r>
            <w:r w:rsidRPr="00E45C07">
              <w:rPr>
                <w:rFonts w:ascii="Arial" w:hAnsi="Arial" w:cs="Arial"/>
                <w:color w:val="000000"/>
                <w:sz w:val="20"/>
                <w:szCs w:val="20"/>
                <w:lang w:val="es-ES" w:eastAsia="es-ES"/>
              </w:rPr>
              <w:t xml:space="preserve">10:00-10:30 </w:t>
            </w:r>
            <w:r>
              <w:rPr>
                <w:rFonts w:ascii="Arial" w:hAnsi="Arial" w:cs="Arial"/>
                <w:color w:val="000000"/>
                <w:sz w:val="20"/>
                <w:szCs w:val="20"/>
                <w:lang w:val="es-ES" w:eastAsia="es-ES"/>
              </w:rPr>
              <w:t>hrs</w:t>
            </w:r>
            <w:r w:rsidRPr="00E45C07">
              <w:rPr>
                <w:rFonts w:ascii="Arial" w:hAnsi="Arial" w:cs="Arial"/>
                <w:color w:val="000000"/>
                <w:sz w:val="20"/>
                <w:szCs w:val="20"/>
                <w:lang w:val="es-ES" w:eastAsia="es-ES"/>
              </w:rPr>
              <w:t xml:space="preserve">/ </w:t>
            </w:r>
            <w:r>
              <w:rPr>
                <w:rFonts w:ascii="Arial" w:hAnsi="Arial" w:cs="Arial"/>
                <w:color w:val="000000"/>
                <w:sz w:val="20"/>
                <w:szCs w:val="20"/>
                <w:lang w:val="es-ES" w:eastAsia="es-ES"/>
              </w:rPr>
              <w:t xml:space="preserve">                                      </w:t>
            </w:r>
          </w:p>
          <w:p w:rsidR="00E77A19" w:rsidRPr="00E45C07"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 xml:space="preserve">      -</w:t>
            </w:r>
            <w:r w:rsidRPr="00E45C07">
              <w:rPr>
                <w:rFonts w:ascii="Arial" w:hAnsi="Arial" w:cs="Arial"/>
                <w:color w:val="000000"/>
                <w:sz w:val="20"/>
                <w:szCs w:val="20"/>
                <w:lang w:val="es-ES" w:eastAsia="es-ES"/>
              </w:rPr>
              <w:t>15:00-15:30</w:t>
            </w:r>
            <w:r>
              <w:rPr>
                <w:rFonts w:ascii="Arial" w:hAnsi="Arial" w:cs="Arial"/>
                <w:color w:val="000000"/>
                <w:sz w:val="20"/>
                <w:szCs w:val="20"/>
                <w:lang w:val="es-ES" w:eastAsia="es-ES"/>
              </w:rPr>
              <w:t xml:space="preserve"> hrs</w:t>
            </w:r>
          </w:p>
        </w:tc>
      </w:tr>
      <w:tr w:rsidR="00E77A19" w:rsidRPr="00E45C07" w:rsidTr="00B10F7C">
        <w:trPr>
          <w:trHeight w:val="313"/>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POSTA</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Lunes a Jueves:</w:t>
            </w:r>
          </w:p>
          <w:p w:rsidR="00E77A19" w:rsidRDefault="00E77A19" w:rsidP="004D7E86">
            <w:pPr>
              <w:pStyle w:val="Prrafodelista"/>
              <w:numPr>
                <w:ilvl w:val="0"/>
                <w:numId w:val="1"/>
              </w:numPr>
              <w:contextualSpacing/>
              <w:rPr>
                <w:rFonts w:ascii="Arial" w:hAnsi="Arial" w:cs="Arial"/>
                <w:color w:val="000000"/>
                <w:sz w:val="20"/>
                <w:szCs w:val="20"/>
                <w:lang w:val="es-ES" w:eastAsia="es-ES"/>
              </w:rPr>
            </w:pPr>
            <w:r w:rsidRPr="009A741A">
              <w:rPr>
                <w:rFonts w:ascii="Arial" w:hAnsi="Arial" w:cs="Arial"/>
                <w:color w:val="000000"/>
                <w:sz w:val="20"/>
                <w:szCs w:val="20"/>
                <w:lang w:val="es-ES" w:eastAsia="es-ES"/>
              </w:rPr>
              <w:t>16:45-17:00 hrs</w:t>
            </w:r>
          </w:p>
          <w:p w:rsidR="00E77A19" w:rsidRDefault="00E77A19" w:rsidP="00B10F7C">
            <w:pPr>
              <w:rPr>
                <w:rFonts w:ascii="Arial" w:hAnsi="Arial" w:cs="Arial"/>
                <w:color w:val="000000"/>
                <w:sz w:val="20"/>
                <w:szCs w:val="20"/>
                <w:lang w:val="es-ES" w:eastAsia="es-ES"/>
              </w:rPr>
            </w:pPr>
            <w:r>
              <w:rPr>
                <w:rFonts w:ascii="Arial" w:hAnsi="Arial" w:cs="Arial"/>
                <w:color w:val="000000"/>
                <w:sz w:val="20"/>
                <w:szCs w:val="20"/>
                <w:lang w:val="es-ES" w:eastAsia="es-ES"/>
              </w:rPr>
              <w:t>Viernes:</w:t>
            </w:r>
          </w:p>
          <w:p w:rsidR="00E77A19" w:rsidRDefault="00E77A19" w:rsidP="004D7E86">
            <w:pPr>
              <w:pStyle w:val="Prrafodelista"/>
              <w:numPr>
                <w:ilvl w:val="0"/>
                <w:numId w:val="1"/>
              </w:numPr>
              <w:contextualSpacing/>
              <w:rPr>
                <w:rFonts w:ascii="Arial" w:hAnsi="Arial" w:cs="Arial"/>
                <w:color w:val="000000"/>
                <w:sz w:val="20"/>
                <w:szCs w:val="20"/>
                <w:lang w:val="es-ES" w:eastAsia="es-ES"/>
              </w:rPr>
            </w:pPr>
            <w:r>
              <w:rPr>
                <w:rFonts w:ascii="Arial" w:hAnsi="Arial" w:cs="Arial"/>
                <w:color w:val="000000"/>
                <w:sz w:val="20"/>
                <w:szCs w:val="20"/>
                <w:lang w:val="es-ES" w:eastAsia="es-ES"/>
              </w:rPr>
              <w:t>15:45-16</w:t>
            </w:r>
            <w:r w:rsidRPr="009A741A">
              <w:rPr>
                <w:rFonts w:ascii="Arial" w:hAnsi="Arial" w:cs="Arial"/>
                <w:color w:val="000000"/>
                <w:sz w:val="20"/>
                <w:szCs w:val="20"/>
                <w:lang w:val="es-ES" w:eastAsia="es-ES"/>
              </w:rPr>
              <w:t>:00 hrs</w:t>
            </w:r>
          </w:p>
          <w:p w:rsidR="00E77A19" w:rsidRPr="009A741A" w:rsidRDefault="00E77A19" w:rsidP="00B10F7C">
            <w:pPr>
              <w:rPr>
                <w:rFonts w:ascii="Arial" w:hAnsi="Arial" w:cs="Arial"/>
                <w:color w:val="000000"/>
                <w:sz w:val="20"/>
                <w:szCs w:val="20"/>
                <w:lang w:val="es-ES" w:eastAsia="es-ES"/>
              </w:rPr>
            </w:pPr>
          </w:p>
        </w:tc>
      </w:tr>
      <w:tr w:rsidR="00E77A19" w:rsidRPr="00E45C07" w:rsidTr="00B10F7C">
        <w:trPr>
          <w:trHeight w:val="628"/>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77A19" w:rsidRPr="00D61966" w:rsidRDefault="00E77A19" w:rsidP="00B10F7C">
            <w:pPr>
              <w:jc w:val="both"/>
              <w:rPr>
                <w:rFonts w:ascii="Arial" w:hAnsi="Arial" w:cs="Arial"/>
                <w:b/>
                <w:color w:val="000000"/>
                <w:sz w:val="20"/>
                <w:szCs w:val="20"/>
                <w:lang w:val="es-ES" w:eastAsia="es-ES"/>
              </w:rPr>
            </w:pPr>
            <w:r w:rsidRPr="00D61966">
              <w:rPr>
                <w:rFonts w:ascii="Arial" w:hAnsi="Arial" w:cs="Arial"/>
                <w:b/>
                <w:color w:val="000000"/>
                <w:sz w:val="20"/>
                <w:szCs w:val="20"/>
                <w:lang w:val="es-MX" w:eastAsia="es-ES"/>
              </w:rPr>
              <w:t>PODOLOGIA</w:t>
            </w:r>
          </w:p>
        </w:tc>
        <w:tc>
          <w:tcPr>
            <w:tcW w:w="3261" w:type="dxa"/>
            <w:tcBorders>
              <w:top w:val="nil"/>
              <w:left w:val="nil"/>
              <w:bottom w:val="single" w:sz="4" w:space="0" w:color="auto"/>
              <w:right w:val="single" w:sz="4" w:space="0" w:color="auto"/>
            </w:tcBorders>
            <w:shd w:val="clear" w:color="auto" w:fill="auto"/>
            <w:noWrap/>
            <w:vAlign w:val="bottom"/>
            <w:hideMark/>
          </w:tcPr>
          <w:p w:rsidR="00E77A19" w:rsidRDefault="00E77A19" w:rsidP="00B10F7C">
            <w:pPr>
              <w:rPr>
                <w:rFonts w:ascii="Arial" w:hAnsi="Arial" w:cs="Arial"/>
                <w:color w:val="000000"/>
                <w:sz w:val="20"/>
                <w:szCs w:val="20"/>
                <w:lang w:val="es-ES" w:eastAsia="es-ES"/>
              </w:rPr>
            </w:pPr>
            <w:r w:rsidRPr="00E45C07">
              <w:rPr>
                <w:rFonts w:ascii="Arial" w:hAnsi="Arial" w:cs="Arial"/>
                <w:color w:val="000000"/>
                <w:sz w:val="20"/>
                <w:szCs w:val="20"/>
                <w:lang w:val="es-ES" w:eastAsia="es-ES"/>
              </w:rPr>
              <w:t> </w:t>
            </w:r>
            <w:r>
              <w:rPr>
                <w:rFonts w:ascii="Arial" w:hAnsi="Arial" w:cs="Arial"/>
                <w:color w:val="000000"/>
                <w:sz w:val="20"/>
                <w:szCs w:val="20"/>
                <w:lang w:val="es-ES" w:eastAsia="es-ES"/>
              </w:rPr>
              <w:t>Lunes a Viernes:</w:t>
            </w:r>
          </w:p>
          <w:p w:rsidR="00E77A19" w:rsidRPr="009A741A" w:rsidRDefault="00E77A19" w:rsidP="004D7E86">
            <w:pPr>
              <w:pStyle w:val="Prrafodelista"/>
              <w:numPr>
                <w:ilvl w:val="0"/>
                <w:numId w:val="1"/>
              </w:numPr>
              <w:contextualSpacing/>
              <w:rPr>
                <w:rFonts w:ascii="Arial" w:hAnsi="Arial" w:cs="Arial"/>
                <w:color w:val="000000"/>
                <w:sz w:val="20"/>
                <w:szCs w:val="20"/>
                <w:lang w:val="es-ES" w:eastAsia="es-ES"/>
              </w:rPr>
            </w:pPr>
            <w:r w:rsidRPr="009A741A">
              <w:rPr>
                <w:rFonts w:ascii="Arial" w:hAnsi="Arial" w:cs="Arial"/>
                <w:color w:val="000000"/>
                <w:sz w:val="20"/>
                <w:szCs w:val="20"/>
                <w:lang w:val="es-ES" w:eastAsia="es-ES"/>
              </w:rPr>
              <w:t>15:00 hrs</w:t>
            </w:r>
          </w:p>
          <w:p w:rsidR="00E77A19" w:rsidRDefault="00E77A19" w:rsidP="00B10F7C">
            <w:pPr>
              <w:rPr>
                <w:rFonts w:ascii="Arial" w:hAnsi="Arial" w:cs="Arial"/>
                <w:color w:val="000000"/>
                <w:sz w:val="20"/>
                <w:szCs w:val="20"/>
                <w:lang w:val="es-ES" w:eastAsia="es-ES"/>
              </w:rPr>
            </w:pPr>
          </w:p>
          <w:p w:rsidR="00E77A19" w:rsidRPr="00E45C07" w:rsidRDefault="00E77A19" w:rsidP="00B10F7C">
            <w:pPr>
              <w:rPr>
                <w:rFonts w:ascii="Arial" w:hAnsi="Arial" w:cs="Arial"/>
                <w:color w:val="000000"/>
                <w:sz w:val="20"/>
                <w:szCs w:val="20"/>
                <w:lang w:val="es-ES" w:eastAsia="es-ES"/>
              </w:rPr>
            </w:pPr>
          </w:p>
        </w:tc>
      </w:tr>
    </w:tbl>
    <w:p w:rsidR="00E77A19" w:rsidRPr="00E45C07" w:rsidRDefault="00E77A19" w:rsidP="00E77A19">
      <w:pPr>
        <w:suppressAutoHyphens/>
        <w:autoSpaceDN w:val="0"/>
        <w:spacing w:line="276" w:lineRule="auto"/>
        <w:ind w:left="851" w:right="645"/>
        <w:jc w:val="both"/>
        <w:textAlignment w:val="baseline"/>
        <w:rPr>
          <w:rFonts w:ascii="Arial" w:hAnsi="Arial" w:cs="Arial"/>
          <w:sz w:val="20"/>
          <w:szCs w:val="20"/>
          <w:highlight w:val="red"/>
          <w:lang w:val="es-MX"/>
        </w:rPr>
      </w:pPr>
    </w:p>
    <w:p w:rsidR="00E77A19" w:rsidRDefault="00E77A19" w:rsidP="00E77A19">
      <w:pPr>
        <w:rPr>
          <w:rFonts w:ascii="Arial" w:hAnsi="Arial" w:cs="Arial"/>
          <w:sz w:val="20"/>
          <w:szCs w:val="20"/>
        </w:rPr>
      </w:pPr>
    </w:p>
    <w:p w:rsidR="00E77A19" w:rsidRPr="00CF7D58" w:rsidRDefault="00E77A19" w:rsidP="00E77A19">
      <w:pPr>
        <w:rPr>
          <w:rFonts w:ascii="Arial" w:hAnsi="Arial" w:cs="Arial"/>
          <w:b/>
          <w:sz w:val="20"/>
          <w:szCs w:val="20"/>
        </w:rPr>
      </w:pPr>
      <w:r>
        <w:rPr>
          <w:rFonts w:ascii="Arial" w:hAnsi="Arial" w:cs="Arial"/>
          <w:b/>
          <w:sz w:val="20"/>
          <w:szCs w:val="20"/>
        </w:rPr>
        <w:lastRenderedPageBreak/>
        <w:t xml:space="preserve">    </w:t>
      </w:r>
      <w:r>
        <w:rPr>
          <w:rFonts w:ascii="Arial" w:hAnsi="Arial" w:cs="Arial"/>
          <w:b/>
          <w:sz w:val="20"/>
          <w:szCs w:val="20"/>
        </w:rPr>
        <w:tab/>
      </w:r>
      <w:r>
        <w:rPr>
          <w:rFonts w:ascii="Arial" w:hAnsi="Arial" w:cs="Arial"/>
          <w:b/>
          <w:sz w:val="20"/>
          <w:szCs w:val="20"/>
        </w:rPr>
        <w:tab/>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B10F7C" w:rsidRDefault="00B10F7C">
      <w:pPr>
        <w:rPr>
          <w:rFonts w:ascii="Arial" w:hAnsi="Arial" w:cs="Arial"/>
          <w:sz w:val="20"/>
          <w:szCs w:val="22"/>
        </w:rPr>
      </w:pPr>
      <w:r w:rsidRPr="000309BF">
        <w:rPr>
          <w:rFonts w:ascii="Arial" w:hAnsi="Arial" w:cs="Arial"/>
          <w:b/>
          <w:sz w:val="20"/>
          <w:szCs w:val="22"/>
        </w:rPr>
        <w:t>Recepción de material esterilizado fuera de la Institución:</w:t>
      </w:r>
      <w:r>
        <w:rPr>
          <w:rFonts w:ascii="Arial" w:hAnsi="Arial" w:cs="Arial"/>
          <w:sz w:val="20"/>
          <w:szCs w:val="22"/>
        </w:rPr>
        <w:t xml:space="preserve"> </w:t>
      </w:r>
    </w:p>
    <w:p w:rsidR="00B7419F" w:rsidRDefault="00B7419F" w:rsidP="00B7419F">
      <w:pPr>
        <w:rPr>
          <w:rFonts w:ascii="Arial" w:hAnsi="Arial" w:cs="Arial"/>
          <w:sz w:val="20"/>
          <w:szCs w:val="22"/>
        </w:rPr>
      </w:pPr>
    </w:p>
    <w:p w:rsidR="000309BF" w:rsidRDefault="00B10F7C" w:rsidP="00054343">
      <w:pPr>
        <w:rPr>
          <w:rFonts w:ascii="Arial" w:hAnsi="Arial" w:cs="Arial"/>
          <w:sz w:val="20"/>
          <w:szCs w:val="22"/>
        </w:rPr>
      </w:pPr>
      <w:r w:rsidRPr="00054343">
        <w:rPr>
          <w:rFonts w:ascii="Arial" w:hAnsi="Arial" w:cs="Arial"/>
          <w:sz w:val="20"/>
          <w:szCs w:val="22"/>
        </w:rPr>
        <w:t>Cuando se requiere apoyo de otra institución para la esterilización</w:t>
      </w:r>
      <w:r w:rsidR="000309BF" w:rsidRPr="00054343">
        <w:rPr>
          <w:rFonts w:ascii="Arial" w:hAnsi="Arial" w:cs="Arial"/>
          <w:sz w:val="20"/>
          <w:szCs w:val="22"/>
        </w:rPr>
        <w:t>, el personal de CESFAM José Joaquín Aguirre es quien realiza retiro de material esterilizado en dicha institución y procede de la siguiente manera:</w:t>
      </w:r>
    </w:p>
    <w:p w:rsidR="00054343" w:rsidRPr="00054343" w:rsidRDefault="00054343" w:rsidP="00054343">
      <w:pPr>
        <w:pStyle w:val="Prrafodelista"/>
        <w:numPr>
          <w:ilvl w:val="0"/>
          <w:numId w:val="1"/>
        </w:numPr>
        <w:rPr>
          <w:rFonts w:ascii="Arial" w:hAnsi="Arial" w:cs="Arial"/>
          <w:sz w:val="20"/>
          <w:szCs w:val="22"/>
        </w:rPr>
      </w:pPr>
      <w:r w:rsidRPr="00054343">
        <w:rPr>
          <w:rFonts w:ascii="Arial" w:hAnsi="Arial" w:cs="Arial"/>
          <w:sz w:val="20"/>
          <w:szCs w:val="22"/>
        </w:rPr>
        <w:t>El material que será esterilizado debe ser lavado y preparado en CESFAM, posteriormente es transportado al Establecimiento que esterilizará el equipo en caja exclusiva de transporte de material limpio.</w:t>
      </w:r>
    </w:p>
    <w:p w:rsidR="000309BF" w:rsidRPr="00B7419F" w:rsidRDefault="000309BF" w:rsidP="004D7E86">
      <w:pPr>
        <w:pStyle w:val="Prrafodelista"/>
        <w:numPr>
          <w:ilvl w:val="0"/>
          <w:numId w:val="1"/>
        </w:numPr>
        <w:rPr>
          <w:rFonts w:ascii="Arial" w:hAnsi="Arial" w:cs="Arial"/>
          <w:sz w:val="20"/>
          <w:szCs w:val="22"/>
        </w:rPr>
      </w:pPr>
      <w:r w:rsidRPr="00B7419F">
        <w:rPr>
          <w:rFonts w:ascii="Arial" w:hAnsi="Arial" w:cs="Arial"/>
          <w:sz w:val="20"/>
          <w:szCs w:val="22"/>
        </w:rPr>
        <w:t>Se retira material en caja exclusiva para el transporte de material estéril.</w:t>
      </w:r>
    </w:p>
    <w:p w:rsidR="000309BF" w:rsidRDefault="007623F9" w:rsidP="004D7E86">
      <w:pPr>
        <w:pStyle w:val="Prrafodelista"/>
        <w:numPr>
          <w:ilvl w:val="0"/>
          <w:numId w:val="1"/>
        </w:numPr>
        <w:rPr>
          <w:rFonts w:ascii="Arial" w:hAnsi="Arial" w:cs="Arial"/>
          <w:sz w:val="20"/>
          <w:szCs w:val="22"/>
        </w:rPr>
      </w:pPr>
      <w:r w:rsidRPr="00B7419F">
        <w:rPr>
          <w:rFonts w:ascii="Arial" w:hAnsi="Arial" w:cs="Arial"/>
          <w:sz w:val="20"/>
          <w:szCs w:val="22"/>
        </w:rPr>
        <w:t xml:space="preserve">Se deja descripción de </w:t>
      </w:r>
      <w:r w:rsidR="00332842" w:rsidRPr="00B7419F">
        <w:rPr>
          <w:rFonts w:ascii="Arial" w:hAnsi="Arial" w:cs="Arial"/>
          <w:sz w:val="20"/>
          <w:szCs w:val="22"/>
        </w:rPr>
        <w:t>instrumental retirado en formulario de recepción de artículos.</w:t>
      </w:r>
    </w:p>
    <w:p w:rsidR="00054343" w:rsidRPr="00B7419F" w:rsidRDefault="00054343" w:rsidP="00054343">
      <w:pPr>
        <w:pStyle w:val="Prrafodelista"/>
        <w:rPr>
          <w:rFonts w:ascii="Arial" w:hAnsi="Arial" w:cs="Arial"/>
          <w:sz w:val="20"/>
          <w:szCs w:val="22"/>
        </w:rPr>
      </w:pPr>
    </w:p>
    <w:p w:rsidR="00332842" w:rsidRDefault="00332842">
      <w:pPr>
        <w:rPr>
          <w:rFonts w:ascii="Arial" w:hAnsi="Arial" w:cs="Arial"/>
          <w:sz w:val="20"/>
          <w:szCs w:val="22"/>
        </w:rPr>
      </w:pPr>
    </w:p>
    <w:p w:rsidR="00332842" w:rsidRDefault="00332842">
      <w:pPr>
        <w:rPr>
          <w:rFonts w:ascii="Arial" w:hAnsi="Arial" w:cs="Arial"/>
          <w:sz w:val="20"/>
          <w:szCs w:val="22"/>
        </w:rPr>
      </w:pPr>
    </w:p>
    <w:p w:rsidR="000309BF" w:rsidRDefault="000309BF">
      <w:pPr>
        <w:rPr>
          <w:rFonts w:ascii="Arial" w:hAnsi="Arial" w:cs="Arial"/>
          <w:sz w:val="20"/>
          <w:szCs w:val="22"/>
        </w:rPr>
      </w:pPr>
    </w:p>
    <w:p w:rsidR="00492809" w:rsidRPr="00492809" w:rsidRDefault="00492809" w:rsidP="00B7419F">
      <w:pPr>
        <w:tabs>
          <w:tab w:val="left" w:pos="1590"/>
        </w:tabs>
        <w:spacing w:line="276" w:lineRule="auto"/>
        <w:ind w:right="645"/>
        <w:jc w:val="both"/>
        <w:rPr>
          <w:rFonts w:ascii="Arial" w:hAnsi="Arial" w:cs="Arial"/>
          <w:sz w:val="20"/>
          <w:szCs w:val="22"/>
        </w:rPr>
      </w:pPr>
    </w:p>
    <w:p w:rsidR="005D4A48" w:rsidRDefault="005D4A48">
      <w:pPr>
        <w:rPr>
          <w:rFonts w:ascii="Arial" w:hAnsi="Arial" w:cs="Arial"/>
          <w:color w:val="FF0000"/>
          <w:sz w:val="20"/>
          <w:szCs w:val="22"/>
        </w:rPr>
      </w:pPr>
      <w:r>
        <w:rPr>
          <w:rFonts w:ascii="Arial" w:hAnsi="Arial" w:cs="Arial"/>
          <w:color w:val="FF0000"/>
          <w:sz w:val="20"/>
          <w:szCs w:val="22"/>
        </w:rPr>
        <w:br w:type="page"/>
      </w:r>
    </w:p>
    <w:p w:rsidR="00492809" w:rsidRPr="00492809" w:rsidRDefault="00492809" w:rsidP="00B7419F">
      <w:pPr>
        <w:tabs>
          <w:tab w:val="left" w:pos="1590"/>
        </w:tabs>
        <w:spacing w:line="276" w:lineRule="auto"/>
        <w:ind w:right="645"/>
        <w:jc w:val="both"/>
        <w:rPr>
          <w:rFonts w:ascii="Arial" w:hAnsi="Arial" w:cs="Arial"/>
          <w:sz w:val="20"/>
          <w:szCs w:val="22"/>
        </w:rPr>
      </w:pPr>
    </w:p>
    <w:p w:rsidR="00492809" w:rsidRPr="00223694" w:rsidRDefault="00B7419F" w:rsidP="00492809">
      <w:pPr>
        <w:tabs>
          <w:tab w:val="left" w:pos="1590"/>
        </w:tabs>
        <w:spacing w:line="276" w:lineRule="auto"/>
        <w:ind w:left="851" w:right="645"/>
        <w:jc w:val="both"/>
        <w:rPr>
          <w:rFonts w:ascii="Arial" w:hAnsi="Arial" w:cs="Arial"/>
          <w:b/>
          <w:sz w:val="22"/>
          <w:szCs w:val="22"/>
        </w:rPr>
      </w:pPr>
      <w:r>
        <w:rPr>
          <w:rFonts w:ascii="Arial" w:hAnsi="Arial" w:cs="Arial"/>
          <w:b/>
          <w:sz w:val="22"/>
          <w:szCs w:val="22"/>
        </w:rPr>
        <w:t>8</w:t>
      </w:r>
      <w:r w:rsidR="00492809" w:rsidRPr="00223694">
        <w:rPr>
          <w:rFonts w:ascii="Arial" w:hAnsi="Arial" w:cs="Arial"/>
          <w:b/>
          <w:sz w:val="22"/>
          <w:szCs w:val="22"/>
        </w:rPr>
        <w:t>-. Distribución</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a. Dirección del establecimiento</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b. Unidad de Calidad y Seguridad del Paciente</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c. Encargada IAAS</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xml:space="preserve">d. Coordinación de Enfermería </w:t>
      </w:r>
    </w:p>
    <w:p w:rsidR="00492809" w:rsidRPr="0049280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xml:space="preserve">e. Central de esterilización </w:t>
      </w: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492809" w:rsidRPr="00492809" w:rsidRDefault="00492809" w:rsidP="00492809">
      <w:pPr>
        <w:tabs>
          <w:tab w:val="left" w:pos="1590"/>
        </w:tabs>
        <w:spacing w:line="276" w:lineRule="auto"/>
        <w:ind w:left="851" w:right="645"/>
        <w:jc w:val="both"/>
        <w:rPr>
          <w:rFonts w:ascii="Arial" w:hAnsi="Arial" w:cs="Arial"/>
          <w:sz w:val="20"/>
          <w:szCs w:val="22"/>
        </w:rPr>
      </w:pPr>
    </w:p>
    <w:p w:rsidR="007A3999" w:rsidRPr="007A3999" w:rsidRDefault="00492809" w:rsidP="00492809">
      <w:pPr>
        <w:tabs>
          <w:tab w:val="left" w:pos="1590"/>
        </w:tabs>
        <w:spacing w:line="276" w:lineRule="auto"/>
        <w:ind w:left="851" w:right="645"/>
        <w:jc w:val="both"/>
        <w:rPr>
          <w:rFonts w:ascii="Arial" w:hAnsi="Arial" w:cs="Arial"/>
          <w:sz w:val="20"/>
          <w:szCs w:val="22"/>
        </w:rPr>
      </w:pPr>
      <w:r w:rsidRPr="00492809">
        <w:rPr>
          <w:rFonts w:ascii="Arial" w:hAnsi="Arial" w:cs="Arial"/>
          <w:sz w:val="20"/>
          <w:szCs w:val="22"/>
        </w:rPr>
        <w:t> </w:t>
      </w:r>
    </w:p>
    <w:p w:rsidR="007B2A3F" w:rsidRDefault="007B2A3F" w:rsidP="007B2A3F">
      <w:pPr>
        <w:tabs>
          <w:tab w:val="left" w:pos="1590"/>
        </w:tabs>
        <w:spacing w:line="276" w:lineRule="auto"/>
        <w:ind w:left="851" w:right="645"/>
        <w:jc w:val="both"/>
        <w:rPr>
          <w:rFonts w:ascii="Arial" w:hAnsi="Arial" w:cs="Arial"/>
          <w:sz w:val="20"/>
          <w:szCs w:val="22"/>
        </w:rPr>
      </w:pPr>
    </w:p>
    <w:p w:rsidR="007B2A3F" w:rsidRDefault="00152FC6" w:rsidP="00D00708">
      <w:pPr>
        <w:rPr>
          <w:rFonts w:ascii="Arial" w:eastAsia="Arial" w:hAnsi="Arial" w:cs="Arial"/>
          <w:b/>
          <w:sz w:val="22"/>
          <w:szCs w:val="22"/>
        </w:rPr>
      </w:pPr>
      <w:r>
        <w:rPr>
          <w:rFonts w:ascii="Arial" w:eastAsia="Arial" w:hAnsi="Arial" w:cs="Arial"/>
          <w:b/>
          <w:sz w:val="22"/>
          <w:szCs w:val="22"/>
        </w:rPr>
        <w:br w:type="page"/>
      </w:r>
    </w:p>
    <w:p w:rsidR="000206E5" w:rsidRDefault="000206E5">
      <w:pPr>
        <w:rPr>
          <w:rFonts w:ascii="Arial" w:eastAsia="Arial" w:hAnsi="Arial" w:cs="Arial"/>
          <w:b/>
          <w:sz w:val="22"/>
          <w:szCs w:val="22"/>
        </w:rPr>
      </w:pPr>
    </w:p>
    <w:p w:rsidR="00F63F7A" w:rsidRPr="00D00708" w:rsidRDefault="00F63F7A" w:rsidP="00D00708">
      <w:pPr>
        <w:rPr>
          <w:rFonts w:ascii="Arial" w:eastAsia="Arial" w:hAnsi="Arial" w:cs="Arial"/>
          <w:b/>
          <w:noProof/>
          <w:sz w:val="22"/>
          <w:szCs w:val="22"/>
        </w:rPr>
      </w:pPr>
    </w:p>
    <w:p w:rsidR="00F63F7A" w:rsidRDefault="00A36775" w:rsidP="00F63F7A">
      <w:pPr>
        <w:tabs>
          <w:tab w:val="left" w:pos="1590"/>
        </w:tabs>
        <w:spacing w:line="276" w:lineRule="auto"/>
        <w:ind w:left="851" w:right="645"/>
        <w:jc w:val="both"/>
        <w:rPr>
          <w:rFonts w:ascii="Arial" w:eastAsia="Arial" w:hAnsi="Arial" w:cs="Arial"/>
          <w:sz w:val="22"/>
          <w:szCs w:val="22"/>
        </w:rPr>
      </w:pPr>
      <w:r>
        <w:rPr>
          <w:rFonts w:ascii="Arial" w:eastAsia="Arial" w:hAnsi="Arial" w:cs="Arial"/>
          <w:b/>
          <w:bCs/>
          <w:sz w:val="22"/>
          <w:szCs w:val="22"/>
        </w:rPr>
        <w:t>9</w:t>
      </w:r>
      <w:r w:rsidR="00712E0F" w:rsidRPr="00712E0F">
        <w:rPr>
          <w:rFonts w:ascii="Arial" w:eastAsia="Arial" w:hAnsi="Arial" w:cs="Arial"/>
          <w:b/>
          <w:bCs/>
          <w:sz w:val="22"/>
          <w:szCs w:val="22"/>
        </w:rPr>
        <w:t>.- Tabla de modificaciones</w:t>
      </w:r>
    </w:p>
    <w:p w:rsidR="00712E0F" w:rsidRDefault="00712E0F"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223694"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12/09</w:t>
            </w:r>
            <w:r w:rsidR="00003D91">
              <w:rPr>
                <w:rFonts w:ascii="Arial" w:eastAsia="Arial" w:hAnsi="Arial" w:cs="Arial"/>
                <w:sz w:val="20"/>
                <w:szCs w:val="20"/>
              </w:rPr>
              <w:t>/2022</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DD1A1A">
      <w:headerReference w:type="default" r:id="rId8"/>
      <w:headerReference w:type="first" r:id="rId9"/>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00" w:rsidRDefault="009B4A00">
      <w:r>
        <w:separator/>
      </w:r>
    </w:p>
  </w:endnote>
  <w:endnote w:type="continuationSeparator" w:id="0">
    <w:p w:rsidR="009B4A00" w:rsidRDefault="009B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00" w:rsidRDefault="009B4A00">
      <w:r>
        <w:separator/>
      </w:r>
    </w:p>
  </w:footnote>
  <w:footnote w:type="continuationSeparator" w:id="0">
    <w:p w:rsidR="009B4A00" w:rsidRDefault="009B4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4C7A72">
      <w:trPr>
        <w:trHeight w:val="280"/>
      </w:trPr>
      <w:tc>
        <w:tcPr>
          <w:tcW w:w="2136" w:type="dxa"/>
          <w:vMerge w:val="restart"/>
          <w:vAlign w:val="center"/>
        </w:tcPr>
        <w:p w:rsidR="004C7A72" w:rsidRDefault="004C7A72">
          <w:pPr>
            <w:jc w:val="center"/>
            <w:rPr>
              <w:rFonts w:ascii="Arial" w:eastAsia="Arial" w:hAnsi="Arial" w:cs="Arial"/>
              <w:sz w:val="22"/>
              <w:szCs w:val="22"/>
            </w:rPr>
          </w:pPr>
          <w:r>
            <w:rPr>
              <w:rFonts w:ascii="Arial" w:hAnsi="Arial" w:cs="Arial"/>
              <w:noProof/>
              <w:sz w:val="20"/>
              <w:szCs w:val="20"/>
            </w:rPr>
            <w:drawing>
              <wp:inline distT="0" distB="0" distL="0" distR="0">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4C7A72" w:rsidRDefault="004C7A72">
          <w:pPr>
            <w:jc w:val="center"/>
            <w:rPr>
              <w:rFonts w:ascii="Arial" w:eastAsia="Arial" w:hAnsi="Arial" w:cs="Arial"/>
              <w:sz w:val="18"/>
              <w:szCs w:val="18"/>
            </w:rPr>
          </w:pPr>
          <w:r>
            <w:rPr>
              <w:rFonts w:ascii="Arial" w:eastAsia="Arial" w:hAnsi="Arial" w:cs="Arial"/>
              <w:sz w:val="18"/>
              <w:szCs w:val="18"/>
            </w:rPr>
            <w:t>CESFAM JOSÉ JOAQUÍN AGUIRRE</w:t>
          </w:r>
        </w:p>
        <w:p w:rsidR="004C7A72" w:rsidRDefault="004C7A72">
          <w:pPr>
            <w:jc w:val="center"/>
            <w:rPr>
              <w:rFonts w:ascii="Arial" w:eastAsia="Arial" w:hAnsi="Arial" w:cs="Arial"/>
              <w:sz w:val="18"/>
              <w:szCs w:val="18"/>
            </w:rPr>
          </w:pPr>
        </w:p>
        <w:p w:rsidR="004C7A72" w:rsidRDefault="004C7A72">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4C7A72" w:rsidRDefault="004C7A72">
          <w:pPr>
            <w:rPr>
              <w:rFonts w:ascii="Arial" w:eastAsia="Arial" w:hAnsi="Arial" w:cs="Arial"/>
              <w:sz w:val="18"/>
              <w:szCs w:val="18"/>
            </w:rPr>
          </w:pPr>
          <w:r>
            <w:rPr>
              <w:rFonts w:ascii="Arial" w:eastAsia="Arial" w:hAnsi="Arial" w:cs="Arial"/>
              <w:sz w:val="18"/>
              <w:szCs w:val="18"/>
            </w:rPr>
            <w:t>Código: APE 1.3</w:t>
          </w:r>
        </w:p>
      </w:tc>
    </w:tr>
    <w:tr w:rsidR="004C7A72">
      <w:trPr>
        <w:trHeight w:val="280"/>
      </w:trPr>
      <w:tc>
        <w:tcPr>
          <w:tcW w:w="2136"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4C7A72" w:rsidRDefault="004C7A72">
          <w:pPr>
            <w:rPr>
              <w:rFonts w:ascii="Arial" w:eastAsia="Arial" w:hAnsi="Arial" w:cs="Arial"/>
              <w:sz w:val="18"/>
              <w:szCs w:val="18"/>
            </w:rPr>
          </w:pPr>
          <w:r>
            <w:rPr>
              <w:rFonts w:ascii="Arial" w:eastAsia="Arial" w:hAnsi="Arial" w:cs="Arial"/>
              <w:sz w:val="18"/>
              <w:szCs w:val="18"/>
            </w:rPr>
            <w:t>Edición: PRIMERA</w:t>
          </w:r>
        </w:p>
      </w:tc>
    </w:tr>
    <w:tr w:rsidR="004C7A72">
      <w:trPr>
        <w:trHeight w:val="280"/>
      </w:trPr>
      <w:tc>
        <w:tcPr>
          <w:tcW w:w="2136"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4C7A72" w:rsidRDefault="004C7A72">
          <w:pPr>
            <w:rPr>
              <w:rFonts w:ascii="Arial" w:eastAsia="Arial" w:hAnsi="Arial" w:cs="Arial"/>
              <w:sz w:val="18"/>
              <w:szCs w:val="18"/>
            </w:rPr>
          </w:pPr>
          <w:r>
            <w:rPr>
              <w:rFonts w:ascii="Arial" w:eastAsia="Arial" w:hAnsi="Arial" w:cs="Arial"/>
              <w:sz w:val="18"/>
              <w:szCs w:val="18"/>
            </w:rPr>
            <w:t>Fecha: Septiembre 2022</w:t>
          </w:r>
        </w:p>
      </w:tc>
    </w:tr>
    <w:tr w:rsidR="004C7A72">
      <w:trPr>
        <w:trHeight w:val="280"/>
      </w:trPr>
      <w:tc>
        <w:tcPr>
          <w:tcW w:w="2136"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4C7A72" w:rsidRDefault="004C7A72">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BD255A">
            <w:rPr>
              <w:rFonts w:ascii="Arial" w:eastAsia="Arial" w:hAnsi="Arial" w:cs="Arial"/>
              <w:noProof/>
              <w:sz w:val="18"/>
              <w:szCs w:val="18"/>
            </w:rPr>
            <w:t>13</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BD255A">
            <w:rPr>
              <w:rFonts w:ascii="Arial" w:eastAsia="Arial" w:hAnsi="Arial" w:cs="Arial"/>
              <w:noProof/>
              <w:sz w:val="18"/>
              <w:szCs w:val="18"/>
            </w:rPr>
            <w:t>17</w:t>
          </w:r>
          <w:r>
            <w:rPr>
              <w:rFonts w:ascii="Arial" w:eastAsia="Arial" w:hAnsi="Arial" w:cs="Arial"/>
              <w:sz w:val="18"/>
              <w:szCs w:val="18"/>
            </w:rPr>
            <w:fldChar w:fldCharType="end"/>
          </w:r>
        </w:p>
      </w:tc>
    </w:tr>
    <w:tr w:rsidR="004C7A72">
      <w:trPr>
        <w:trHeight w:val="380"/>
      </w:trPr>
      <w:tc>
        <w:tcPr>
          <w:tcW w:w="2136"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4C7A72" w:rsidRDefault="004C7A72">
          <w:pPr>
            <w:rPr>
              <w:rFonts w:ascii="Arial" w:eastAsia="Arial" w:hAnsi="Arial" w:cs="Arial"/>
              <w:sz w:val="18"/>
              <w:szCs w:val="18"/>
            </w:rPr>
          </w:pPr>
          <w:r>
            <w:rPr>
              <w:rFonts w:ascii="Arial" w:eastAsia="Arial" w:hAnsi="Arial" w:cs="Arial"/>
              <w:sz w:val="18"/>
              <w:szCs w:val="18"/>
            </w:rPr>
            <w:t>Vigencia: 3 años</w:t>
          </w:r>
        </w:p>
      </w:tc>
    </w:tr>
    <w:tr w:rsidR="004C7A72">
      <w:trPr>
        <w:trHeight w:val="640"/>
      </w:trPr>
      <w:tc>
        <w:tcPr>
          <w:tcW w:w="9911" w:type="dxa"/>
          <w:gridSpan w:val="3"/>
          <w:vAlign w:val="center"/>
        </w:tcPr>
        <w:p w:rsidR="004C7A72" w:rsidRPr="001342DB" w:rsidRDefault="004C7A72" w:rsidP="00765587">
          <w:pPr>
            <w:ind w:left="709" w:right="731"/>
            <w:jc w:val="center"/>
            <w:rPr>
              <w:rFonts w:ascii="Arial" w:eastAsia="Arial" w:hAnsi="Arial" w:cs="Arial"/>
              <w:b/>
              <w:bCs/>
              <w:sz w:val="22"/>
              <w:szCs w:val="22"/>
            </w:rPr>
          </w:pPr>
          <w:r>
            <w:rPr>
              <w:rFonts w:ascii="Arial" w:hAnsi="Arial" w:cs="Arial"/>
              <w:b/>
              <w:bCs/>
              <w:sz w:val="22"/>
              <w:lang w:val="es-ES"/>
            </w:rPr>
            <w:t>PROTOCOLO FUNCIONAMIENTO UNIDAD DE ESTERILIZACION</w:t>
          </w:r>
        </w:p>
      </w:tc>
    </w:tr>
  </w:tbl>
  <w:p w:rsidR="004C7A72" w:rsidRDefault="004C7A7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A72" w:rsidRDefault="004C7A72"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4C7A72" w:rsidTr="00BB2357">
      <w:trPr>
        <w:trHeight w:val="440"/>
      </w:trPr>
      <w:tc>
        <w:tcPr>
          <w:tcW w:w="2697" w:type="dxa"/>
          <w:vMerge w:val="restart"/>
          <w:tcBorders>
            <w:left w:val="single" w:sz="4" w:space="0" w:color="auto"/>
          </w:tcBorders>
          <w:vAlign w:val="center"/>
        </w:tcPr>
        <w:p w:rsidR="004C7A72" w:rsidRDefault="004C7A72">
          <w:pPr>
            <w:jc w:val="center"/>
            <w:rPr>
              <w:rFonts w:ascii="Arial" w:eastAsia="Arial" w:hAnsi="Arial" w:cs="Arial"/>
              <w:sz w:val="20"/>
              <w:szCs w:val="20"/>
            </w:rPr>
          </w:pPr>
        </w:p>
        <w:p w:rsidR="004C7A72" w:rsidRDefault="004C7A72">
          <w:pPr>
            <w:jc w:val="center"/>
            <w:rPr>
              <w:rFonts w:ascii="Arial" w:eastAsia="Arial" w:hAnsi="Arial" w:cs="Arial"/>
              <w:sz w:val="22"/>
              <w:szCs w:val="22"/>
            </w:rPr>
          </w:pPr>
        </w:p>
        <w:p w:rsidR="004C7A72" w:rsidRDefault="004C7A72">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4C7A72" w:rsidRDefault="004C7A72">
          <w:pPr>
            <w:rPr>
              <w:rFonts w:ascii="Arial" w:eastAsia="Arial" w:hAnsi="Arial" w:cs="Arial"/>
              <w:sz w:val="22"/>
              <w:szCs w:val="22"/>
            </w:rPr>
          </w:pPr>
        </w:p>
        <w:p w:rsidR="004C7A72" w:rsidRDefault="004C7A72">
          <w:pPr>
            <w:rPr>
              <w:rFonts w:ascii="Arial" w:eastAsia="Arial" w:hAnsi="Arial" w:cs="Arial"/>
              <w:sz w:val="22"/>
              <w:szCs w:val="22"/>
            </w:rPr>
          </w:pPr>
        </w:p>
      </w:tc>
      <w:tc>
        <w:tcPr>
          <w:tcW w:w="4107" w:type="dxa"/>
          <w:gridSpan w:val="2"/>
          <w:vMerge w:val="restart"/>
        </w:tcPr>
        <w:p w:rsidR="004C7A72" w:rsidRDefault="004C7A72">
          <w:pPr>
            <w:rPr>
              <w:rFonts w:ascii="Arial" w:eastAsia="Arial" w:hAnsi="Arial" w:cs="Arial"/>
              <w:sz w:val="20"/>
              <w:szCs w:val="20"/>
            </w:rPr>
          </w:pPr>
        </w:p>
        <w:p w:rsidR="004C7A72" w:rsidRDefault="004C7A72">
          <w:pPr>
            <w:rPr>
              <w:rFonts w:ascii="Arial" w:eastAsia="Arial" w:hAnsi="Arial" w:cs="Arial"/>
              <w:sz w:val="20"/>
              <w:szCs w:val="20"/>
            </w:rPr>
          </w:pPr>
        </w:p>
        <w:p w:rsidR="004C7A72" w:rsidRDefault="004C7A72">
          <w:pPr>
            <w:keepNext/>
            <w:pBdr>
              <w:top w:val="nil"/>
              <w:left w:val="nil"/>
              <w:bottom w:val="nil"/>
              <w:right w:val="nil"/>
              <w:between w:val="nil"/>
            </w:pBdr>
            <w:jc w:val="center"/>
            <w:rPr>
              <w:rFonts w:ascii="Arial" w:eastAsia="Arial" w:hAnsi="Arial" w:cs="Arial"/>
              <w:color w:val="000000"/>
              <w:sz w:val="18"/>
              <w:szCs w:val="18"/>
            </w:rPr>
          </w:pPr>
        </w:p>
        <w:p w:rsidR="004C7A72" w:rsidRDefault="004C7A72">
          <w:pPr>
            <w:jc w:val="center"/>
            <w:rPr>
              <w:rFonts w:ascii="Arial" w:eastAsia="Arial" w:hAnsi="Arial" w:cs="Arial"/>
              <w:sz w:val="18"/>
              <w:szCs w:val="18"/>
            </w:rPr>
          </w:pPr>
          <w:r>
            <w:rPr>
              <w:rFonts w:ascii="Arial" w:eastAsia="Arial" w:hAnsi="Arial" w:cs="Arial"/>
              <w:sz w:val="18"/>
              <w:szCs w:val="18"/>
            </w:rPr>
            <w:t>CESFAM JOSÉ JOAQUÍN AGUIRRE</w:t>
          </w:r>
        </w:p>
        <w:p w:rsidR="004C7A72" w:rsidRDefault="004C7A72">
          <w:pPr>
            <w:jc w:val="center"/>
            <w:rPr>
              <w:rFonts w:ascii="Arial" w:eastAsia="Arial" w:hAnsi="Arial" w:cs="Arial"/>
              <w:sz w:val="18"/>
              <w:szCs w:val="18"/>
            </w:rPr>
          </w:pPr>
        </w:p>
        <w:p w:rsidR="004C7A72" w:rsidRDefault="004C7A72">
          <w:pPr>
            <w:jc w:val="center"/>
            <w:rPr>
              <w:rFonts w:ascii="Arial" w:eastAsia="Arial" w:hAnsi="Arial" w:cs="Arial"/>
              <w:sz w:val="18"/>
              <w:szCs w:val="18"/>
            </w:rPr>
          </w:pPr>
          <w:r>
            <w:rPr>
              <w:rFonts w:ascii="Arial" w:eastAsia="Arial" w:hAnsi="Arial" w:cs="Arial"/>
              <w:sz w:val="18"/>
              <w:szCs w:val="18"/>
            </w:rPr>
            <w:t>ILUSTRE MUNICIPALIDAD DE CALLE LARGA</w:t>
          </w:r>
        </w:p>
        <w:p w:rsidR="004C7A72" w:rsidRDefault="004C7A72">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4C7A72" w:rsidRDefault="004C7A72">
          <w:pPr>
            <w:rPr>
              <w:rFonts w:ascii="Arial" w:eastAsia="Arial" w:hAnsi="Arial" w:cs="Arial"/>
              <w:sz w:val="18"/>
              <w:szCs w:val="18"/>
            </w:rPr>
          </w:pPr>
          <w:r>
            <w:rPr>
              <w:rFonts w:ascii="Arial" w:eastAsia="Arial" w:hAnsi="Arial" w:cs="Arial"/>
              <w:sz w:val="18"/>
              <w:szCs w:val="18"/>
            </w:rPr>
            <w:t xml:space="preserve">Código: </w:t>
          </w:r>
        </w:p>
      </w:tc>
    </w:tr>
    <w:tr w:rsidR="004C7A72" w:rsidTr="00BB2357">
      <w:trPr>
        <w:trHeight w:val="440"/>
      </w:trPr>
      <w:tc>
        <w:tcPr>
          <w:tcW w:w="2697" w:type="dxa"/>
          <w:vMerge/>
          <w:tcBorders>
            <w:left w:val="single" w:sz="4" w:space="0" w:color="auto"/>
          </w:tcBorders>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4C7A72" w:rsidRDefault="004C7A72">
          <w:pPr>
            <w:rPr>
              <w:rFonts w:ascii="Arial" w:eastAsia="Arial" w:hAnsi="Arial" w:cs="Arial"/>
              <w:sz w:val="18"/>
              <w:szCs w:val="18"/>
            </w:rPr>
          </w:pPr>
          <w:r>
            <w:rPr>
              <w:rFonts w:ascii="Arial" w:eastAsia="Arial" w:hAnsi="Arial" w:cs="Arial"/>
              <w:sz w:val="18"/>
              <w:szCs w:val="18"/>
            </w:rPr>
            <w:t>Edición: 01/2018</w:t>
          </w:r>
        </w:p>
      </w:tc>
    </w:tr>
    <w:tr w:rsidR="004C7A72" w:rsidTr="00BB2357">
      <w:trPr>
        <w:trHeight w:val="440"/>
      </w:trPr>
      <w:tc>
        <w:tcPr>
          <w:tcW w:w="2697" w:type="dxa"/>
          <w:vMerge/>
          <w:tcBorders>
            <w:left w:val="single" w:sz="4" w:space="0" w:color="auto"/>
          </w:tcBorders>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4C7A72" w:rsidRDefault="004C7A72">
          <w:pPr>
            <w:rPr>
              <w:rFonts w:ascii="Arial" w:eastAsia="Arial" w:hAnsi="Arial" w:cs="Arial"/>
              <w:sz w:val="18"/>
              <w:szCs w:val="18"/>
            </w:rPr>
          </w:pPr>
          <w:r>
            <w:rPr>
              <w:rFonts w:ascii="Arial" w:eastAsia="Arial" w:hAnsi="Arial" w:cs="Arial"/>
              <w:sz w:val="18"/>
              <w:szCs w:val="18"/>
            </w:rPr>
            <w:t>Fecha: día de Mes de año</w:t>
          </w:r>
        </w:p>
      </w:tc>
    </w:tr>
    <w:tr w:rsidR="004C7A72" w:rsidTr="00BB2357">
      <w:trPr>
        <w:trHeight w:val="440"/>
      </w:trPr>
      <w:tc>
        <w:tcPr>
          <w:tcW w:w="2697" w:type="dxa"/>
          <w:vMerge/>
          <w:tcBorders>
            <w:left w:val="single" w:sz="4" w:space="0" w:color="auto"/>
          </w:tcBorders>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4C7A72" w:rsidRDefault="004C7A72">
          <w:pPr>
            <w:rPr>
              <w:rFonts w:ascii="Arial" w:eastAsia="Arial" w:hAnsi="Arial" w:cs="Arial"/>
              <w:sz w:val="18"/>
              <w:szCs w:val="18"/>
            </w:rPr>
          </w:pPr>
          <w:r>
            <w:rPr>
              <w:rFonts w:ascii="Arial" w:eastAsia="Arial" w:hAnsi="Arial" w:cs="Arial"/>
              <w:sz w:val="18"/>
              <w:szCs w:val="18"/>
            </w:rPr>
            <w:t>Página:  1 de x</w:t>
          </w:r>
        </w:p>
      </w:tc>
    </w:tr>
    <w:tr w:rsidR="004C7A72" w:rsidTr="00BB2357">
      <w:trPr>
        <w:trHeight w:val="440"/>
      </w:trPr>
      <w:tc>
        <w:tcPr>
          <w:tcW w:w="2697" w:type="dxa"/>
          <w:vMerge/>
          <w:tcBorders>
            <w:left w:val="single" w:sz="4" w:space="0" w:color="auto"/>
          </w:tcBorders>
          <w:vAlign w:val="center"/>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4C7A72" w:rsidRDefault="004C7A72">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4C7A72" w:rsidRDefault="004C7A72">
          <w:pPr>
            <w:rPr>
              <w:rFonts w:ascii="Arial" w:eastAsia="Arial" w:hAnsi="Arial" w:cs="Arial"/>
              <w:sz w:val="18"/>
              <w:szCs w:val="18"/>
            </w:rPr>
          </w:pPr>
          <w:r>
            <w:rPr>
              <w:rFonts w:ascii="Arial" w:eastAsia="Arial" w:hAnsi="Arial" w:cs="Arial"/>
              <w:sz w:val="18"/>
              <w:szCs w:val="18"/>
            </w:rPr>
            <w:t>Vigencia: Mes de año</w:t>
          </w:r>
        </w:p>
      </w:tc>
    </w:tr>
    <w:tr w:rsidR="004C7A72">
      <w:trPr>
        <w:trHeight w:val="11040"/>
      </w:trPr>
      <w:tc>
        <w:tcPr>
          <w:tcW w:w="9840" w:type="dxa"/>
          <w:gridSpan w:val="4"/>
        </w:tcPr>
        <w:p w:rsidR="004C7A72" w:rsidRDefault="004C7A72">
          <w:pPr>
            <w:pBdr>
              <w:top w:val="nil"/>
              <w:left w:val="nil"/>
              <w:bottom w:val="nil"/>
              <w:right w:val="nil"/>
              <w:between w:val="nil"/>
            </w:pBdr>
            <w:tabs>
              <w:tab w:val="center" w:pos="4419"/>
              <w:tab w:val="right" w:pos="8838"/>
            </w:tabs>
            <w:rPr>
              <w:color w:val="000000"/>
            </w:rPr>
          </w:pPr>
        </w:p>
      </w:tc>
    </w:tr>
    <w:tr w:rsidR="004C7A72">
      <w:trPr>
        <w:trHeight w:val="440"/>
      </w:trPr>
      <w:tc>
        <w:tcPr>
          <w:tcW w:w="2697" w:type="dxa"/>
          <w:vMerge w:val="restart"/>
        </w:tcPr>
        <w:p w:rsidR="004C7A72" w:rsidRDefault="004C7A72">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4C7A72" w:rsidRDefault="004C7A72">
          <w:pPr>
            <w:rPr>
              <w:rFonts w:ascii="Arial" w:eastAsia="Arial" w:hAnsi="Arial" w:cs="Arial"/>
              <w:sz w:val="22"/>
              <w:szCs w:val="22"/>
            </w:rPr>
          </w:pPr>
        </w:p>
        <w:p w:rsidR="004C7A72" w:rsidRDefault="004C7A72">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4C7A72" w:rsidRDefault="004C7A72">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4C7A72" w:rsidRDefault="004C7A72">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4C7A72" w:rsidRDefault="004C7A72"/>
      </w:tc>
      <w:tc>
        <w:tcPr>
          <w:tcW w:w="3046" w:type="dxa"/>
          <w:gridSpan w:val="2"/>
          <w:vAlign w:val="center"/>
        </w:tcPr>
        <w:p w:rsidR="004C7A72" w:rsidRDefault="004C7A72">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4C7A72">
      <w:trPr>
        <w:trHeight w:val="440"/>
      </w:trPr>
      <w:tc>
        <w:tcPr>
          <w:tcW w:w="26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4C7A72" w:rsidRDefault="004C7A72">
          <w:pPr>
            <w:rPr>
              <w:rFonts w:ascii="Arial" w:eastAsia="Arial" w:hAnsi="Arial" w:cs="Arial"/>
              <w:sz w:val="22"/>
              <w:szCs w:val="22"/>
            </w:rPr>
          </w:pPr>
          <w:r>
            <w:rPr>
              <w:rFonts w:ascii="Arial" w:eastAsia="Arial" w:hAnsi="Arial" w:cs="Arial"/>
              <w:sz w:val="22"/>
              <w:szCs w:val="22"/>
            </w:rPr>
            <w:t>Edición: Primera</w:t>
          </w:r>
        </w:p>
      </w:tc>
    </w:tr>
    <w:tr w:rsidR="004C7A72">
      <w:trPr>
        <w:trHeight w:val="440"/>
      </w:trPr>
      <w:tc>
        <w:tcPr>
          <w:tcW w:w="26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4C7A72" w:rsidRDefault="004C7A72">
          <w:pPr>
            <w:rPr>
              <w:rFonts w:ascii="Arial" w:eastAsia="Arial" w:hAnsi="Arial" w:cs="Arial"/>
              <w:sz w:val="22"/>
              <w:szCs w:val="22"/>
            </w:rPr>
          </w:pPr>
          <w:r>
            <w:rPr>
              <w:rFonts w:ascii="Arial" w:eastAsia="Arial" w:hAnsi="Arial" w:cs="Arial"/>
              <w:sz w:val="22"/>
              <w:szCs w:val="22"/>
            </w:rPr>
            <w:t>Fecha: Julio/2009</w:t>
          </w:r>
        </w:p>
      </w:tc>
    </w:tr>
    <w:tr w:rsidR="004C7A72">
      <w:trPr>
        <w:trHeight w:val="440"/>
      </w:trPr>
      <w:tc>
        <w:tcPr>
          <w:tcW w:w="26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4C7A72" w:rsidRDefault="004C7A72">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BD255A">
            <w:rPr>
              <w:rFonts w:ascii="Arial" w:eastAsia="Arial" w:hAnsi="Arial" w:cs="Arial"/>
              <w:noProof/>
              <w:sz w:val="22"/>
              <w:szCs w:val="22"/>
            </w:rPr>
            <w:t>17</w:t>
          </w:r>
          <w:r>
            <w:rPr>
              <w:rFonts w:ascii="Arial" w:eastAsia="Arial" w:hAnsi="Arial" w:cs="Arial"/>
              <w:sz w:val="22"/>
              <w:szCs w:val="22"/>
            </w:rPr>
            <w:fldChar w:fldCharType="end"/>
          </w:r>
        </w:p>
        <w:p w:rsidR="004C7A72" w:rsidRDefault="004C7A72">
          <w:pPr>
            <w:rPr>
              <w:rFonts w:ascii="Arial" w:eastAsia="Arial" w:hAnsi="Arial" w:cs="Arial"/>
              <w:sz w:val="22"/>
              <w:szCs w:val="22"/>
            </w:rPr>
          </w:pPr>
        </w:p>
      </w:tc>
    </w:tr>
    <w:tr w:rsidR="004C7A72">
      <w:trPr>
        <w:trHeight w:val="440"/>
      </w:trPr>
      <w:tc>
        <w:tcPr>
          <w:tcW w:w="26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4C7A72" w:rsidRDefault="004C7A72">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4C7A72" w:rsidRDefault="004C7A72">
          <w:pPr>
            <w:rPr>
              <w:rFonts w:ascii="Arial" w:eastAsia="Arial" w:hAnsi="Arial" w:cs="Arial"/>
              <w:sz w:val="22"/>
              <w:szCs w:val="22"/>
            </w:rPr>
          </w:pPr>
          <w:r>
            <w:rPr>
              <w:rFonts w:ascii="Arial" w:eastAsia="Arial" w:hAnsi="Arial" w:cs="Arial"/>
              <w:sz w:val="22"/>
              <w:szCs w:val="22"/>
            </w:rPr>
            <w:t>Vigencia: Julio/2012</w:t>
          </w:r>
        </w:p>
      </w:tc>
    </w:tr>
    <w:tr w:rsidR="004C7A72">
      <w:trPr>
        <w:trHeight w:val="11040"/>
      </w:trPr>
      <w:tc>
        <w:tcPr>
          <w:tcW w:w="9840" w:type="dxa"/>
          <w:gridSpan w:val="4"/>
        </w:tcPr>
        <w:p w:rsidR="004C7A72" w:rsidRDefault="004C7A72">
          <w:pPr>
            <w:pBdr>
              <w:top w:val="nil"/>
              <w:left w:val="nil"/>
              <w:bottom w:val="nil"/>
              <w:right w:val="nil"/>
              <w:between w:val="nil"/>
            </w:pBdr>
            <w:tabs>
              <w:tab w:val="center" w:pos="4419"/>
              <w:tab w:val="right" w:pos="8838"/>
            </w:tabs>
            <w:rPr>
              <w:color w:val="000000"/>
            </w:rPr>
          </w:pPr>
        </w:p>
      </w:tc>
    </w:tr>
  </w:tbl>
  <w:p w:rsidR="004C7A72" w:rsidRDefault="004C7A72">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4C7A72">
      <w:trPr>
        <w:trHeight w:val="900"/>
      </w:trPr>
      <w:tc>
        <w:tcPr>
          <w:tcW w:w="210" w:type="dxa"/>
          <w:tcBorders>
            <w:right w:val="nil"/>
          </w:tcBorders>
        </w:tcPr>
        <w:p w:rsidR="004C7A72" w:rsidRDefault="004C7A72">
          <w:pPr>
            <w:pBdr>
              <w:top w:val="nil"/>
              <w:left w:val="nil"/>
              <w:bottom w:val="nil"/>
              <w:right w:val="nil"/>
              <w:between w:val="nil"/>
            </w:pBdr>
            <w:tabs>
              <w:tab w:val="center" w:pos="4419"/>
              <w:tab w:val="right" w:pos="8838"/>
            </w:tabs>
            <w:rPr>
              <w:color w:val="000000"/>
            </w:rPr>
          </w:pPr>
        </w:p>
      </w:tc>
    </w:tr>
  </w:tbl>
  <w:p w:rsidR="004C7A72" w:rsidRDefault="004C7A7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1261"/>
    <w:multiLevelType w:val="hybridMultilevel"/>
    <w:tmpl w:val="C9600166"/>
    <w:lvl w:ilvl="0" w:tplc="6302D168">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AE05213"/>
    <w:multiLevelType w:val="hybridMultilevel"/>
    <w:tmpl w:val="E34EE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31F3127"/>
    <w:multiLevelType w:val="hybridMultilevel"/>
    <w:tmpl w:val="E424FC28"/>
    <w:lvl w:ilvl="0" w:tplc="6302D168">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7CA57EB"/>
    <w:multiLevelType w:val="hybridMultilevel"/>
    <w:tmpl w:val="54C8D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E9B5AEC"/>
    <w:multiLevelType w:val="hybridMultilevel"/>
    <w:tmpl w:val="BE869A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3CB5975"/>
    <w:multiLevelType w:val="hybridMultilevel"/>
    <w:tmpl w:val="401A738E"/>
    <w:lvl w:ilvl="0" w:tplc="6302D168">
      <w:numFmt w:val="bullet"/>
      <w:lvlText w:val="-"/>
      <w:lvlJc w:val="left"/>
      <w:pPr>
        <w:ind w:left="1571" w:hanging="360"/>
      </w:pPr>
      <w:rPr>
        <w:rFonts w:ascii="Arial" w:eastAsia="Times New Roman" w:hAnsi="Arial" w:cs="Aria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6">
    <w:nsid w:val="26BD59AD"/>
    <w:multiLevelType w:val="hybridMultilevel"/>
    <w:tmpl w:val="58E83B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B371CED"/>
    <w:multiLevelType w:val="hybridMultilevel"/>
    <w:tmpl w:val="336C11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531597D"/>
    <w:multiLevelType w:val="hybridMultilevel"/>
    <w:tmpl w:val="964C4F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A504051"/>
    <w:multiLevelType w:val="hybridMultilevel"/>
    <w:tmpl w:val="FE268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D076F28"/>
    <w:multiLevelType w:val="hybridMultilevel"/>
    <w:tmpl w:val="007E1E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2AE4077"/>
    <w:multiLevelType w:val="hybridMultilevel"/>
    <w:tmpl w:val="F47006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32F121F"/>
    <w:multiLevelType w:val="hybridMultilevel"/>
    <w:tmpl w:val="8F4E05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3845BF9"/>
    <w:multiLevelType w:val="hybridMultilevel"/>
    <w:tmpl w:val="ACC45B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F192729"/>
    <w:multiLevelType w:val="hybridMultilevel"/>
    <w:tmpl w:val="A226FB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FC21AD1"/>
    <w:multiLevelType w:val="hybridMultilevel"/>
    <w:tmpl w:val="E270A7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5B244D2"/>
    <w:multiLevelType w:val="hybridMultilevel"/>
    <w:tmpl w:val="67E405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86F6E82"/>
    <w:multiLevelType w:val="hybridMultilevel"/>
    <w:tmpl w:val="956844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DF77D20"/>
    <w:multiLevelType w:val="hybridMultilevel"/>
    <w:tmpl w:val="59187A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F06158D"/>
    <w:multiLevelType w:val="hybridMultilevel"/>
    <w:tmpl w:val="D65AE5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16"/>
  </w:num>
  <w:num w:numId="5">
    <w:abstractNumId w:val="9"/>
  </w:num>
  <w:num w:numId="6">
    <w:abstractNumId w:val="14"/>
  </w:num>
  <w:num w:numId="7">
    <w:abstractNumId w:val="10"/>
  </w:num>
  <w:num w:numId="8">
    <w:abstractNumId w:val="15"/>
  </w:num>
  <w:num w:numId="9">
    <w:abstractNumId w:val="4"/>
  </w:num>
  <w:num w:numId="10">
    <w:abstractNumId w:val="19"/>
  </w:num>
  <w:num w:numId="11">
    <w:abstractNumId w:val="6"/>
  </w:num>
  <w:num w:numId="12">
    <w:abstractNumId w:val="12"/>
  </w:num>
  <w:num w:numId="13">
    <w:abstractNumId w:val="5"/>
  </w:num>
  <w:num w:numId="14">
    <w:abstractNumId w:val="18"/>
  </w:num>
  <w:num w:numId="15">
    <w:abstractNumId w:val="8"/>
  </w:num>
  <w:num w:numId="16">
    <w:abstractNumId w:val="17"/>
  </w:num>
  <w:num w:numId="17">
    <w:abstractNumId w:val="3"/>
  </w:num>
  <w:num w:numId="18">
    <w:abstractNumId w:val="2"/>
  </w:num>
  <w:num w:numId="19">
    <w:abstractNumId w:val="7"/>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00879"/>
    <w:rsid w:val="00003D91"/>
    <w:rsid w:val="00015C4A"/>
    <w:rsid w:val="000206E5"/>
    <w:rsid w:val="000307D2"/>
    <w:rsid w:val="000309BF"/>
    <w:rsid w:val="000322CF"/>
    <w:rsid w:val="00054343"/>
    <w:rsid w:val="000567FD"/>
    <w:rsid w:val="000A0313"/>
    <w:rsid w:val="000A7165"/>
    <w:rsid w:val="000B1379"/>
    <w:rsid w:val="000C2BFA"/>
    <w:rsid w:val="000E7109"/>
    <w:rsid w:val="00121229"/>
    <w:rsid w:val="001342DB"/>
    <w:rsid w:val="0013768F"/>
    <w:rsid w:val="0014661F"/>
    <w:rsid w:val="00146B17"/>
    <w:rsid w:val="00152FC6"/>
    <w:rsid w:val="00171426"/>
    <w:rsid w:val="00174619"/>
    <w:rsid w:val="001F189A"/>
    <w:rsid w:val="002044FF"/>
    <w:rsid w:val="00207C72"/>
    <w:rsid w:val="00223694"/>
    <w:rsid w:val="002473AC"/>
    <w:rsid w:val="002503FC"/>
    <w:rsid w:val="00260F36"/>
    <w:rsid w:val="002769AE"/>
    <w:rsid w:val="0028789D"/>
    <w:rsid w:val="002E7E63"/>
    <w:rsid w:val="0033164A"/>
    <w:rsid w:val="00332842"/>
    <w:rsid w:val="00342728"/>
    <w:rsid w:val="00354232"/>
    <w:rsid w:val="00364988"/>
    <w:rsid w:val="0038163A"/>
    <w:rsid w:val="00383D7C"/>
    <w:rsid w:val="003A7649"/>
    <w:rsid w:val="003E41E7"/>
    <w:rsid w:val="004536D3"/>
    <w:rsid w:val="00492809"/>
    <w:rsid w:val="004A4F2E"/>
    <w:rsid w:val="004C7421"/>
    <w:rsid w:val="004C7A72"/>
    <w:rsid w:val="004D7E86"/>
    <w:rsid w:val="004F0F94"/>
    <w:rsid w:val="00525A59"/>
    <w:rsid w:val="00525D48"/>
    <w:rsid w:val="005763D5"/>
    <w:rsid w:val="00590FE9"/>
    <w:rsid w:val="005A7D00"/>
    <w:rsid w:val="005D4A48"/>
    <w:rsid w:val="00634501"/>
    <w:rsid w:val="00654668"/>
    <w:rsid w:val="00654F99"/>
    <w:rsid w:val="006747A5"/>
    <w:rsid w:val="0068307F"/>
    <w:rsid w:val="0068467C"/>
    <w:rsid w:val="006A10BB"/>
    <w:rsid w:val="006B6412"/>
    <w:rsid w:val="006C5799"/>
    <w:rsid w:val="00712422"/>
    <w:rsid w:val="00712E0F"/>
    <w:rsid w:val="00734D81"/>
    <w:rsid w:val="0075474D"/>
    <w:rsid w:val="007623F9"/>
    <w:rsid w:val="00765587"/>
    <w:rsid w:val="007A3999"/>
    <w:rsid w:val="007B2A3F"/>
    <w:rsid w:val="007B2ECB"/>
    <w:rsid w:val="007B5AA1"/>
    <w:rsid w:val="007E50A6"/>
    <w:rsid w:val="007E679B"/>
    <w:rsid w:val="007E6D55"/>
    <w:rsid w:val="00813363"/>
    <w:rsid w:val="008408F0"/>
    <w:rsid w:val="00842052"/>
    <w:rsid w:val="00870415"/>
    <w:rsid w:val="008E4EC7"/>
    <w:rsid w:val="009016D6"/>
    <w:rsid w:val="009440E2"/>
    <w:rsid w:val="00960A33"/>
    <w:rsid w:val="009671AE"/>
    <w:rsid w:val="00972A51"/>
    <w:rsid w:val="009B4811"/>
    <w:rsid w:val="009B4A00"/>
    <w:rsid w:val="009B7683"/>
    <w:rsid w:val="009E2979"/>
    <w:rsid w:val="009E7447"/>
    <w:rsid w:val="00A16029"/>
    <w:rsid w:val="00A36775"/>
    <w:rsid w:val="00A5563C"/>
    <w:rsid w:val="00A65BB1"/>
    <w:rsid w:val="00A77E92"/>
    <w:rsid w:val="00AC0358"/>
    <w:rsid w:val="00AC0FAC"/>
    <w:rsid w:val="00AC1714"/>
    <w:rsid w:val="00AC667A"/>
    <w:rsid w:val="00B04A8E"/>
    <w:rsid w:val="00B10F7C"/>
    <w:rsid w:val="00B1484E"/>
    <w:rsid w:val="00B32D72"/>
    <w:rsid w:val="00B41227"/>
    <w:rsid w:val="00B5000E"/>
    <w:rsid w:val="00B51BE4"/>
    <w:rsid w:val="00B7419F"/>
    <w:rsid w:val="00B8476D"/>
    <w:rsid w:val="00B866FA"/>
    <w:rsid w:val="00BB2357"/>
    <w:rsid w:val="00BD255A"/>
    <w:rsid w:val="00BD4985"/>
    <w:rsid w:val="00BE2971"/>
    <w:rsid w:val="00C76F68"/>
    <w:rsid w:val="00CC4A59"/>
    <w:rsid w:val="00CD4FD0"/>
    <w:rsid w:val="00CF1E40"/>
    <w:rsid w:val="00D00708"/>
    <w:rsid w:val="00D076FF"/>
    <w:rsid w:val="00D31F78"/>
    <w:rsid w:val="00D41F74"/>
    <w:rsid w:val="00D7511A"/>
    <w:rsid w:val="00D82C7D"/>
    <w:rsid w:val="00DD1A1A"/>
    <w:rsid w:val="00DF2064"/>
    <w:rsid w:val="00E3104D"/>
    <w:rsid w:val="00E33265"/>
    <w:rsid w:val="00E513ED"/>
    <w:rsid w:val="00E558CC"/>
    <w:rsid w:val="00E77A19"/>
    <w:rsid w:val="00E92A8F"/>
    <w:rsid w:val="00E977C9"/>
    <w:rsid w:val="00EA1771"/>
    <w:rsid w:val="00EB2590"/>
    <w:rsid w:val="00EE72E5"/>
    <w:rsid w:val="00F37116"/>
    <w:rsid w:val="00F63F7A"/>
    <w:rsid w:val="00F652B6"/>
    <w:rsid w:val="00F77AB9"/>
    <w:rsid w:val="00FA091B"/>
    <w:rsid w:val="00FB7869"/>
    <w:rsid w:val="00FF73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34"/>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331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9DE7-E959-46EA-992A-9F817B3A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3145</Words>
  <Characters>17301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5</cp:revision>
  <cp:lastPrinted>2024-06-28T15:12:00Z</cp:lastPrinted>
  <dcterms:created xsi:type="dcterms:W3CDTF">2022-10-07T11:05:00Z</dcterms:created>
  <dcterms:modified xsi:type="dcterms:W3CDTF">2024-06-28T15:12:00Z</dcterms:modified>
</cp:coreProperties>
</file>