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7A6231" w14:textId="77777777" w:rsidR="00654F99" w:rsidRDefault="00654F99">
      <w:pPr>
        <w:tabs>
          <w:tab w:val="left" w:pos="1590"/>
        </w:tabs>
        <w:rPr>
          <w:rFonts w:ascii="Arial" w:eastAsia="Arial" w:hAnsi="Arial" w:cs="Arial"/>
          <w:sz w:val="22"/>
          <w:szCs w:val="22"/>
        </w:rPr>
      </w:pPr>
      <w:bookmarkStart w:id="0" w:name="_GoBack"/>
      <w:bookmarkEnd w:id="0"/>
    </w:p>
    <w:p w14:paraId="1715ED10" w14:textId="77777777" w:rsidR="001342DB" w:rsidRDefault="001342DB">
      <w:pPr>
        <w:tabs>
          <w:tab w:val="left" w:pos="1590"/>
        </w:tabs>
        <w:rPr>
          <w:rFonts w:ascii="Arial" w:eastAsia="Arial" w:hAnsi="Arial" w:cs="Arial"/>
          <w:sz w:val="22"/>
          <w:szCs w:val="22"/>
        </w:rPr>
      </w:pPr>
    </w:p>
    <w:p w14:paraId="3F342A92" w14:textId="77777777" w:rsidR="001342DB" w:rsidRDefault="001342DB">
      <w:pPr>
        <w:tabs>
          <w:tab w:val="left" w:pos="1590"/>
        </w:tabs>
        <w:rPr>
          <w:rFonts w:ascii="Arial" w:eastAsia="Arial" w:hAnsi="Arial" w:cs="Arial"/>
          <w:sz w:val="22"/>
          <w:szCs w:val="22"/>
        </w:rPr>
      </w:pPr>
    </w:p>
    <w:p w14:paraId="4F51FFE0" w14:textId="77777777" w:rsidR="001342DB" w:rsidRDefault="001342DB">
      <w:pPr>
        <w:tabs>
          <w:tab w:val="left" w:pos="1590"/>
        </w:tabs>
        <w:rPr>
          <w:rFonts w:ascii="Arial" w:eastAsia="Arial" w:hAnsi="Arial" w:cs="Arial"/>
          <w:sz w:val="22"/>
          <w:szCs w:val="22"/>
        </w:rPr>
      </w:pPr>
    </w:p>
    <w:p w14:paraId="53E0C1A3" w14:textId="77777777" w:rsidR="001342DB" w:rsidRDefault="001342DB">
      <w:pPr>
        <w:tabs>
          <w:tab w:val="left" w:pos="1590"/>
        </w:tabs>
        <w:rPr>
          <w:rFonts w:ascii="Arial" w:eastAsia="Arial" w:hAnsi="Arial" w:cs="Arial"/>
          <w:sz w:val="22"/>
          <w:szCs w:val="22"/>
        </w:rPr>
      </w:pPr>
    </w:p>
    <w:p w14:paraId="70717044" w14:textId="77777777" w:rsidR="001342DB" w:rsidRDefault="001342DB">
      <w:pPr>
        <w:tabs>
          <w:tab w:val="left" w:pos="1590"/>
        </w:tabs>
        <w:rPr>
          <w:rFonts w:ascii="Arial" w:eastAsia="Arial" w:hAnsi="Arial" w:cs="Arial"/>
          <w:sz w:val="22"/>
          <w:szCs w:val="22"/>
        </w:rPr>
      </w:pPr>
    </w:p>
    <w:p w14:paraId="4AECC9AD" w14:textId="77777777" w:rsidR="00654F99" w:rsidRPr="002F6775" w:rsidRDefault="00654F99">
      <w:pPr>
        <w:tabs>
          <w:tab w:val="left" w:pos="1590"/>
        </w:tabs>
        <w:rPr>
          <w:rFonts w:ascii="Arial" w:eastAsia="Arial" w:hAnsi="Arial" w:cs="Arial"/>
          <w:sz w:val="28"/>
          <w:szCs w:val="28"/>
        </w:rPr>
      </w:pPr>
    </w:p>
    <w:p w14:paraId="4FBBE8FA" w14:textId="4F1EFF31" w:rsidR="00DC6457" w:rsidRDefault="00086B40">
      <w:pPr>
        <w:tabs>
          <w:tab w:val="left" w:pos="1590"/>
        </w:tabs>
        <w:ind w:left="567" w:right="503"/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PROTOCOLO</w:t>
      </w:r>
      <w:r w:rsidR="00AF3AFE">
        <w:rPr>
          <w:rFonts w:ascii="Arial" w:eastAsia="Arial" w:hAnsi="Arial" w:cs="Arial"/>
          <w:b/>
          <w:bCs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 ALMACENAMIENTO</w:t>
      </w:r>
      <w:r w:rsidR="00AF3AFE">
        <w:rPr>
          <w:rFonts w:ascii="Arial" w:eastAsia="Arial" w:hAnsi="Arial" w:cs="Arial"/>
          <w:b/>
          <w:bCs/>
          <w:sz w:val="28"/>
          <w:szCs w:val="28"/>
        </w:rPr>
        <w:t>,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 PRESCRIPCIÓN Y NOTIFICACIÓN DE RAM</w:t>
      </w:r>
    </w:p>
    <w:p w14:paraId="621E318E" w14:textId="77777777" w:rsidR="00DC6457" w:rsidRDefault="00DC6457">
      <w:pPr>
        <w:tabs>
          <w:tab w:val="left" w:pos="1590"/>
        </w:tabs>
        <w:ind w:left="567" w:right="503"/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14:paraId="3B5FFEE9" w14:textId="77777777" w:rsidR="00DC6457" w:rsidRDefault="00DC6457">
      <w:pPr>
        <w:tabs>
          <w:tab w:val="left" w:pos="1590"/>
        </w:tabs>
        <w:ind w:left="567" w:right="503"/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14:paraId="57B310CB" w14:textId="77777777" w:rsidR="00654F99" w:rsidRDefault="00654F99">
      <w:pPr>
        <w:tabs>
          <w:tab w:val="left" w:pos="1590"/>
        </w:tabs>
        <w:rPr>
          <w:rFonts w:ascii="Arial" w:eastAsia="Arial" w:hAnsi="Arial" w:cs="Arial"/>
          <w:sz w:val="22"/>
          <w:szCs w:val="22"/>
        </w:rPr>
      </w:pPr>
    </w:p>
    <w:p w14:paraId="0B982B2B" w14:textId="77777777" w:rsidR="00654F99" w:rsidRDefault="00654F99">
      <w:pPr>
        <w:tabs>
          <w:tab w:val="left" w:pos="1590"/>
        </w:tabs>
        <w:rPr>
          <w:rFonts w:ascii="Arial" w:eastAsia="Arial" w:hAnsi="Arial" w:cs="Arial"/>
          <w:sz w:val="22"/>
          <w:szCs w:val="22"/>
        </w:rPr>
      </w:pPr>
    </w:p>
    <w:p w14:paraId="67BCC7EB" w14:textId="77777777" w:rsidR="00654F99" w:rsidRDefault="00654F99">
      <w:pPr>
        <w:tabs>
          <w:tab w:val="left" w:pos="1590"/>
        </w:tabs>
        <w:rPr>
          <w:rFonts w:ascii="Arial" w:eastAsia="Arial" w:hAnsi="Arial" w:cs="Arial"/>
          <w:sz w:val="22"/>
          <w:szCs w:val="22"/>
        </w:rPr>
      </w:pPr>
    </w:p>
    <w:p w14:paraId="504E5E28" w14:textId="77777777" w:rsidR="00654F99" w:rsidRDefault="00654F99">
      <w:pPr>
        <w:tabs>
          <w:tab w:val="left" w:pos="1590"/>
        </w:tabs>
        <w:rPr>
          <w:rFonts w:ascii="Arial" w:eastAsia="Arial" w:hAnsi="Arial" w:cs="Arial"/>
          <w:sz w:val="22"/>
          <w:szCs w:val="22"/>
        </w:rPr>
      </w:pPr>
    </w:p>
    <w:p w14:paraId="697F11ED" w14:textId="77777777" w:rsidR="00654F99" w:rsidRDefault="00654F99">
      <w:pPr>
        <w:tabs>
          <w:tab w:val="left" w:pos="1590"/>
        </w:tabs>
        <w:rPr>
          <w:rFonts w:ascii="Arial" w:eastAsia="Arial" w:hAnsi="Arial" w:cs="Arial"/>
          <w:sz w:val="22"/>
          <w:szCs w:val="22"/>
        </w:rPr>
      </w:pPr>
    </w:p>
    <w:p w14:paraId="4ADF926E" w14:textId="77777777" w:rsidR="00654F99" w:rsidRDefault="00654F99">
      <w:pPr>
        <w:tabs>
          <w:tab w:val="left" w:pos="1590"/>
        </w:tabs>
        <w:rPr>
          <w:rFonts w:ascii="Arial" w:eastAsia="Arial" w:hAnsi="Arial" w:cs="Arial"/>
          <w:sz w:val="22"/>
          <w:szCs w:val="22"/>
        </w:rPr>
      </w:pPr>
    </w:p>
    <w:p w14:paraId="7E015DEC" w14:textId="77777777" w:rsidR="00654F99" w:rsidRDefault="00654F99">
      <w:pPr>
        <w:tabs>
          <w:tab w:val="left" w:pos="1590"/>
        </w:tabs>
        <w:rPr>
          <w:rFonts w:ascii="Arial" w:eastAsia="Arial" w:hAnsi="Arial" w:cs="Arial"/>
          <w:sz w:val="22"/>
          <w:szCs w:val="22"/>
        </w:rPr>
      </w:pPr>
    </w:p>
    <w:p w14:paraId="157D3061" w14:textId="77777777" w:rsidR="00654F99" w:rsidRDefault="00654F99">
      <w:pPr>
        <w:tabs>
          <w:tab w:val="left" w:pos="1590"/>
        </w:tabs>
        <w:rPr>
          <w:rFonts w:ascii="Arial" w:eastAsia="Arial" w:hAnsi="Arial" w:cs="Arial"/>
          <w:sz w:val="22"/>
          <w:szCs w:val="22"/>
        </w:rPr>
      </w:pPr>
    </w:p>
    <w:p w14:paraId="7EB5C6A3" w14:textId="77777777" w:rsidR="00654F99" w:rsidRDefault="00654F99">
      <w:pPr>
        <w:tabs>
          <w:tab w:val="left" w:pos="1590"/>
        </w:tabs>
        <w:rPr>
          <w:rFonts w:ascii="Arial" w:eastAsia="Arial" w:hAnsi="Arial" w:cs="Arial"/>
          <w:sz w:val="22"/>
          <w:szCs w:val="22"/>
        </w:rPr>
      </w:pPr>
    </w:p>
    <w:p w14:paraId="1E924D68" w14:textId="77777777" w:rsidR="00152FC6" w:rsidRDefault="00152FC6">
      <w:pPr>
        <w:tabs>
          <w:tab w:val="left" w:pos="1590"/>
        </w:tabs>
        <w:rPr>
          <w:rFonts w:ascii="Arial" w:eastAsia="Arial" w:hAnsi="Arial" w:cs="Arial"/>
          <w:sz w:val="22"/>
          <w:szCs w:val="22"/>
        </w:rPr>
      </w:pPr>
    </w:p>
    <w:p w14:paraId="6DB061B9" w14:textId="7182F3AE" w:rsidR="00152FC6" w:rsidRDefault="00152FC6">
      <w:pPr>
        <w:tabs>
          <w:tab w:val="left" w:pos="1590"/>
        </w:tabs>
        <w:rPr>
          <w:rFonts w:ascii="Arial" w:eastAsia="Arial" w:hAnsi="Arial" w:cs="Arial"/>
          <w:sz w:val="22"/>
          <w:szCs w:val="22"/>
        </w:rPr>
      </w:pPr>
    </w:p>
    <w:p w14:paraId="29F286F9" w14:textId="77777777" w:rsidR="00144D8D" w:rsidRDefault="00144D8D">
      <w:pPr>
        <w:tabs>
          <w:tab w:val="left" w:pos="1590"/>
        </w:tabs>
        <w:rPr>
          <w:rFonts w:ascii="Arial" w:eastAsia="Arial" w:hAnsi="Arial" w:cs="Arial"/>
          <w:sz w:val="22"/>
          <w:szCs w:val="22"/>
        </w:rPr>
      </w:pPr>
    </w:p>
    <w:p w14:paraId="3AE706EC" w14:textId="77777777" w:rsidR="00654F99" w:rsidRDefault="00654F99">
      <w:pPr>
        <w:tabs>
          <w:tab w:val="left" w:pos="1590"/>
        </w:tabs>
        <w:rPr>
          <w:rFonts w:ascii="Arial" w:eastAsia="Arial" w:hAnsi="Arial" w:cs="Arial"/>
          <w:sz w:val="22"/>
          <w:szCs w:val="22"/>
        </w:rPr>
      </w:pPr>
    </w:p>
    <w:p w14:paraId="2DE97424" w14:textId="77777777" w:rsidR="00213627" w:rsidRDefault="00213627">
      <w:pPr>
        <w:tabs>
          <w:tab w:val="left" w:pos="1590"/>
        </w:tabs>
        <w:rPr>
          <w:rFonts w:ascii="Arial" w:eastAsia="Arial" w:hAnsi="Arial" w:cs="Arial"/>
          <w:sz w:val="22"/>
          <w:szCs w:val="22"/>
        </w:rPr>
      </w:pPr>
    </w:p>
    <w:p w14:paraId="4C016BCB" w14:textId="77777777" w:rsidR="00654F99" w:rsidRDefault="00654F99">
      <w:pPr>
        <w:tabs>
          <w:tab w:val="left" w:pos="1590"/>
        </w:tabs>
        <w:rPr>
          <w:rFonts w:ascii="Arial" w:eastAsia="Arial" w:hAnsi="Arial" w:cs="Arial"/>
          <w:sz w:val="22"/>
          <w:szCs w:val="22"/>
        </w:rPr>
      </w:pPr>
    </w:p>
    <w:p w14:paraId="6D911F56" w14:textId="77777777" w:rsidR="00654F99" w:rsidRDefault="00654F99">
      <w:pPr>
        <w:tabs>
          <w:tab w:val="left" w:pos="1590"/>
        </w:tabs>
        <w:rPr>
          <w:rFonts w:ascii="Arial" w:eastAsia="Arial" w:hAnsi="Arial" w:cs="Arial"/>
          <w:sz w:val="22"/>
          <w:szCs w:val="22"/>
        </w:rPr>
      </w:pPr>
    </w:p>
    <w:p w14:paraId="736C2937" w14:textId="77777777" w:rsidR="00654F99" w:rsidRDefault="00654F99">
      <w:pPr>
        <w:tabs>
          <w:tab w:val="left" w:pos="1590"/>
        </w:tabs>
        <w:rPr>
          <w:rFonts w:ascii="Arial" w:eastAsia="Arial" w:hAnsi="Arial" w:cs="Arial"/>
          <w:sz w:val="22"/>
          <w:szCs w:val="22"/>
        </w:rPr>
      </w:pPr>
    </w:p>
    <w:tbl>
      <w:tblPr>
        <w:tblStyle w:val="a"/>
        <w:tblW w:w="8556" w:type="dxa"/>
        <w:jc w:val="center"/>
        <w:tblInd w:w="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2751"/>
        <w:gridCol w:w="2835"/>
        <w:gridCol w:w="2970"/>
      </w:tblGrid>
      <w:tr w:rsidR="00654F99" w14:paraId="79DD1A4F" w14:textId="77777777">
        <w:trPr>
          <w:trHeight w:val="400"/>
          <w:jc w:val="center"/>
        </w:trPr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76104E" w14:textId="77777777" w:rsidR="00654F99" w:rsidRDefault="00DF2064">
            <w:pPr>
              <w:tabs>
                <w:tab w:val="left" w:pos="235"/>
              </w:tabs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bookmarkStart w:id="1" w:name="_Hlk124677143"/>
            <w:r>
              <w:rPr>
                <w:rFonts w:ascii="Arial" w:eastAsia="Arial" w:hAnsi="Arial" w:cs="Arial"/>
                <w:b/>
                <w:sz w:val="18"/>
                <w:szCs w:val="18"/>
              </w:rPr>
              <w:t>ELABORADO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5C346A" w14:textId="77777777" w:rsidR="00654F99" w:rsidRDefault="00DF2064">
            <w:pPr>
              <w:tabs>
                <w:tab w:val="left" w:pos="235"/>
              </w:tabs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REVISADO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538334" w14:textId="77777777" w:rsidR="00654F99" w:rsidRDefault="00DF2064">
            <w:pPr>
              <w:tabs>
                <w:tab w:val="left" w:pos="235"/>
              </w:tabs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APROBADO</w:t>
            </w:r>
          </w:p>
        </w:tc>
      </w:tr>
      <w:tr w:rsidR="00654F99" w14:paraId="724624D8" w14:textId="77777777">
        <w:trPr>
          <w:trHeight w:val="980"/>
          <w:jc w:val="center"/>
        </w:trPr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474049" w14:textId="77777777" w:rsidR="001B2924" w:rsidRDefault="001B2924">
            <w:pPr>
              <w:tabs>
                <w:tab w:val="left" w:pos="235"/>
              </w:tabs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  <w:p w14:paraId="727A0676" w14:textId="1C464429" w:rsidR="001B2924" w:rsidRDefault="001B2924">
            <w:pPr>
              <w:tabs>
                <w:tab w:val="left" w:pos="235"/>
              </w:tabs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María </w:t>
            </w:r>
            <w:r w:rsidR="00DD30AD">
              <w:rPr>
                <w:rFonts w:ascii="Arial" w:eastAsia="Arial" w:hAnsi="Arial" w:cs="Arial"/>
                <w:sz w:val="18"/>
                <w:szCs w:val="18"/>
              </w:rPr>
              <w:t xml:space="preserve">Elizabeth </w:t>
            </w:r>
            <w:r>
              <w:rPr>
                <w:rFonts w:ascii="Arial" w:eastAsia="Arial" w:hAnsi="Arial" w:cs="Arial"/>
                <w:sz w:val="18"/>
                <w:szCs w:val="18"/>
              </w:rPr>
              <w:t>Sepúlveda Vera</w:t>
            </w:r>
          </w:p>
          <w:p w14:paraId="4E56C3D1" w14:textId="77777777" w:rsidR="001B2924" w:rsidRDefault="001B2924">
            <w:pPr>
              <w:tabs>
                <w:tab w:val="left" w:pos="235"/>
              </w:tabs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Químico farmacéutico</w:t>
            </w:r>
          </w:p>
          <w:p w14:paraId="71A318F1" w14:textId="77777777" w:rsidR="001B2924" w:rsidRDefault="001B2924">
            <w:pPr>
              <w:tabs>
                <w:tab w:val="left" w:pos="235"/>
              </w:tabs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CESFAM José Joaquín Aguirre</w:t>
            </w:r>
          </w:p>
          <w:p w14:paraId="0FC14364" w14:textId="77777777" w:rsidR="00DD30AD" w:rsidRDefault="001B2924">
            <w:pPr>
              <w:tabs>
                <w:tab w:val="left" w:pos="235"/>
              </w:tabs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Ilustre Municipalidad </w:t>
            </w:r>
          </w:p>
          <w:p w14:paraId="1900C499" w14:textId="4EB1A2D9" w:rsidR="001B2924" w:rsidRDefault="001B2924">
            <w:pPr>
              <w:tabs>
                <w:tab w:val="left" w:pos="235"/>
              </w:tabs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de Calle Larga</w:t>
            </w:r>
          </w:p>
          <w:p w14:paraId="4D82DC8D" w14:textId="77777777" w:rsidR="00654F99" w:rsidRDefault="00DF2064">
            <w:pPr>
              <w:tabs>
                <w:tab w:val="left" w:pos="235"/>
              </w:tabs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53E531" w14:textId="77777777" w:rsidR="002F6775" w:rsidRDefault="001B2924" w:rsidP="001B2924">
            <w:pPr>
              <w:tabs>
                <w:tab w:val="left" w:pos="235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         </w:t>
            </w:r>
            <w:r w:rsidR="002F6775">
              <w:rPr>
                <w:rFonts w:ascii="Arial" w:eastAsia="Arial" w:hAnsi="Arial" w:cs="Arial"/>
                <w:sz w:val="18"/>
                <w:szCs w:val="18"/>
              </w:rPr>
              <w:t>Dina Guerra Campos</w:t>
            </w:r>
          </w:p>
          <w:p w14:paraId="1D8C45B8" w14:textId="77777777" w:rsidR="00654F99" w:rsidRDefault="00DF2064">
            <w:pPr>
              <w:tabs>
                <w:tab w:val="left" w:pos="235"/>
              </w:tabs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Encargada de Calidad</w:t>
            </w:r>
            <w:r w:rsidR="0068467C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  <w:p w14:paraId="295B712C" w14:textId="77777777" w:rsidR="00654F99" w:rsidRDefault="00DF2064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CESFAM José Joaquín Aguirre</w:t>
            </w:r>
          </w:p>
          <w:p w14:paraId="190A2E4A" w14:textId="77777777" w:rsidR="00DD30AD" w:rsidRDefault="00DF2064">
            <w:pPr>
              <w:tabs>
                <w:tab w:val="left" w:pos="235"/>
              </w:tabs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Ilustre Municipalidad</w:t>
            </w:r>
          </w:p>
          <w:p w14:paraId="341169D8" w14:textId="0442FDAB" w:rsidR="00654F99" w:rsidRDefault="00DF2064">
            <w:pPr>
              <w:tabs>
                <w:tab w:val="left" w:pos="235"/>
              </w:tabs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de Calle Larga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08079C" w14:textId="77777777" w:rsidR="00086B40" w:rsidRDefault="00086B40">
            <w:pPr>
              <w:tabs>
                <w:tab w:val="left" w:pos="235"/>
              </w:tabs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  <w:p w14:paraId="1B165A8A" w14:textId="167D2B2E" w:rsidR="00654F99" w:rsidRPr="001B2924" w:rsidRDefault="001B2924">
            <w:pPr>
              <w:tabs>
                <w:tab w:val="left" w:pos="235"/>
              </w:tabs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1B2924">
              <w:rPr>
                <w:rFonts w:ascii="Arial" w:eastAsia="Arial" w:hAnsi="Arial" w:cs="Arial"/>
                <w:sz w:val="18"/>
                <w:szCs w:val="18"/>
              </w:rPr>
              <w:t xml:space="preserve">Natalia </w:t>
            </w:r>
            <w:r w:rsidR="00DD30AD">
              <w:rPr>
                <w:rFonts w:ascii="Arial" w:eastAsia="Arial" w:hAnsi="Arial" w:cs="Arial"/>
                <w:sz w:val="18"/>
                <w:szCs w:val="18"/>
              </w:rPr>
              <w:t xml:space="preserve">Ríos Rojas </w:t>
            </w:r>
          </w:p>
          <w:p w14:paraId="439C1628" w14:textId="2DD392CE" w:rsidR="001B2924" w:rsidRPr="001B2924" w:rsidRDefault="001B2924">
            <w:pPr>
              <w:tabs>
                <w:tab w:val="left" w:pos="235"/>
              </w:tabs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1B2924">
              <w:rPr>
                <w:rFonts w:ascii="Arial" w:eastAsia="Arial" w:hAnsi="Arial" w:cs="Arial"/>
                <w:sz w:val="18"/>
                <w:szCs w:val="18"/>
              </w:rPr>
              <w:t>Directora</w:t>
            </w:r>
            <w:r w:rsidR="00DD30AD">
              <w:rPr>
                <w:rFonts w:ascii="Arial" w:eastAsia="Arial" w:hAnsi="Arial" w:cs="Arial"/>
                <w:sz w:val="18"/>
                <w:szCs w:val="18"/>
              </w:rPr>
              <w:t xml:space="preserve"> (S)</w:t>
            </w:r>
            <w:r w:rsidRPr="001B2924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  <w:p w14:paraId="560AD4F2" w14:textId="77777777" w:rsidR="001B2924" w:rsidRPr="001B2924" w:rsidRDefault="001B2924">
            <w:pPr>
              <w:tabs>
                <w:tab w:val="left" w:pos="235"/>
              </w:tabs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1B2924">
              <w:rPr>
                <w:rFonts w:ascii="Arial" w:eastAsia="Arial" w:hAnsi="Arial" w:cs="Arial"/>
                <w:sz w:val="18"/>
                <w:szCs w:val="18"/>
              </w:rPr>
              <w:t>Departamento de Salud</w:t>
            </w:r>
          </w:p>
          <w:p w14:paraId="78982EA3" w14:textId="77777777" w:rsidR="001B2924" w:rsidRPr="001B2924" w:rsidRDefault="001B2924">
            <w:pPr>
              <w:tabs>
                <w:tab w:val="left" w:pos="235"/>
              </w:tabs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1B2924">
              <w:rPr>
                <w:rFonts w:ascii="Arial" w:eastAsia="Arial" w:hAnsi="Arial" w:cs="Arial"/>
                <w:sz w:val="18"/>
                <w:szCs w:val="18"/>
              </w:rPr>
              <w:t>Ilustre Municipalidad de Calle Larga</w:t>
            </w:r>
          </w:p>
          <w:p w14:paraId="0142248C" w14:textId="77777777" w:rsidR="001B2924" w:rsidRDefault="001B2924" w:rsidP="001B2924">
            <w:pPr>
              <w:tabs>
                <w:tab w:val="left" w:pos="235"/>
              </w:tabs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FF0000"/>
                <w:sz w:val="18"/>
                <w:szCs w:val="18"/>
              </w:rPr>
              <w:t xml:space="preserve"> </w:t>
            </w:r>
          </w:p>
          <w:p w14:paraId="0AA836AC" w14:textId="77777777" w:rsidR="00654F99" w:rsidRDefault="00654F99" w:rsidP="00086B40">
            <w:pPr>
              <w:tabs>
                <w:tab w:val="left" w:pos="235"/>
              </w:tabs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654F99" w14:paraId="798F5FC7" w14:textId="77777777">
        <w:trPr>
          <w:trHeight w:val="320"/>
          <w:jc w:val="center"/>
        </w:trPr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0073CC" w14:textId="3C2B2460" w:rsidR="00654F99" w:rsidRDefault="001B2924" w:rsidP="002F6775">
            <w:pPr>
              <w:tabs>
                <w:tab w:val="left" w:pos="235"/>
              </w:tabs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</w:t>
            </w:r>
            <w:r w:rsidR="00DD30AD">
              <w:rPr>
                <w:rFonts w:ascii="Arial" w:eastAsia="Arial" w:hAnsi="Arial" w:cs="Arial"/>
                <w:sz w:val="18"/>
                <w:szCs w:val="18"/>
              </w:rPr>
              <w:t>3</w:t>
            </w:r>
            <w:r>
              <w:rPr>
                <w:rFonts w:ascii="Arial" w:eastAsia="Arial" w:hAnsi="Arial" w:cs="Arial"/>
                <w:sz w:val="18"/>
                <w:szCs w:val="18"/>
              </w:rPr>
              <w:t>/0</w:t>
            </w:r>
            <w:r w:rsidR="00DD30AD">
              <w:rPr>
                <w:rFonts w:ascii="Arial" w:eastAsia="Arial" w:hAnsi="Arial" w:cs="Arial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sz w:val="18"/>
                <w:szCs w:val="18"/>
              </w:rPr>
              <w:t>/202</w:t>
            </w:r>
            <w:r w:rsidR="00DD30AD">
              <w:rPr>
                <w:rFonts w:ascii="Arial" w:eastAsia="Arial" w:hAnsi="Arial" w:cs="Arial"/>
                <w:sz w:val="18"/>
                <w:szCs w:val="18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67205F" w14:textId="26A2E94C" w:rsidR="00654F99" w:rsidRDefault="001B2924">
            <w:pPr>
              <w:tabs>
                <w:tab w:val="left" w:pos="235"/>
              </w:tabs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13/0</w:t>
            </w:r>
            <w:r w:rsidR="00DD30AD">
              <w:rPr>
                <w:rFonts w:ascii="Arial" w:eastAsia="Arial" w:hAnsi="Arial" w:cs="Arial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sz w:val="18"/>
                <w:szCs w:val="18"/>
              </w:rPr>
              <w:t>/202</w:t>
            </w:r>
            <w:r w:rsidR="00DD30AD">
              <w:rPr>
                <w:rFonts w:ascii="Arial" w:eastAsia="Arial" w:hAnsi="Arial" w:cs="Arial"/>
                <w:sz w:val="18"/>
                <w:szCs w:val="18"/>
              </w:rPr>
              <w:t>3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518605" w14:textId="529D1172" w:rsidR="00654F99" w:rsidRDefault="001B2924">
            <w:pPr>
              <w:tabs>
                <w:tab w:val="left" w:pos="235"/>
              </w:tabs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</w:t>
            </w:r>
            <w:r w:rsidR="00144D8D">
              <w:rPr>
                <w:rFonts w:ascii="Arial" w:eastAsia="Arial" w:hAnsi="Arial" w:cs="Arial"/>
                <w:sz w:val="18"/>
                <w:szCs w:val="18"/>
              </w:rPr>
              <w:t>3</w:t>
            </w:r>
            <w:r>
              <w:rPr>
                <w:rFonts w:ascii="Arial" w:eastAsia="Arial" w:hAnsi="Arial" w:cs="Arial"/>
                <w:sz w:val="18"/>
                <w:szCs w:val="18"/>
              </w:rPr>
              <w:t>/0</w:t>
            </w:r>
            <w:r w:rsidR="00144D8D">
              <w:rPr>
                <w:rFonts w:ascii="Arial" w:eastAsia="Arial" w:hAnsi="Arial" w:cs="Arial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sz w:val="18"/>
                <w:szCs w:val="18"/>
              </w:rPr>
              <w:t>/202</w:t>
            </w:r>
            <w:r w:rsidR="00144D8D">
              <w:rPr>
                <w:rFonts w:ascii="Arial" w:eastAsia="Arial" w:hAnsi="Arial" w:cs="Arial"/>
                <w:sz w:val="18"/>
                <w:szCs w:val="18"/>
              </w:rPr>
              <w:t>3</w:t>
            </w:r>
          </w:p>
        </w:tc>
      </w:tr>
      <w:bookmarkEnd w:id="1"/>
    </w:tbl>
    <w:p w14:paraId="581F1BCF" w14:textId="0F1CC058" w:rsidR="00086B40" w:rsidRDefault="00086B40">
      <w:pPr>
        <w:rPr>
          <w:rFonts w:ascii="Arial" w:eastAsia="Arial" w:hAnsi="Arial" w:cs="Arial"/>
          <w:b/>
          <w:sz w:val="22"/>
          <w:szCs w:val="22"/>
        </w:rPr>
      </w:pPr>
    </w:p>
    <w:p w14:paraId="63318912" w14:textId="456C5E8D" w:rsidR="00F63F7A" w:rsidRPr="00086B40" w:rsidRDefault="00086B40" w:rsidP="00086B40">
      <w:pPr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br w:type="page"/>
      </w:r>
      <w:bookmarkStart w:id="2" w:name="_Hlk124695983"/>
    </w:p>
    <w:p w14:paraId="660430CA" w14:textId="77777777" w:rsidR="00E27377" w:rsidRDefault="00E27377" w:rsidP="00F63F7A">
      <w:pPr>
        <w:tabs>
          <w:tab w:val="left" w:pos="1590"/>
        </w:tabs>
        <w:spacing w:line="276" w:lineRule="auto"/>
        <w:ind w:left="851" w:right="645"/>
        <w:jc w:val="both"/>
        <w:rPr>
          <w:rFonts w:ascii="Arial" w:eastAsia="Arial" w:hAnsi="Arial" w:cs="Arial"/>
          <w:sz w:val="22"/>
          <w:szCs w:val="22"/>
        </w:rPr>
      </w:pPr>
    </w:p>
    <w:p w14:paraId="0DAD14E9" w14:textId="4584AFC2" w:rsidR="000C2BFA" w:rsidRDefault="009A1D80" w:rsidP="009A1D80">
      <w:pPr>
        <w:tabs>
          <w:tab w:val="left" w:pos="1590"/>
        </w:tabs>
        <w:spacing w:line="276" w:lineRule="auto"/>
        <w:ind w:right="645"/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1-. Objetivo:</w:t>
      </w:r>
    </w:p>
    <w:p w14:paraId="0E578B88" w14:textId="77777777" w:rsidR="009A1D80" w:rsidRPr="009A1D80" w:rsidRDefault="009A1D80" w:rsidP="009A1D80">
      <w:pPr>
        <w:tabs>
          <w:tab w:val="left" w:pos="1590"/>
        </w:tabs>
        <w:spacing w:line="276" w:lineRule="auto"/>
        <w:ind w:right="645"/>
        <w:jc w:val="both"/>
        <w:rPr>
          <w:rFonts w:ascii="Arial" w:eastAsia="Arial" w:hAnsi="Arial" w:cs="Arial"/>
          <w:b/>
          <w:sz w:val="22"/>
          <w:szCs w:val="22"/>
        </w:rPr>
      </w:pPr>
    </w:p>
    <w:p w14:paraId="5DCE7BA3" w14:textId="0A7592A9" w:rsidR="00E67515" w:rsidRPr="00E67515" w:rsidRDefault="00086B40" w:rsidP="009A1D80">
      <w:p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Estandarizar los procedimientos de almacenamiento</w:t>
      </w:r>
      <w:r w:rsidR="00C17AC6">
        <w:rPr>
          <w:rFonts w:ascii="Arial" w:eastAsia="Arial" w:hAnsi="Arial" w:cs="Arial"/>
          <w:sz w:val="20"/>
          <w:szCs w:val="20"/>
        </w:rPr>
        <w:t xml:space="preserve"> y conservación</w:t>
      </w:r>
      <w:r>
        <w:rPr>
          <w:rFonts w:ascii="Arial" w:eastAsia="Arial" w:hAnsi="Arial" w:cs="Arial"/>
          <w:sz w:val="20"/>
          <w:szCs w:val="20"/>
        </w:rPr>
        <w:t xml:space="preserve">, </w:t>
      </w:r>
      <w:r w:rsidR="009A1D80">
        <w:rPr>
          <w:rFonts w:ascii="Arial" w:eastAsia="Arial" w:hAnsi="Arial" w:cs="Arial"/>
          <w:sz w:val="20"/>
          <w:szCs w:val="20"/>
        </w:rPr>
        <w:t>prescripción y Notificación de RAM.</w:t>
      </w:r>
    </w:p>
    <w:bookmarkEnd w:id="2"/>
    <w:p w14:paraId="438C492B" w14:textId="77777777" w:rsidR="00FD0CB0" w:rsidRDefault="00FD0CB0" w:rsidP="009A1D80">
      <w:pPr>
        <w:tabs>
          <w:tab w:val="left" w:pos="1590"/>
        </w:tabs>
        <w:spacing w:line="276" w:lineRule="auto"/>
        <w:ind w:right="645"/>
        <w:jc w:val="both"/>
        <w:rPr>
          <w:rFonts w:ascii="Arial" w:eastAsia="Arial" w:hAnsi="Arial" w:cs="Arial"/>
          <w:sz w:val="22"/>
          <w:szCs w:val="22"/>
        </w:rPr>
      </w:pPr>
    </w:p>
    <w:p w14:paraId="2819211C" w14:textId="77777777" w:rsidR="00F63F7A" w:rsidRDefault="00F63F7A" w:rsidP="00F63F7A">
      <w:pPr>
        <w:tabs>
          <w:tab w:val="left" w:pos="1590"/>
        </w:tabs>
        <w:spacing w:line="276" w:lineRule="auto"/>
        <w:ind w:left="851" w:right="645"/>
        <w:jc w:val="both"/>
        <w:rPr>
          <w:rFonts w:ascii="Arial" w:eastAsia="Arial" w:hAnsi="Arial" w:cs="Arial"/>
          <w:sz w:val="22"/>
          <w:szCs w:val="22"/>
        </w:rPr>
      </w:pPr>
    </w:p>
    <w:p w14:paraId="6717E45E" w14:textId="37E13189" w:rsidR="00F63F7A" w:rsidRDefault="002C5886" w:rsidP="009B7683">
      <w:pPr>
        <w:tabs>
          <w:tab w:val="left" w:pos="1590"/>
        </w:tabs>
        <w:spacing w:line="276" w:lineRule="auto"/>
        <w:ind w:right="645"/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2</w:t>
      </w:r>
      <w:r w:rsidR="00F63F7A">
        <w:rPr>
          <w:rFonts w:ascii="Arial" w:eastAsia="Arial" w:hAnsi="Arial" w:cs="Arial"/>
          <w:b/>
          <w:sz w:val="22"/>
          <w:szCs w:val="22"/>
        </w:rPr>
        <w:t>-. Alcance</w:t>
      </w:r>
    </w:p>
    <w:p w14:paraId="05F9ADE9" w14:textId="77777777" w:rsidR="00FD0CB0" w:rsidRDefault="00FD0CB0" w:rsidP="009B7683">
      <w:pPr>
        <w:tabs>
          <w:tab w:val="left" w:pos="1590"/>
        </w:tabs>
        <w:spacing w:line="276" w:lineRule="auto"/>
        <w:ind w:right="645"/>
        <w:jc w:val="both"/>
        <w:rPr>
          <w:rFonts w:ascii="Arial" w:eastAsia="Arial" w:hAnsi="Arial" w:cs="Arial"/>
          <w:sz w:val="22"/>
          <w:szCs w:val="22"/>
        </w:rPr>
      </w:pPr>
    </w:p>
    <w:p w14:paraId="1AA0E901" w14:textId="735E8D77" w:rsidR="00F63F7A" w:rsidRDefault="000C2BFA" w:rsidP="009B7683">
      <w:pPr>
        <w:tabs>
          <w:tab w:val="left" w:pos="1590"/>
        </w:tabs>
        <w:spacing w:line="276" w:lineRule="auto"/>
        <w:ind w:right="645"/>
        <w:jc w:val="both"/>
        <w:rPr>
          <w:rFonts w:ascii="Arial" w:eastAsia="Arial" w:hAnsi="Arial" w:cs="Arial"/>
          <w:sz w:val="20"/>
          <w:szCs w:val="20"/>
        </w:rPr>
      </w:pPr>
      <w:r w:rsidRPr="007B2A3F">
        <w:rPr>
          <w:rFonts w:ascii="Arial" w:eastAsia="Arial" w:hAnsi="Arial" w:cs="Arial"/>
          <w:sz w:val="20"/>
          <w:szCs w:val="20"/>
        </w:rPr>
        <w:t>El present</w:t>
      </w:r>
      <w:r w:rsidR="00267E50">
        <w:rPr>
          <w:rFonts w:ascii="Arial" w:eastAsia="Arial" w:hAnsi="Arial" w:cs="Arial"/>
          <w:sz w:val="20"/>
          <w:szCs w:val="20"/>
        </w:rPr>
        <w:t xml:space="preserve">e protocolo aplica para los funcionarios que se desempeñen en </w:t>
      </w:r>
      <w:r w:rsidR="00FD0CB0">
        <w:rPr>
          <w:rFonts w:ascii="Arial" w:eastAsia="Arial" w:hAnsi="Arial" w:cs="Arial"/>
          <w:sz w:val="20"/>
          <w:szCs w:val="20"/>
        </w:rPr>
        <w:t xml:space="preserve">Bodega Central </w:t>
      </w:r>
      <w:r w:rsidR="002B25AB">
        <w:rPr>
          <w:rFonts w:ascii="Arial" w:eastAsia="Arial" w:hAnsi="Arial" w:cs="Arial"/>
          <w:sz w:val="20"/>
          <w:szCs w:val="20"/>
        </w:rPr>
        <w:t>(TENS</w:t>
      </w:r>
      <w:r w:rsidR="00FD0CB0">
        <w:rPr>
          <w:rFonts w:ascii="Arial" w:eastAsia="Arial" w:hAnsi="Arial" w:cs="Arial"/>
          <w:sz w:val="20"/>
          <w:szCs w:val="20"/>
        </w:rPr>
        <w:t xml:space="preserve"> encargado Bodega y QF encargado </w:t>
      </w:r>
      <w:r w:rsidR="00267E50">
        <w:rPr>
          <w:rFonts w:ascii="Arial" w:eastAsia="Arial" w:hAnsi="Arial" w:cs="Arial"/>
          <w:sz w:val="20"/>
          <w:szCs w:val="20"/>
        </w:rPr>
        <w:t>botiquín de farmacia de Cesfam José Joaquín Aguirre</w:t>
      </w:r>
      <w:r w:rsidR="002B25AB">
        <w:rPr>
          <w:rFonts w:ascii="Arial" w:eastAsia="Arial" w:hAnsi="Arial" w:cs="Arial"/>
          <w:sz w:val="20"/>
          <w:szCs w:val="20"/>
        </w:rPr>
        <w:t>, SUR y Posta Rural San Vicente)</w:t>
      </w:r>
    </w:p>
    <w:p w14:paraId="33178EAA" w14:textId="29C8CC00" w:rsidR="00FD0CB0" w:rsidRDefault="00FD0CB0" w:rsidP="009B7683">
      <w:pPr>
        <w:tabs>
          <w:tab w:val="left" w:pos="1590"/>
        </w:tabs>
        <w:spacing w:line="276" w:lineRule="auto"/>
        <w:ind w:right="645"/>
        <w:jc w:val="both"/>
        <w:rPr>
          <w:rFonts w:ascii="Arial" w:eastAsia="Arial" w:hAnsi="Arial" w:cs="Arial"/>
          <w:sz w:val="20"/>
          <w:szCs w:val="20"/>
        </w:rPr>
      </w:pPr>
    </w:p>
    <w:p w14:paraId="1983F060" w14:textId="77777777" w:rsidR="002C5886" w:rsidRDefault="002C5886" w:rsidP="009B7683">
      <w:pPr>
        <w:tabs>
          <w:tab w:val="left" w:pos="1590"/>
        </w:tabs>
        <w:spacing w:line="276" w:lineRule="auto"/>
        <w:ind w:right="645"/>
        <w:jc w:val="both"/>
        <w:rPr>
          <w:rFonts w:ascii="Arial" w:eastAsia="Arial" w:hAnsi="Arial" w:cs="Arial"/>
          <w:sz w:val="20"/>
          <w:szCs w:val="20"/>
        </w:rPr>
      </w:pPr>
    </w:p>
    <w:p w14:paraId="1746F757" w14:textId="1B6A6DF0" w:rsidR="00FD0CB0" w:rsidRDefault="002C5886" w:rsidP="009B7683">
      <w:pPr>
        <w:tabs>
          <w:tab w:val="left" w:pos="1590"/>
        </w:tabs>
        <w:spacing w:line="276" w:lineRule="auto"/>
        <w:ind w:right="645"/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0"/>
          <w:szCs w:val="20"/>
        </w:rPr>
        <w:t>3</w:t>
      </w:r>
      <w:r w:rsidR="009A1D80">
        <w:rPr>
          <w:rFonts w:ascii="Arial" w:eastAsia="Arial" w:hAnsi="Arial" w:cs="Arial"/>
          <w:b/>
          <w:bCs/>
          <w:sz w:val="20"/>
          <w:szCs w:val="20"/>
        </w:rPr>
        <w:t xml:space="preserve">.- </w:t>
      </w:r>
      <w:r w:rsidR="009A1D80">
        <w:rPr>
          <w:rFonts w:ascii="Arial" w:eastAsia="Arial" w:hAnsi="Arial" w:cs="Arial"/>
          <w:b/>
          <w:bCs/>
          <w:sz w:val="22"/>
          <w:szCs w:val="22"/>
        </w:rPr>
        <w:t>R</w:t>
      </w:r>
      <w:r w:rsidR="009A1D80" w:rsidRPr="009A1D80">
        <w:rPr>
          <w:rFonts w:ascii="Arial" w:eastAsia="Arial" w:hAnsi="Arial" w:cs="Arial"/>
          <w:b/>
          <w:bCs/>
          <w:sz w:val="22"/>
          <w:szCs w:val="22"/>
        </w:rPr>
        <w:t>esponsabilidades</w:t>
      </w:r>
    </w:p>
    <w:p w14:paraId="75A943CD" w14:textId="77777777" w:rsidR="002C5886" w:rsidRDefault="002C5886" w:rsidP="009B7683">
      <w:pPr>
        <w:tabs>
          <w:tab w:val="left" w:pos="1590"/>
        </w:tabs>
        <w:spacing w:line="276" w:lineRule="auto"/>
        <w:ind w:right="645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924"/>
        <w:gridCol w:w="4925"/>
      </w:tblGrid>
      <w:tr w:rsidR="009A1D80" w:rsidRPr="00493CB2" w14:paraId="032A7D98" w14:textId="77777777" w:rsidTr="009A1D80">
        <w:tc>
          <w:tcPr>
            <w:tcW w:w="4924" w:type="dxa"/>
          </w:tcPr>
          <w:p w14:paraId="6200BCAE" w14:textId="0B2F1E68" w:rsidR="009A1D80" w:rsidRPr="00493CB2" w:rsidRDefault="009A1D80" w:rsidP="009B7683">
            <w:pPr>
              <w:tabs>
                <w:tab w:val="left" w:pos="1590"/>
              </w:tabs>
              <w:spacing w:line="276" w:lineRule="auto"/>
              <w:ind w:right="645"/>
              <w:jc w:val="both"/>
              <w:rPr>
                <w:rFonts w:ascii="Arial" w:eastAsia="Arial" w:hAnsi="Arial" w:cs="Arial"/>
                <w:bCs/>
                <w:sz w:val="20"/>
                <w:szCs w:val="20"/>
              </w:rPr>
            </w:pPr>
            <w:r w:rsidRPr="00493CB2">
              <w:rPr>
                <w:rFonts w:ascii="Arial" w:eastAsia="Arial" w:hAnsi="Arial" w:cs="Arial"/>
                <w:bCs/>
                <w:sz w:val="20"/>
                <w:szCs w:val="20"/>
              </w:rPr>
              <w:t>Químico farmacéutico encargado Botiquín</w:t>
            </w:r>
          </w:p>
        </w:tc>
        <w:tc>
          <w:tcPr>
            <w:tcW w:w="4925" w:type="dxa"/>
          </w:tcPr>
          <w:p w14:paraId="349DEE63" w14:textId="77777777" w:rsidR="009A1D80" w:rsidRPr="00493CB2" w:rsidRDefault="009A1D80" w:rsidP="009A1D80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 w:rsidRPr="00493CB2">
              <w:rPr>
                <w:rFonts w:ascii="Arial" w:eastAsia="Arial" w:hAnsi="Arial" w:cs="Arial"/>
                <w:bCs/>
                <w:sz w:val="20"/>
                <w:szCs w:val="20"/>
              </w:rPr>
              <w:t>Encargado de dar cumplimiento y supervisión de las distintas actividades desarrolladas en Bodega Central de Farmacia.</w:t>
            </w:r>
          </w:p>
          <w:p w14:paraId="51534929" w14:textId="77777777" w:rsidR="009A1D80" w:rsidRPr="00493CB2" w:rsidRDefault="009A1D80" w:rsidP="009B7683">
            <w:pPr>
              <w:tabs>
                <w:tab w:val="left" w:pos="1590"/>
              </w:tabs>
              <w:spacing w:line="276" w:lineRule="auto"/>
              <w:ind w:right="645"/>
              <w:jc w:val="both"/>
              <w:rPr>
                <w:rFonts w:ascii="Arial" w:eastAsia="Arial" w:hAnsi="Arial" w:cs="Arial"/>
                <w:bCs/>
                <w:sz w:val="20"/>
                <w:szCs w:val="20"/>
              </w:rPr>
            </w:pPr>
          </w:p>
        </w:tc>
      </w:tr>
      <w:tr w:rsidR="009A1D80" w:rsidRPr="00493CB2" w14:paraId="726F14A5" w14:textId="77777777" w:rsidTr="009A1D80">
        <w:tc>
          <w:tcPr>
            <w:tcW w:w="4924" w:type="dxa"/>
          </w:tcPr>
          <w:p w14:paraId="1020DF94" w14:textId="291FDEF3" w:rsidR="009A1D80" w:rsidRPr="00493CB2" w:rsidRDefault="009A1D80" w:rsidP="009B7683">
            <w:pPr>
              <w:tabs>
                <w:tab w:val="left" w:pos="1590"/>
              </w:tabs>
              <w:spacing w:line="276" w:lineRule="auto"/>
              <w:ind w:right="645"/>
              <w:jc w:val="both"/>
              <w:rPr>
                <w:rFonts w:ascii="Arial" w:eastAsia="Arial" w:hAnsi="Arial" w:cs="Arial"/>
                <w:bCs/>
                <w:sz w:val="20"/>
                <w:szCs w:val="20"/>
              </w:rPr>
            </w:pPr>
            <w:r w:rsidRPr="00493CB2">
              <w:rPr>
                <w:rFonts w:ascii="Arial" w:eastAsia="Arial" w:hAnsi="Arial" w:cs="Arial"/>
                <w:bCs/>
                <w:sz w:val="20"/>
                <w:szCs w:val="20"/>
              </w:rPr>
              <w:t>TENS de Farmacia y SUR:</w:t>
            </w:r>
          </w:p>
        </w:tc>
        <w:tc>
          <w:tcPr>
            <w:tcW w:w="4925" w:type="dxa"/>
          </w:tcPr>
          <w:p w14:paraId="6677E484" w14:textId="668087B3" w:rsidR="009A1D80" w:rsidRPr="00493CB2" w:rsidRDefault="009A1D80" w:rsidP="009A1D80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 w:rsidRPr="00493CB2">
              <w:rPr>
                <w:rFonts w:ascii="Arial" w:eastAsia="Arial" w:hAnsi="Arial" w:cs="Arial"/>
                <w:bCs/>
                <w:sz w:val="20"/>
                <w:szCs w:val="20"/>
              </w:rPr>
              <w:t>Cumplir con lo establecido en el presente documento.</w:t>
            </w:r>
          </w:p>
          <w:p w14:paraId="582DDC73" w14:textId="77777777" w:rsidR="009A1D80" w:rsidRPr="00493CB2" w:rsidRDefault="009A1D80" w:rsidP="009B7683">
            <w:pPr>
              <w:tabs>
                <w:tab w:val="left" w:pos="1590"/>
              </w:tabs>
              <w:spacing w:line="276" w:lineRule="auto"/>
              <w:ind w:right="645"/>
              <w:jc w:val="both"/>
              <w:rPr>
                <w:rFonts w:ascii="Arial" w:eastAsia="Arial" w:hAnsi="Arial" w:cs="Arial"/>
                <w:bCs/>
                <w:sz w:val="20"/>
                <w:szCs w:val="20"/>
              </w:rPr>
            </w:pPr>
          </w:p>
        </w:tc>
      </w:tr>
      <w:tr w:rsidR="009A1D80" w:rsidRPr="00493CB2" w14:paraId="4E8D4730" w14:textId="77777777" w:rsidTr="009A1D80">
        <w:tc>
          <w:tcPr>
            <w:tcW w:w="4924" w:type="dxa"/>
          </w:tcPr>
          <w:p w14:paraId="2A77FB39" w14:textId="771538D5" w:rsidR="009A1D80" w:rsidRPr="00493CB2" w:rsidRDefault="009A1D80" w:rsidP="009B7683">
            <w:pPr>
              <w:tabs>
                <w:tab w:val="left" w:pos="1590"/>
              </w:tabs>
              <w:spacing w:line="276" w:lineRule="auto"/>
              <w:ind w:right="645"/>
              <w:jc w:val="both"/>
              <w:rPr>
                <w:rFonts w:ascii="Arial" w:eastAsia="Arial" w:hAnsi="Arial" w:cs="Arial"/>
                <w:bCs/>
                <w:sz w:val="20"/>
                <w:szCs w:val="20"/>
              </w:rPr>
            </w:pPr>
            <w:r w:rsidRPr="00493CB2">
              <w:rPr>
                <w:rFonts w:ascii="Arial" w:eastAsia="Arial" w:hAnsi="Arial" w:cs="Arial"/>
                <w:bCs/>
                <w:sz w:val="20"/>
                <w:szCs w:val="20"/>
              </w:rPr>
              <w:t>Médicos</w:t>
            </w:r>
          </w:p>
        </w:tc>
        <w:tc>
          <w:tcPr>
            <w:tcW w:w="4925" w:type="dxa"/>
          </w:tcPr>
          <w:p w14:paraId="57ED8828" w14:textId="7AFABD24" w:rsidR="009A1D80" w:rsidRPr="00493CB2" w:rsidRDefault="009A1D80" w:rsidP="009B7683">
            <w:pPr>
              <w:tabs>
                <w:tab w:val="left" w:pos="1590"/>
              </w:tabs>
              <w:spacing w:line="276" w:lineRule="auto"/>
              <w:ind w:right="645"/>
              <w:jc w:val="both"/>
              <w:rPr>
                <w:rFonts w:ascii="Arial" w:eastAsia="Arial" w:hAnsi="Arial" w:cs="Arial"/>
                <w:bCs/>
                <w:sz w:val="20"/>
                <w:szCs w:val="20"/>
              </w:rPr>
            </w:pPr>
            <w:r w:rsidRPr="00493CB2">
              <w:rPr>
                <w:rFonts w:ascii="Arial" w:eastAsia="Arial" w:hAnsi="Arial" w:cs="Arial"/>
                <w:bCs/>
                <w:sz w:val="20"/>
                <w:szCs w:val="20"/>
              </w:rPr>
              <w:t>Prescripción de recetas y notificación de RAM según protocolo.</w:t>
            </w:r>
          </w:p>
        </w:tc>
      </w:tr>
    </w:tbl>
    <w:p w14:paraId="20353173" w14:textId="77777777" w:rsidR="00803BA6" w:rsidRPr="00493CB2" w:rsidRDefault="00803BA6" w:rsidP="009B7683">
      <w:pPr>
        <w:tabs>
          <w:tab w:val="left" w:pos="1590"/>
        </w:tabs>
        <w:spacing w:line="276" w:lineRule="auto"/>
        <w:ind w:right="645"/>
        <w:jc w:val="both"/>
        <w:rPr>
          <w:rFonts w:ascii="Arial" w:eastAsia="Arial" w:hAnsi="Arial" w:cs="Arial"/>
          <w:sz w:val="20"/>
          <w:szCs w:val="20"/>
        </w:rPr>
      </w:pPr>
    </w:p>
    <w:p w14:paraId="093D8E2C" w14:textId="77777777" w:rsidR="002C5886" w:rsidRDefault="002C5886" w:rsidP="009B7683">
      <w:pPr>
        <w:tabs>
          <w:tab w:val="left" w:pos="1590"/>
        </w:tabs>
        <w:spacing w:line="276" w:lineRule="auto"/>
        <w:ind w:right="645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14:paraId="65638D81" w14:textId="244EBD72" w:rsidR="00F63F7A" w:rsidRPr="009A1D80" w:rsidRDefault="002C5886" w:rsidP="009B7683">
      <w:pPr>
        <w:tabs>
          <w:tab w:val="left" w:pos="1590"/>
        </w:tabs>
        <w:spacing w:line="276" w:lineRule="auto"/>
        <w:ind w:right="645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2"/>
          <w:szCs w:val="22"/>
        </w:rPr>
        <w:t>4</w:t>
      </w:r>
      <w:r w:rsidR="009A1D80">
        <w:rPr>
          <w:rFonts w:ascii="Arial" w:eastAsia="Arial" w:hAnsi="Arial" w:cs="Arial"/>
          <w:sz w:val="20"/>
          <w:szCs w:val="20"/>
        </w:rPr>
        <w:t xml:space="preserve"> </w:t>
      </w:r>
      <w:r w:rsidR="00F63F7A">
        <w:rPr>
          <w:rFonts w:ascii="Arial" w:eastAsia="Arial" w:hAnsi="Arial" w:cs="Arial"/>
          <w:b/>
          <w:sz w:val="22"/>
          <w:szCs w:val="22"/>
        </w:rPr>
        <w:t>-. Documentos de referencia</w:t>
      </w:r>
    </w:p>
    <w:p w14:paraId="5A034E15" w14:textId="77777777" w:rsidR="00106B5C" w:rsidRDefault="00106B5C" w:rsidP="009B7683">
      <w:pPr>
        <w:tabs>
          <w:tab w:val="left" w:pos="1590"/>
        </w:tabs>
        <w:spacing w:line="276" w:lineRule="auto"/>
        <w:ind w:right="645"/>
        <w:jc w:val="both"/>
        <w:rPr>
          <w:rFonts w:ascii="Arial" w:eastAsia="Arial" w:hAnsi="Arial" w:cs="Arial"/>
          <w:b/>
          <w:sz w:val="22"/>
          <w:szCs w:val="22"/>
        </w:rPr>
      </w:pPr>
    </w:p>
    <w:p w14:paraId="4DAC56AD" w14:textId="44F552B7" w:rsidR="00106B5C" w:rsidRPr="00106B5C" w:rsidRDefault="00106B5C" w:rsidP="00106B5C">
      <w:pPr>
        <w:tabs>
          <w:tab w:val="left" w:pos="1590"/>
        </w:tabs>
        <w:spacing w:line="276" w:lineRule="auto"/>
        <w:ind w:right="645"/>
        <w:jc w:val="both"/>
        <w:rPr>
          <w:rFonts w:ascii="Arial" w:eastAsia="Arial" w:hAnsi="Arial" w:cs="Arial"/>
          <w:sz w:val="20"/>
          <w:szCs w:val="20"/>
        </w:rPr>
      </w:pPr>
      <w:r w:rsidRPr="00106B5C">
        <w:rPr>
          <w:rFonts w:ascii="Arial" w:eastAsia="Arial" w:hAnsi="Arial" w:cs="Arial"/>
          <w:b/>
          <w:sz w:val="22"/>
          <w:szCs w:val="22"/>
        </w:rPr>
        <w:tab/>
      </w:r>
      <w:r w:rsidRPr="00106B5C">
        <w:rPr>
          <w:rFonts w:ascii="Arial" w:eastAsia="Arial" w:hAnsi="Arial" w:cs="Arial"/>
          <w:sz w:val="20"/>
          <w:szCs w:val="20"/>
        </w:rPr>
        <w:t>- Norma Técnica 12</w:t>
      </w:r>
    </w:p>
    <w:p w14:paraId="2541A67F" w14:textId="642061A1" w:rsidR="00106B5C" w:rsidRPr="00106B5C" w:rsidRDefault="00106B5C" w:rsidP="00106B5C">
      <w:pPr>
        <w:tabs>
          <w:tab w:val="left" w:pos="1590"/>
        </w:tabs>
        <w:spacing w:line="276" w:lineRule="auto"/>
        <w:ind w:right="645"/>
        <w:jc w:val="both"/>
        <w:rPr>
          <w:rFonts w:ascii="Arial" w:eastAsia="Arial" w:hAnsi="Arial" w:cs="Arial"/>
          <w:sz w:val="20"/>
          <w:szCs w:val="20"/>
        </w:rPr>
      </w:pPr>
      <w:r w:rsidRPr="00106B5C">
        <w:rPr>
          <w:rFonts w:ascii="Arial" w:eastAsia="Arial" w:hAnsi="Arial" w:cs="Arial"/>
          <w:sz w:val="20"/>
          <w:szCs w:val="20"/>
        </w:rPr>
        <w:tab/>
        <w:t xml:space="preserve">- Norma </w:t>
      </w:r>
      <w:r>
        <w:rPr>
          <w:rFonts w:ascii="Arial" w:eastAsia="Arial" w:hAnsi="Arial" w:cs="Arial"/>
          <w:sz w:val="20"/>
          <w:szCs w:val="20"/>
        </w:rPr>
        <w:t>T</w:t>
      </w:r>
      <w:r w:rsidRPr="00106B5C">
        <w:rPr>
          <w:rFonts w:ascii="Arial" w:eastAsia="Arial" w:hAnsi="Arial" w:cs="Arial"/>
          <w:sz w:val="20"/>
          <w:szCs w:val="20"/>
        </w:rPr>
        <w:t>écnica 147</w:t>
      </w:r>
    </w:p>
    <w:p w14:paraId="59F625CF" w14:textId="77777777" w:rsidR="00106B5C" w:rsidRDefault="00106B5C" w:rsidP="00114815">
      <w:pPr>
        <w:rPr>
          <w:rFonts w:ascii="Arial" w:eastAsia="Arial" w:hAnsi="Arial" w:cs="Arial"/>
          <w:sz w:val="20"/>
          <w:szCs w:val="20"/>
        </w:rPr>
      </w:pPr>
    </w:p>
    <w:p w14:paraId="53154BFE" w14:textId="799B00C3" w:rsidR="002C5886" w:rsidRDefault="002C5886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br w:type="page"/>
      </w:r>
    </w:p>
    <w:p w14:paraId="4A792B41" w14:textId="77777777" w:rsidR="00106B5C" w:rsidRDefault="00106B5C" w:rsidP="00114815">
      <w:pPr>
        <w:rPr>
          <w:rFonts w:ascii="Arial" w:eastAsia="Arial" w:hAnsi="Arial" w:cs="Arial"/>
          <w:sz w:val="20"/>
          <w:szCs w:val="20"/>
        </w:rPr>
      </w:pPr>
    </w:p>
    <w:p w14:paraId="777D2A78" w14:textId="0892F7EA" w:rsidR="00F63F7A" w:rsidRDefault="00F63F7A" w:rsidP="00114815">
      <w:pPr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 </w:t>
      </w:r>
      <w:r w:rsidR="002C5886">
        <w:rPr>
          <w:rFonts w:ascii="Arial" w:eastAsia="Arial" w:hAnsi="Arial" w:cs="Arial"/>
          <w:b/>
          <w:sz w:val="22"/>
          <w:szCs w:val="22"/>
        </w:rPr>
        <w:t>5</w:t>
      </w:r>
      <w:r w:rsidR="00EF3B0E">
        <w:rPr>
          <w:rFonts w:ascii="Arial" w:eastAsia="Arial" w:hAnsi="Arial" w:cs="Arial"/>
          <w:b/>
          <w:sz w:val="22"/>
          <w:szCs w:val="22"/>
        </w:rPr>
        <w:t xml:space="preserve">-. </w:t>
      </w:r>
      <w:r>
        <w:rPr>
          <w:rFonts w:ascii="Arial" w:eastAsia="Arial" w:hAnsi="Arial" w:cs="Arial"/>
          <w:b/>
          <w:sz w:val="22"/>
          <w:szCs w:val="22"/>
        </w:rPr>
        <w:t>Desarrollo</w:t>
      </w:r>
      <w:r w:rsidR="00EF3B0E">
        <w:rPr>
          <w:rFonts w:ascii="Arial" w:eastAsia="Arial" w:hAnsi="Arial" w:cs="Arial"/>
          <w:b/>
          <w:sz w:val="22"/>
          <w:szCs w:val="22"/>
        </w:rPr>
        <w:t xml:space="preserve"> </w:t>
      </w:r>
    </w:p>
    <w:p w14:paraId="44A36E7D" w14:textId="2EDFB3FD" w:rsidR="005B32FF" w:rsidRPr="00114815" w:rsidRDefault="005B32FF" w:rsidP="00114815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2"/>
          <w:szCs w:val="22"/>
        </w:rPr>
        <w:t xml:space="preserve"> </w:t>
      </w:r>
    </w:p>
    <w:p w14:paraId="6096735D" w14:textId="06D4A78E" w:rsidR="00C5029D" w:rsidRPr="002C5886" w:rsidRDefault="00C5029D" w:rsidP="009B7683">
      <w:pPr>
        <w:tabs>
          <w:tab w:val="left" w:pos="1590"/>
        </w:tabs>
        <w:spacing w:line="276" w:lineRule="auto"/>
        <w:ind w:right="645"/>
        <w:jc w:val="both"/>
        <w:rPr>
          <w:rFonts w:ascii="Arial" w:eastAsia="Arial" w:hAnsi="Arial" w:cs="Arial"/>
          <w:b/>
          <w:sz w:val="20"/>
          <w:szCs w:val="20"/>
        </w:rPr>
      </w:pPr>
    </w:p>
    <w:p w14:paraId="272CB43A" w14:textId="10017568" w:rsidR="00C5029D" w:rsidRPr="002C5886" w:rsidRDefault="00493CB2" w:rsidP="009B7683">
      <w:pPr>
        <w:tabs>
          <w:tab w:val="left" w:pos="1590"/>
        </w:tabs>
        <w:spacing w:line="276" w:lineRule="auto"/>
        <w:ind w:right="645"/>
        <w:jc w:val="both"/>
        <w:rPr>
          <w:rFonts w:ascii="Arial" w:eastAsia="Arial" w:hAnsi="Arial" w:cs="Arial"/>
          <w:b/>
          <w:sz w:val="20"/>
          <w:szCs w:val="20"/>
        </w:rPr>
      </w:pPr>
      <w:r w:rsidRPr="002C5886">
        <w:rPr>
          <w:rFonts w:ascii="Arial" w:eastAsia="Arial" w:hAnsi="Arial" w:cs="Arial"/>
          <w:b/>
          <w:sz w:val="20"/>
          <w:szCs w:val="20"/>
        </w:rPr>
        <w:t xml:space="preserve">Almacenamiento </w:t>
      </w:r>
      <w:r w:rsidR="00C17AC6">
        <w:rPr>
          <w:rFonts w:ascii="Arial" w:eastAsia="Arial" w:hAnsi="Arial" w:cs="Arial"/>
          <w:b/>
          <w:sz w:val="20"/>
          <w:szCs w:val="20"/>
        </w:rPr>
        <w:t xml:space="preserve"> y conservación </w:t>
      </w:r>
      <w:r w:rsidRPr="002C5886">
        <w:rPr>
          <w:rFonts w:ascii="Arial" w:eastAsia="Arial" w:hAnsi="Arial" w:cs="Arial"/>
          <w:b/>
          <w:sz w:val="20"/>
          <w:szCs w:val="20"/>
        </w:rPr>
        <w:t>de productos farmacéuticos</w:t>
      </w:r>
    </w:p>
    <w:p w14:paraId="076C555A" w14:textId="0DA8A797" w:rsidR="00025428" w:rsidRDefault="001D5AA1" w:rsidP="009B7683">
      <w:pPr>
        <w:tabs>
          <w:tab w:val="left" w:pos="1590"/>
        </w:tabs>
        <w:spacing w:line="276" w:lineRule="auto"/>
        <w:ind w:right="645"/>
        <w:jc w:val="both"/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 xml:space="preserve">Dentro de las actividades descritas en este protocolo, el Almacenamiento debe cumplir con lineamientos exigidos en NT 147, siendo esta una actividad de carácter </w:t>
      </w:r>
      <w:r w:rsidR="00025428">
        <w:rPr>
          <w:rFonts w:ascii="Arial" w:eastAsia="Arial" w:hAnsi="Arial" w:cs="Arial"/>
          <w:bCs/>
          <w:sz w:val="20"/>
          <w:szCs w:val="20"/>
        </w:rPr>
        <w:t>crítico,</w:t>
      </w:r>
      <w:r>
        <w:rPr>
          <w:rFonts w:ascii="Arial" w:eastAsia="Arial" w:hAnsi="Arial" w:cs="Arial"/>
          <w:bCs/>
          <w:sz w:val="20"/>
          <w:szCs w:val="20"/>
        </w:rPr>
        <w:t xml:space="preserve"> ya que debe permitir correcta mantención de productos farmacéuticos e insumos clínicos.</w:t>
      </w:r>
      <w:r w:rsidR="00025428">
        <w:rPr>
          <w:rFonts w:ascii="Arial" w:eastAsia="Arial" w:hAnsi="Arial" w:cs="Arial"/>
          <w:bCs/>
          <w:sz w:val="20"/>
          <w:szCs w:val="20"/>
        </w:rPr>
        <w:t xml:space="preserve"> </w:t>
      </w:r>
      <w:r>
        <w:rPr>
          <w:rFonts w:ascii="Arial" w:eastAsia="Arial" w:hAnsi="Arial" w:cs="Arial"/>
          <w:bCs/>
          <w:sz w:val="20"/>
          <w:szCs w:val="20"/>
        </w:rPr>
        <w:t xml:space="preserve">Por lo </w:t>
      </w:r>
      <w:r w:rsidR="00025428">
        <w:rPr>
          <w:rFonts w:ascii="Arial" w:eastAsia="Arial" w:hAnsi="Arial" w:cs="Arial"/>
          <w:bCs/>
          <w:sz w:val="20"/>
          <w:szCs w:val="20"/>
        </w:rPr>
        <w:t>tanto,</w:t>
      </w:r>
      <w:r>
        <w:rPr>
          <w:rFonts w:ascii="Arial" w:eastAsia="Arial" w:hAnsi="Arial" w:cs="Arial"/>
          <w:bCs/>
          <w:sz w:val="20"/>
          <w:szCs w:val="20"/>
        </w:rPr>
        <w:t xml:space="preserve"> el espacio físico destinado a </w:t>
      </w:r>
      <w:r w:rsidR="00025428">
        <w:rPr>
          <w:rFonts w:ascii="Arial" w:eastAsia="Arial" w:hAnsi="Arial" w:cs="Arial"/>
          <w:bCs/>
          <w:sz w:val="20"/>
          <w:szCs w:val="20"/>
        </w:rPr>
        <w:t>esta función debe cumplir normativa vigente tendiente a mantener integridad de los productos ahí almacenados.</w:t>
      </w:r>
    </w:p>
    <w:p w14:paraId="777E1385" w14:textId="35F69CBB" w:rsidR="00030178" w:rsidRDefault="00030178" w:rsidP="009B7683">
      <w:pPr>
        <w:tabs>
          <w:tab w:val="left" w:pos="1590"/>
        </w:tabs>
        <w:spacing w:line="276" w:lineRule="auto"/>
        <w:ind w:right="645"/>
        <w:jc w:val="both"/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>Es importante señalar que  el acceso a la zona bodega central de farmacia del Cesfam JJ</w:t>
      </w:r>
      <w:r w:rsidR="00127688">
        <w:rPr>
          <w:rFonts w:ascii="Arial" w:eastAsia="Arial" w:hAnsi="Arial" w:cs="Arial"/>
          <w:bCs/>
          <w:sz w:val="20"/>
          <w:szCs w:val="20"/>
        </w:rPr>
        <w:t>A</w:t>
      </w:r>
      <w:r>
        <w:rPr>
          <w:rFonts w:ascii="Arial" w:eastAsia="Arial" w:hAnsi="Arial" w:cs="Arial"/>
          <w:bCs/>
          <w:sz w:val="20"/>
          <w:szCs w:val="20"/>
        </w:rPr>
        <w:t xml:space="preserve">, debe tener acceso restringido, solo a los funcionarios que laboren en el lugar, </w:t>
      </w:r>
      <w:r w:rsidR="00127688">
        <w:rPr>
          <w:rFonts w:ascii="Arial" w:eastAsia="Arial" w:hAnsi="Arial" w:cs="Arial"/>
          <w:bCs/>
          <w:sz w:val="20"/>
          <w:szCs w:val="20"/>
        </w:rPr>
        <w:t>TENS</w:t>
      </w:r>
      <w:r>
        <w:rPr>
          <w:rFonts w:ascii="Arial" w:eastAsia="Arial" w:hAnsi="Arial" w:cs="Arial"/>
          <w:bCs/>
          <w:sz w:val="20"/>
          <w:szCs w:val="20"/>
        </w:rPr>
        <w:t xml:space="preserve"> encargado bodega y </w:t>
      </w:r>
      <w:r w:rsidR="00127688">
        <w:rPr>
          <w:rFonts w:ascii="Arial" w:eastAsia="Arial" w:hAnsi="Arial" w:cs="Arial"/>
          <w:bCs/>
          <w:sz w:val="20"/>
          <w:szCs w:val="20"/>
        </w:rPr>
        <w:t>Q</w:t>
      </w:r>
      <w:r>
        <w:rPr>
          <w:rFonts w:ascii="Arial" w:eastAsia="Arial" w:hAnsi="Arial" w:cs="Arial"/>
          <w:bCs/>
          <w:sz w:val="20"/>
          <w:szCs w:val="20"/>
        </w:rPr>
        <w:t xml:space="preserve">uímico </w:t>
      </w:r>
      <w:r w:rsidR="00127688">
        <w:rPr>
          <w:rFonts w:ascii="Arial" w:eastAsia="Arial" w:hAnsi="Arial" w:cs="Arial"/>
          <w:bCs/>
          <w:sz w:val="20"/>
          <w:szCs w:val="20"/>
        </w:rPr>
        <w:t>Farmacéutico</w:t>
      </w:r>
      <w:r>
        <w:rPr>
          <w:rFonts w:ascii="Arial" w:eastAsia="Arial" w:hAnsi="Arial" w:cs="Arial"/>
          <w:bCs/>
          <w:sz w:val="20"/>
          <w:szCs w:val="20"/>
        </w:rPr>
        <w:t xml:space="preserve"> para supervisión.</w:t>
      </w:r>
    </w:p>
    <w:p w14:paraId="43BE1D74" w14:textId="77777777" w:rsidR="009150D4" w:rsidRDefault="009150D4" w:rsidP="009B7683">
      <w:pPr>
        <w:tabs>
          <w:tab w:val="left" w:pos="1590"/>
        </w:tabs>
        <w:spacing w:line="276" w:lineRule="auto"/>
        <w:ind w:right="645"/>
        <w:jc w:val="both"/>
        <w:rPr>
          <w:rFonts w:ascii="Arial" w:eastAsia="Arial" w:hAnsi="Arial" w:cs="Arial"/>
          <w:bCs/>
          <w:sz w:val="20"/>
          <w:szCs w:val="20"/>
        </w:rPr>
      </w:pPr>
    </w:p>
    <w:p w14:paraId="45C784C7" w14:textId="50E772E5" w:rsidR="00025428" w:rsidRDefault="00025428" w:rsidP="009B7683">
      <w:pPr>
        <w:tabs>
          <w:tab w:val="left" w:pos="1590"/>
        </w:tabs>
        <w:spacing w:line="276" w:lineRule="auto"/>
        <w:ind w:right="645"/>
        <w:jc w:val="both"/>
        <w:rPr>
          <w:rFonts w:ascii="Arial" w:eastAsia="Arial" w:hAnsi="Arial" w:cs="Arial"/>
          <w:b/>
          <w:sz w:val="20"/>
          <w:szCs w:val="20"/>
        </w:rPr>
      </w:pPr>
      <w:r w:rsidRPr="00025428">
        <w:rPr>
          <w:rFonts w:ascii="Arial" w:eastAsia="Arial" w:hAnsi="Arial" w:cs="Arial"/>
          <w:b/>
          <w:sz w:val="20"/>
          <w:szCs w:val="20"/>
        </w:rPr>
        <w:t>Requerimiento Bodega</w:t>
      </w:r>
    </w:p>
    <w:p w14:paraId="2E761F08" w14:textId="713B25A2" w:rsidR="00025428" w:rsidRPr="000E531F" w:rsidRDefault="00025428" w:rsidP="002B25AB">
      <w:pPr>
        <w:tabs>
          <w:tab w:val="left" w:pos="1590"/>
        </w:tabs>
        <w:spacing w:line="276" w:lineRule="auto"/>
        <w:ind w:right="645"/>
        <w:jc w:val="both"/>
        <w:rPr>
          <w:rFonts w:ascii="Arial" w:eastAsia="Arial" w:hAnsi="Arial" w:cs="Arial"/>
          <w:i/>
          <w:sz w:val="20"/>
          <w:szCs w:val="20"/>
        </w:rPr>
      </w:pPr>
      <w:r w:rsidRPr="000E531F">
        <w:rPr>
          <w:rFonts w:ascii="Arial" w:eastAsia="Arial" w:hAnsi="Arial" w:cs="Arial"/>
          <w:i/>
          <w:sz w:val="20"/>
          <w:szCs w:val="20"/>
        </w:rPr>
        <w:t xml:space="preserve">Diseño adecuado </w:t>
      </w:r>
    </w:p>
    <w:p w14:paraId="1A2491AD" w14:textId="051FA327" w:rsidR="00030178" w:rsidRDefault="00030178" w:rsidP="00030178">
      <w:pPr>
        <w:tabs>
          <w:tab w:val="left" w:pos="1590"/>
        </w:tabs>
        <w:spacing w:line="276" w:lineRule="auto"/>
        <w:ind w:right="645"/>
        <w:jc w:val="both"/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>Tamaño adecuado, suficiente para permitir el almacenamiento ordenado de las distintas categorías de productos a almacenar,</w:t>
      </w:r>
      <w:r>
        <w:rPr>
          <w:rFonts w:ascii="Arial" w:eastAsia="Arial" w:hAnsi="Arial" w:cs="Arial"/>
          <w:bCs/>
          <w:sz w:val="22"/>
          <w:szCs w:val="22"/>
        </w:rPr>
        <w:t xml:space="preserve"> </w:t>
      </w:r>
      <w:r w:rsidRPr="00030178">
        <w:rPr>
          <w:rFonts w:ascii="Arial" w:eastAsia="Arial" w:hAnsi="Arial" w:cs="Arial"/>
          <w:bCs/>
          <w:sz w:val="20"/>
          <w:szCs w:val="20"/>
        </w:rPr>
        <w:t>repisas adecuadas</w:t>
      </w:r>
      <w:r>
        <w:rPr>
          <w:rFonts w:ascii="Arial" w:eastAsia="Arial" w:hAnsi="Arial" w:cs="Arial"/>
          <w:bCs/>
          <w:sz w:val="20"/>
          <w:szCs w:val="20"/>
        </w:rPr>
        <w:t>, fáciles de limpiar, control de temperatura, buena ventilación y piso lavable y un calendario de fumigación periódica.</w:t>
      </w:r>
    </w:p>
    <w:p w14:paraId="48E049AC" w14:textId="29C2C6D7" w:rsidR="00127688" w:rsidRPr="000E531F" w:rsidRDefault="00127688" w:rsidP="00030178">
      <w:pPr>
        <w:tabs>
          <w:tab w:val="left" w:pos="1590"/>
        </w:tabs>
        <w:spacing w:line="276" w:lineRule="auto"/>
        <w:ind w:right="645"/>
        <w:jc w:val="both"/>
        <w:rPr>
          <w:rFonts w:ascii="Arial" w:eastAsia="Arial" w:hAnsi="Arial" w:cs="Arial"/>
          <w:i/>
          <w:sz w:val="20"/>
          <w:szCs w:val="20"/>
        </w:rPr>
      </w:pPr>
      <w:r w:rsidRPr="000E531F">
        <w:rPr>
          <w:rFonts w:ascii="Arial" w:eastAsia="Arial" w:hAnsi="Arial" w:cs="Arial"/>
          <w:i/>
          <w:sz w:val="20"/>
          <w:szCs w:val="20"/>
        </w:rPr>
        <w:t>Condiciones normales de Almacenamiento</w:t>
      </w:r>
    </w:p>
    <w:p w14:paraId="7A9FDDF8" w14:textId="6BD81FDF" w:rsidR="00127688" w:rsidRPr="000E531F" w:rsidRDefault="00127688" w:rsidP="00030178">
      <w:pPr>
        <w:tabs>
          <w:tab w:val="left" w:pos="1590"/>
        </w:tabs>
        <w:spacing w:line="276" w:lineRule="auto"/>
        <w:ind w:right="645"/>
        <w:jc w:val="both"/>
        <w:rPr>
          <w:rFonts w:ascii="Arial" w:eastAsia="Arial" w:hAnsi="Arial" w:cs="Arial"/>
          <w:b/>
          <w:sz w:val="20"/>
          <w:szCs w:val="20"/>
        </w:rPr>
      </w:pPr>
      <w:r w:rsidRPr="00127688">
        <w:rPr>
          <w:rFonts w:ascii="Arial" w:eastAsia="Arial" w:hAnsi="Arial" w:cs="Arial"/>
          <w:bCs/>
          <w:sz w:val="20"/>
          <w:szCs w:val="20"/>
        </w:rPr>
        <w:t>Los locales de almacenamiento deben es</w:t>
      </w:r>
      <w:r w:rsidR="002B25AB">
        <w:rPr>
          <w:rFonts w:ascii="Arial" w:eastAsia="Arial" w:hAnsi="Arial" w:cs="Arial"/>
          <w:bCs/>
          <w:sz w:val="20"/>
          <w:szCs w:val="20"/>
        </w:rPr>
        <w:t>tar secos y bien ventilados, a T</w:t>
      </w:r>
      <w:r w:rsidRPr="00127688">
        <w:rPr>
          <w:rFonts w:ascii="Arial" w:eastAsia="Arial" w:hAnsi="Arial" w:cs="Arial"/>
          <w:bCs/>
          <w:sz w:val="20"/>
          <w:szCs w:val="20"/>
        </w:rPr>
        <w:t>° ambiente de 15 y 25 °C o dependiendo de condiciones climática</w:t>
      </w:r>
      <w:r>
        <w:rPr>
          <w:rFonts w:ascii="Arial" w:eastAsia="Arial" w:hAnsi="Arial" w:cs="Arial"/>
          <w:bCs/>
          <w:sz w:val="20"/>
          <w:szCs w:val="20"/>
        </w:rPr>
        <w:t>s</w:t>
      </w:r>
      <w:r w:rsidRPr="00127688">
        <w:rPr>
          <w:rFonts w:ascii="Arial" w:eastAsia="Arial" w:hAnsi="Arial" w:cs="Arial"/>
          <w:bCs/>
          <w:sz w:val="20"/>
          <w:szCs w:val="20"/>
        </w:rPr>
        <w:t xml:space="preserve"> hasta 30 °C por periodos breves</w:t>
      </w:r>
      <w:r>
        <w:rPr>
          <w:rFonts w:ascii="Arial" w:eastAsia="Arial" w:hAnsi="Arial" w:cs="Arial"/>
          <w:bCs/>
          <w:sz w:val="20"/>
          <w:szCs w:val="20"/>
        </w:rPr>
        <w:t>.</w:t>
      </w:r>
    </w:p>
    <w:p w14:paraId="7981DF5F" w14:textId="77777777" w:rsidR="000E531F" w:rsidRDefault="00127688" w:rsidP="00030178">
      <w:pPr>
        <w:tabs>
          <w:tab w:val="left" w:pos="1590"/>
        </w:tabs>
        <w:spacing w:line="276" w:lineRule="auto"/>
        <w:ind w:right="645"/>
        <w:jc w:val="both"/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>Las condiciones de almacenamiento de materiales y productos farmacéuticos deben estar en conformidad con lo señalado en sus rótulos o etiquetas</w:t>
      </w:r>
      <w:r w:rsidR="00CD430C">
        <w:rPr>
          <w:rFonts w:ascii="Arial" w:eastAsia="Arial" w:hAnsi="Arial" w:cs="Arial"/>
          <w:bCs/>
          <w:sz w:val="20"/>
          <w:szCs w:val="20"/>
        </w:rPr>
        <w:t>, definidas así en base a los resultados de estabilidad y lo aprobado en e</w:t>
      </w:r>
      <w:r w:rsidR="000E531F">
        <w:rPr>
          <w:rFonts w:ascii="Arial" w:eastAsia="Arial" w:hAnsi="Arial" w:cs="Arial"/>
          <w:bCs/>
          <w:sz w:val="20"/>
          <w:szCs w:val="20"/>
        </w:rPr>
        <w:t>l registro sanitario respectivo.</w:t>
      </w:r>
    </w:p>
    <w:p w14:paraId="659E6E3F" w14:textId="066340C4" w:rsidR="00CD430C" w:rsidRDefault="00CD430C" w:rsidP="00030178">
      <w:pPr>
        <w:tabs>
          <w:tab w:val="left" w:pos="1590"/>
        </w:tabs>
        <w:spacing w:line="276" w:lineRule="auto"/>
        <w:ind w:right="645"/>
        <w:jc w:val="both"/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 xml:space="preserve">Ningún </w:t>
      </w:r>
      <w:r w:rsidR="00DC6457">
        <w:rPr>
          <w:rFonts w:ascii="Arial" w:eastAsia="Arial" w:hAnsi="Arial" w:cs="Arial"/>
          <w:bCs/>
          <w:sz w:val="20"/>
          <w:szCs w:val="20"/>
        </w:rPr>
        <w:t>artículo</w:t>
      </w:r>
      <w:r>
        <w:rPr>
          <w:rFonts w:ascii="Arial" w:eastAsia="Arial" w:hAnsi="Arial" w:cs="Arial"/>
          <w:bCs/>
          <w:sz w:val="20"/>
          <w:szCs w:val="20"/>
        </w:rPr>
        <w:t xml:space="preserve"> o medicamento debe ser almacenado directamente sobre el suelo, debiendo conservar una altura de 20 centímetros del piso y del techo, para facilitar la circulación de aire, inspección de </w:t>
      </w:r>
      <w:r w:rsidR="00A21F61">
        <w:rPr>
          <w:rFonts w:ascii="Arial" w:eastAsia="Arial" w:hAnsi="Arial" w:cs="Arial"/>
          <w:bCs/>
          <w:sz w:val="20"/>
          <w:szCs w:val="20"/>
        </w:rPr>
        <w:t>productos,</w:t>
      </w:r>
      <w:r>
        <w:rPr>
          <w:rFonts w:ascii="Arial" w:eastAsia="Arial" w:hAnsi="Arial" w:cs="Arial"/>
          <w:bCs/>
          <w:sz w:val="20"/>
          <w:szCs w:val="20"/>
        </w:rPr>
        <w:t xml:space="preserve"> efectuar adecuada limpieza y evitar exceso de humedad en el suelo.</w:t>
      </w:r>
    </w:p>
    <w:p w14:paraId="0C0A3EE8" w14:textId="77777777" w:rsidR="00CD430C" w:rsidRDefault="00CD430C" w:rsidP="00030178">
      <w:pPr>
        <w:tabs>
          <w:tab w:val="left" w:pos="1590"/>
        </w:tabs>
        <w:spacing w:line="276" w:lineRule="auto"/>
        <w:ind w:right="645"/>
        <w:jc w:val="both"/>
        <w:rPr>
          <w:rFonts w:ascii="Arial" w:eastAsia="Arial" w:hAnsi="Arial" w:cs="Arial"/>
          <w:bCs/>
          <w:sz w:val="20"/>
          <w:szCs w:val="20"/>
        </w:rPr>
      </w:pPr>
    </w:p>
    <w:p w14:paraId="631498C5" w14:textId="77777777" w:rsidR="002C5886" w:rsidRDefault="002C5886" w:rsidP="00030178">
      <w:pPr>
        <w:tabs>
          <w:tab w:val="left" w:pos="1590"/>
        </w:tabs>
        <w:spacing w:line="276" w:lineRule="auto"/>
        <w:ind w:right="645"/>
        <w:jc w:val="both"/>
        <w:rPr>
          <w:rFonts w:ascii="Arial" w:eastAsia="Arial" w:hAnsi="Arial" w:cs="Arial"/>
          <w:b/>
          <w:sz w:val="20"/>
          <w:szCs w:val="20"/>
        </w:rPr>
      </w:pPr>
    </w:p>
    <w:p w14:paraId="3732B2E4" w14:textId="20760B79" w:rsidR="00CD430C" w:rsidRPr="00106B5C" w:rsidRDefault="00CD430C" w:rsidP="00030178">
      <w:pPr>
        <w:tabs>
          <w:tab w:val="left" w:pos="1590"/>
        </w:tabs>
        <w:spacing w:line="276" w:lineRule="auto"/>
        <w:ind w:right="645"/>
        <w:jc w:val="both"/>
        <w:rPr>
          <w:rFonts w:ascii="Arial" w:eastAsia="Arial" w:hAnsi="Arial" w:cs="Arial"/>
          <w:b/>
          <w:sz w:val="20"/>
          <w:szCs w:val="20"/>
        </w:rPr>
      </w:pPr>
      <w:r w:rsidRPr="00106B5C">
        <w:rPr>
          <w:rFonts w:ascii="Arial" w:eastAsia="Arial" w:hAnsi="Arial" w:cs="Arial"/>
          <w:b/>
          <w:sz w:val="20"/>
          <w:szCs w:val="20"/>
        </w:rPr>
        <w:t xml:space="preserve"> Ubicación Artículos</w:t>
      </w:r>
    </w:p>
    <w:p w14:paraId="72DA6ED9" w14:textId="77777777" w:rsidR="000E531F" w:rsidRDefault="00CD430C" w:rsidP="000E531F">
      <w:pPr>
        <w:tabs>
          <w:tab w:val="left" w:pos="1590"/>
        </w:tabs>
        <w:spacing w:line="276" w:lineRule="auto"/>
        <w:ind w:right="645"/>
        <w:jc w:val="both"/>
        <w:rPr>
          <w:rFonts w:ascii="Arial" w:eastAsia="Arial" w:hAnsi="Arial" w:cs="Arial"/>
          <w:b/>
          <w:sz w:val="22"/>
          <w:szCs w:val="22"/>
        </w:rPr>
      </w:pPr>
      <w:r w:rsidRPr="00CD430C">
        <w:rPr>
          <w:rFonts w:ascii="Arial" w:eastAsia="Arial" w:hAnsi="Arial" w:cs="Arial"/>
          <w:bCs/>
          <w:sz w:val="20"/>
          <w:szCs w:val="20"/>
        </w:rPr>
        <w:t>Al momento de</w:t>
      </w:r>
      <w:r>
        <w:rPr>
          <w:rFonts w:ascii="Arial" w:eastAsia="Arial" w:hAnsi="Arial" w:cs="Arial"/>
          <w:bCs/>
          <w:sz w:val="20"/>
          <w:szCs w:val="20"/>
        </w:rPr>
        <w:t xml:space="preserve"> escoger ubicación para almacenar debemos considerar </w:t>
      </w:r>
      <w:r w:rsidR="000E531F">
        <w:rPr>
          <w:rFonts w:ascii="Arial" w:eastAsia="Arial" w:hAnsi="Arial" w:cs="Arial"/>
          <w:b/>
          <w:sz w:val="22"/>
          <w:szCs w:val="22"/>
        </w:rPr>
        <w:t xml:space="preserve"> </w:t>
      </w:r>
      <w:r w:rsidR="002B25AB">
        <w:rPr>
          <w:rFonts w:ascii="Arial" w:eastAsia="Arial" w:hAnsi="Arial" w:cs="Arial"/>
          <w:bCs/>
          <w:sz w:val="20"/>
          <w:szCs w:val="20"/>
        </w:rPr>
        <w:t>características</w:t>
      </w:r>
      <w:r>
        <w:rPr>
          <w:rFonts w:ascii="Arial" w:eastAsia="Arial" w:hAnsi="Arial" w:cs="Arial"/>
          <w:bCs/>
          <w:sz w:val="20"/>
          <w:szCs w:val="20"/>
        </w:rPr>
        <w:t xml:space="preserve"> fisicoquímicas de los productos; por ej. </w:t>
      </w:r>
      <w:r w:rsidR="00DC6457">
        <w:rPr>
          <w:rFonts w:ascii="Arial" w:eastAsia="Arial" w:hAnsi="Arial" w:cs="Arial"/>
          <w:bCs/>
          <w:sz w:val="20"/>
          <w:szCs w:val="20"/>
        </w:rPr>
        <w:t>Productos</w:t>
      </w:r>
      <w:r>
        <w:rPr>
          <w:rFonts w:ascii="Arial" w:eastAsia="Arial" w:hAnsi="Arial" w:cs="Arial"/>
          <w:bCs/>
          <w:sz w:val="20"/>
          <w:szCs w:val="20"/>
        </w:rPr>
        <w:t xml:space="preserve"> inflamables (</w:t>
      </w:r>
      <w:r w:rsidR="00A21F61">
        <w:rPr>
          <w:rFonts w:ascii="Arial" w:eastAsia="Arial" w:hAnsi="Arial" w:cs="Arial"/>
          <w:bCs/>
          <w:sz w:val="20"/>
          <w:szCs w:val="20"/>
        </w:rPr>
        <w:t>Alcoholes</w:t>
      </w:r>
      <w:r>
        <w:rPr>
          <w:rFonts w:ascii="Arial" w:eastAsia="Arial" w:hAnsi="Arial" w:cs="Arial"/>
          <w:bCs/>
          <w:sz w:val="20"/>
          <w:szCs w:val="20"/>
        </w:rPr>
        <w:t xml:space="preserve">); </w:t>
      </w:r>
      <w:r w:rsidR="00A21F61">
        <w:rPr>
          <w:rFonts w:ascii="Arial" w:eastAsia="Arial" w:hAnsi="Arial" w:cs="Arial"/>
          <w:bCs/>
          <w:sz w:val="20"/>
          <w:szCs w:val="20"/>
        </w:rPr>
        <w:t xml:space="preserve">volumen que ocupara en bodega, por ej. </w:t>
      </w:r>
      <w:r w:rsidR="00DC6457">
        <w:rPr>
          <w:rFonts w:ascii="Arial" w:eastAsia="Arial" w:hAnsi="Arial" w:cs="Arial"/>
          <w:bCs/>
          <w:sz w:val="20"/>
          <w:szCs w:val="20"/>
        </w:rPr>
        <w:t>Cajas</w:t>
      </w:r>
      <w:r w:rsidR="002B25AB">
        <w:rPr>
          <w:rFonts w:ascii="Arial" w:eastAsia="Arial" w:hAnsi="Arial" w:cs="Arial"/>
          <w:bCs/>
          <w:sz w:val="20"/>
          <w:szCs w:val="20"/>
        </w:rPr>
        <w:t xml:space="preserve"> mascarillas,</w:t>
      </w:r>
      <w:r w:rsidR="00A21F61">
        <w:rPr>
          <w:rFonts w:ascii="Arial" w:eastAsia="Arial" w:hAnsi="Arial" w:cs="Arial"/>
          <w:bCs/>
          <w:sz w:val="20"/>
          <w:szCs w:val="20"/>
        </w:rPr>
        <w:t xml:space="preserve"> guantes, gasas y aquellos que requieren condiciones especiales de ventilación y luz.</w:t>
      </w:r>
    </w:p>
    <w:p w14:paraId="3C9C1628" w14:textId="77777777" w:rsidR="000E531F" w:rsidRDefault="000E531F" w:rsidP="000E531F">
      <w:pPr>
        <w:tabs>
          <w:tab w:val="left" w:pos="1590"/>
        </w:tabs>
        <w:spacing w:line="276" w:lineRule="auto"/>
        <w:ind w:right="645"/>
        <w:jc w:val="both"/>
        <w:rPr>
          <w:rFonts w:ascii="Arial" w:eastAsia="Arial" w:hAnsi="Arial" w:cs="Arial"/>
          <w:b/>
          <w:sz w:val="22"/>
          <w:szCs w:val="22"/>
        </w:rPr>
      </w:pPr>
    </w:p>
    <w:p w14:paraId="51BB3980" w14:textId="77777777" w:rsidR="002C5886" w:rsidRDefault="00A21F61" w:rsidP="000E531F">
      <w:pPr>
        <w:tabs>
          <w:tab w:val="left" w:pos="1590"/>
        </w:tabs>
        <w:spacing w:line="276" w:lineRule="auto"/>
        <w:ind w:right="645"/>
        <w:jc w:val="both"/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 xml:space="preserve"> </w:t>
      </w:r>
    </w:p>
    <w:p w14:paraId="21D0D1FD" w14:textId="77777777" w:rsidR="002C5886" w:rsidRDefault="002C5886">
      <w:pPr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br w:type="page"/>
      </w:r>
    </w:p>
    <w:p w14:paraId="735624E6" w14:textId="1699B566" w:rsidR="00A21F61" w:rsidRPr="000E531F" w:rsidRDefault="00A21F61" w:rsidP="000E531F">
      <w:pPr>
        <w:tabs>
          <w:tab w:val="left" w:pos="1590"/>
        </w:tabs>
        <w:spacing w:line="276" w:lineRule="auto"/>
        <w:ind w:right="645"/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Cs/>
          <w:sz w:val="20"/>
          <w:szCs w:val="20"/>
        </w:rPr>
        <w:lastRenderedPageBreak/>
        <w:t>Deberá considerarse el principio de Almacenaje FIFO/FEFO</w:t>
      </w:r>
    </w:p>
    <w:p w14:paraId="4FA3FC2C" w14:textId="77777777" w:rsidR="00106B5C" w:rsidRDefault="00106B5C" w:rsidP="00CD430C">
      <w:pPr>
        <w:tabs>
          <w:tab w:val="left" w:pos="1590"/>
        </w:tabs>
        <w:spacing w:line="276" w:lineRule="auto"/>
        <w:ind w:left="540" w:right="645"/>
        <w:jc w:val="both"/>
        <w:rPr>
          <w:rFonts w:ascii="Arial" w:eastAsia="Arial" w:hAnsi="Arial" w:cs="Arial"/>
          <w:bCs/>
          <w:sz w:val="20"/>
          <w:szCs w:val="20"/>
        </w:rPr>
      </w:pPr>
    </w:p>
    <w:p w14:paraId="7016659F" w14:textId="77777777" w:rsidR="00106B5C" w:rsidRDefault="00106B5C" w:rsidP="00CD430C">
      <w:pPr>
        <w:tabs>
          <w:tab w:val="left" w:pos="1590"/>
        </w:tabs>
        <w:spacing w:line="276" w:lineRule="auto"/>
        <w:ind w:left="540" w:right="645"/>
        <w:jc w:val="both"/>
        <w:rPr>
          <w:rFonts w:ascii="Arial" w:eastAsia="Arial" w:hAnsi="Arial" w:cs="Arial"/>
          <w:bCs/>
          <w:sz w:val="20"/>
          <w:szCs w:val="20"/>
        </w:rPr>
      </w:pPr>
    </w:p>
    <w:p w14:paraId="5319D00D" w14:textId="24CABB82" w:rsidR="00A21F61" w:rsidRDefault="00A21F61" w:rsidP="00CD430C">
      <w:pPr>
        <w:tabs>
          <w:tab w:val="left" w:pos="1590"/>
        </w:tabs>
        <w:spacing w:line="276" w:lineRule="auto"/>
        <w:ind w:left="540" w:right="645"/>
        <w:jc w:val="both"/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>FEFO (FIRST EXPIRE/FIRST OUT)</w:t>
      </w:r>
      <w:r w:rsidR="004804EB">
        <w:rPr>
          <w:rFonts w:ascii="Arial" w:eastAsia="Arial" w:hAnsi="Arial" w:cs="Arial"/>
          <w:bCs/>
          <w:sz w:val="20"/>
          <w:szCs w:val="20"/>
        </w:rPr>
        <w:tab/>
      </w:r>
      <w:r>
        <w:rPr>
          <w:rFonts w:ascii="Arial" w:eastAsia="Arial" w:hAnsi="Arial" w:cs="Arial"/>
          <w:bCs/>
          <w:sz w:val="20"/>
          <w:szCs w:val="20"/>
        </w:rPr>
        <w:t xml:space="preserve">Sistema de rotación de productos almacenados, </w:t>
      </w:r>
    </w:p>
    <w:p w14:paraId="7DA84B4B" w14:textId="05D3064D" w:rsidR="00A21F61" w:rsidRDefault="00A21F61" w:rsidP="00CD430C">
      <w:pPr>
        <w:tabs>
          <w:tab w:val="left" w:pos="1590"/>
        </w:tabs>
        <w:spacing w:line="276" w:lineRule="auto"/>
        <w:ind w:left="540" w:right="645"/>
        <w:jc w:val="both"/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 xml:space="preserve">                                                                    </w:t>
      </w:r>
      <w:proofErr w:type="gramStart"/>
      <w:r>
        <w:rPr>
          <w:rFonts w:ascii="Arial" w:eastAsia="Arial" w:hAnsi="Arial" w:cs="Arial"/>
          <w:bCs/>
          <w:sz w:val="20"/>
          <w:szCs w:val="20"/>
        </w:rPr>
        <w:t>que</w:t>
      </w:r>
      <w:proofErr w:type="gramEnd"/>
      <w:r>
        <w:rPr>
          <w:rFonts w:ascii="Arial" w:eastAsia="Arial" w:hAnsi="Arial" w:cs="Arial"/>
          <w:bCs/>
          <w:sz w:val="20"/>
          <w:szCs w:val="20"/>
        </w:rPr>
        <w:t xml:space="preserve"> establece que los primeros que expiran </w:t>
      </w:r>
    </w:p>
    <w:p w14:paraId="67C1A10B" w14:textId="0BA55CFE" w:rsidR="00A21F61" w:rsidRDefault="00A21F61" w:rsidP="00CD430C">
      <w:pPr>
        <w:tabs>
          <w:tab w:val="left" w:pos="1590"/>
        </w:tabs>
        <w:spacing w:line="276" w:lineRule="auto"/>
        <w:ind w:left="540" w:right="645"/>
        <w:jc w:val="both"/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 xml:space="preserve">                                                                    </w:t>
      </w:r>
      <w:proofErr w:type="gramStart"/>
      <w:r>
        <w:rPr>
          <w:rFonts w:ascii="Arial" w:eastAsia="Arial" w:hAnsi="Arial" w:cs="Arial"/>
          <w:bCs/>
          <w:sz w:val="20"/>
          <w:szCs w:val="20"/>
        </w:rPr>
        <w:t>son</w:t>
      </w:r>
      <w:proofErr w:type="gramEnd"/>
      <w:r>
        <w:rPr>
          <w:rFonts w:ascii="Arial" w:eastAsia="Arial" w:hAnsi="Arial" w:cs="Arial"/>
          <w:bCs/>
          <w:sz w:val="20"/>
          <w:szCs w:val="20"/>
        </w:rPr>
        <w:t xml:space="preserve"> los primeros que salen.</w:t>
      </w:r>
    </w:p>
    <w:p w14:paraId="61ED2568" w14:textId="61C0FC44" w:rsidR="00A21F61" w:rsidRDefault="00A21F61" w:rsidP="00CD430C">
      <w:pPr>
        <w:tabs>
          <w:tab w:val="left" w:pos="1590"/>
        </w:tabs>
        <w:spacing w:line="276" w:lineRule="auto"/>
        <w:ind w:left="540" w:right="645"/>
        <w:jc w:val="both"/>
        <w:rPr>
          <w:rFonts w:ascii="Arial" w:eastAsia="Arial" w:hAnsi="Arial" w:cs="Arial"/>
          <w:bCs/>
          <w:sz w:val="20"/>
          <w:szCs w:val="20"/>
        </w:rPr>
      </w:pPr>
    </w:p>
    <w:p w14:paraId="26456798" w14:textId="77777777" w:rsidR="00106B5C" w:rsidRDefault="00106B5C" w:rsidP="00CD430C">
      <w:pPr>
        <w:tabs>
          <w:tab w:val="left" w:pos="1590"/>
        </w:tabs>
        <w:spacing w:line="276" w:lineRule="auto"/>
        <w:ind w:left="540" w:right="645"/>
        <w:jc w:val="both"/>
        <w:rPr>
          <w:rFonts w:ascii="Arial" w:eastAsia="Arial" w:hAnsi="Arial" w:cs="Arial"/>
          <w:bCs/>
          <w:sz w:val="20"/>
          <w:szCs w:val="20"/>
        </w:rPr>
      </w:pPr>
    </w:p>
    <w:p w14:paraId="439AB5B6" w14:textId="527DA1D4" w:rsidR="00A21F61" w:rsidRDefault="00A21F61" w:rsidP="00CD430C">
      <w:pPr>
        <w:tabs>
          <w:tab w:val="left" w:pos="1590"/>
        </w:tabs>
        <w:spacing w:line="276" w:lineRule="auto"/>
        <w:ind w:left="540" w:right="645"/>
        <w:jc w:val="both"/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 xml:space="preserve">FIFO (FIRST IN/ FIRST </w:t>
      </w:r>
      <w:r w:rsidR="004804EB">
        <w:rPr>
          <w:rFonts w:ascii="Arial" w:eastAsia="Arial" w:hAnsi="Arial" w:cs="Arial"/>
          <w:bCs/>
          <w:sz w:val="20"/>
          <w:szCs w:val="20"/>
        </w:rPr>
        <w:t xml:space="preserve">OUT)  </w:t>
      </w:r>
      <w:r>
        <w:rPr>
          <w:rFonts w:ascii="Arial" w:eastAsia="Arial" w:hAnsi="Arial" w:cs="Arial"/>
          <w:bCs/>
          <w:sz w:val="20"/>
          <w:szCs w:val="20"/>
        </w:rPr>
        <w:t xml:space="preserve">                </w:t>
      </w:r>
      <w:r w:rsidR="004804EB">
        <w:rPr>
          <w:rFonts w:ascii="Arial" w:eastAsia="Arial" w:hAnsi="Arial" w:cs="Arial"/>
          <w:bCs/>
          <w:sz w:val="20"/>
          <w:szCs w:val="20"/>
        </w:rPr>
        <w:t xml:space="preserve">  </w:t>
      </w:r>
      <w:r>
        <w:rPr>
          <w:rFonts w:ascii="Arial" w:eastAsia="Arial" w:hAnsi="Arial" w:cs="Arial"/>
          <w:bCs/>
          <w:sz w:val="20"/>
          <w:szCs w:val="20"/>
        </w:rPr>
        <w:t xml:space="preserve">Sistema de Rotación de productos almacenados </w:t>
      </w:r>
    </w:p>
    <w:p w14:paraId="5EAE353F" w14:textId="7A5ACA8A" w:rsidR="00A21F61" w:rsidRDefault="00A21F61" w:rsidP="00CD430C">
      <w:pPr>
        <w:tabs>
          <w:tab w:val="left" w:pos="1590"/>
        </w:tabs>
        <w:spacing w:line="276" w:lineRule="auto"/>
        <w:ind w:left="540" w:right="645"/>
        <w:jc w:val="both"/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 xml:space="preserve">                                                                    </w:t>
      </w:r>
      <w:proofErr w:type="gramStart"/>
      <w:r>
        <w:rPr>
          <w:rFonts w:ascii="Arial" w:eastAsia="Arial" w:hAnsi="Arial" w:cs="Arial"/>
          <w:bCs/>
          <w:sz w:val="20"/>
          <w:szCs w:val="20"/>
        </w:rPr>
        <w:t>que</w:t>
      </w:r>
      <w:proofErr w:type="gramEnd"/>
      <w:r>
        <w:rPr>
          <w:rFonts w:ascii="Arial" w:eastAsia="Arial" w:hAnsi="Arial" w:cs="Arial"/>
          <w:bCs/>
          <w:sz w:val="20"/>
          <w:szCs w:val="20"/>
        </w:rPr>
        <w:t xml:space="preserve"> establece que los productos que primero ingresan,                          </w:t>
      </w:r>
    </w:p>
    <w:p w14:paraId="7572C4A4" w14:textId="38B615C9" w:rsidR="00A21F61" w:rsidRDefault="00A21F61" w:rsidP="00CD430C">
      <w:pPr>
        <w:tabs>
          <w:tab w:val="left" w:pos="1590"/>
        </w:tabs>
        <w:spacing w:line="276" w:lineRule="auto"/>
        <w:ind w:left="540" w:right="645"/>
        <w:jc w:val="both"/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 xml:space="preserve">                                                                    </w:t>
      </w:r>
      <w:proofErr w:type="gramStart"/>
      <w:r>
        <w:rPr>
          <w:rFonts w:ascii="Arial" w:eastAsia="Arial" w:hAnsi="Arial" w:cs="Arial"/>
          <w:bCs/>
          <w:sz w:val="20"/>
          <w:szCs w:val="20"/>
        </w:rPr>
        <w:t>son</w:t>
      </w:r>
      <w:proofErr w:type="gramEnd"/>
      <w:r>
        <w:rPr>
          <w:rFonts w:ascii="Arial" w:eastAsia="Arial" w:hAnsi="Arial" w:cs="Arial"/>
          <w:bCs/>
          <w:sz w:val="20"/>
          <w:szCs w:val="20"/>
        </w:rPr>
        <w:t xml:space="preserve"> los que primero salen.</w:t>
      </w:r>
    </w:p>
    <w:p w14:paraId="3C6E9CB5" w14:textId="7A7E99AD" w:rsidR="004804EB" w:rsidRDefault="004804EB" w:rsidP="00CD430C">
      <w:pPr>
        <w:tabs>
          <w:tab w:val="left" w:pos="1590"/>
        </w:tabs>
        <w:spacing w:line="276" w:lineRule="auto"/>
        <w:ind w:left="540" w:right="645"/>
        <w:jc w:val="both"/>
        <w:rPr>
          <w:rFonts w:ascii="Arial" w:eastAsia="Arial" w:hAnsi="Arial" w:cs="Arial"/>
          <w:bCs/>
          <w:sz w:val="20"/>
          <w:szCs w:val="20"/>
        </w:rPr>
      </w:pPr>
    </w:p>
    <w:p w14:paraId="65DA7E74" w14:textId="07E67162" w:rsidR="000E531F" w:rsidRDefault="004804EB" w:rsidP="00CD430C">
      <w:pPr>
        <w:tabs>
          <w:tab w:val="left" w:pos="1590"/>
        </w:tabs>
        <w:spacing w:line="276" w:lineRule="auto"/>
        <w:ind w:left="540" w:right="645"/>
        <w:jc w:val="both"/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 xml:space="preserve">    </w:t>
      </w:r>
    </w:p>
    <w:p w14:paraId="106E64DB" w14:textId="2246F971" w:rsidR="004804EB" w:rsidRDefault="00A21F61" w:rsidP="002C5886">
      <w:pPr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 xml:space="preserve">Aplicada esta norma </w:t>
      </w:r>
      <w:r w:rsidR="00D34737">
        <w:rPr>
          <w:rFonts w:ascii="Arial" w:eastAsia="Arial" w:hAnsi="Arial" w:cs="Arial"/>
          <w:bCs/>
          <w:sz w:val="20"/>
          <w:szCs w:val="20"/>
        </w:rPr>
        <w:t>básica</w:t>
      </w:r>
      <w:r>
        <w:rPr>
          <w:rFonts w:ascii="Arial" w:eastAsia="Arial" w:hAnsi="Arial" w:cs="Arial"/>
          <w:bCs/>
          <w:sz w:val="20"/>
          <w:szCs w:val="20"/>
        </w:rPr>
        <w:t xml:space="preserve">, en el almacenaje, evitamos que productos que tiene baja rotación puedan </w:t>
      </w:r>
      <w:r w:rsidR="004804EB">
        <w:rPr>
          <w:rFonts w:ascii="Arial" w:eastAsia="Arial" w:hAnsi="Arial" w:cs="Arial"/>
          <w:bCs/>
          <w:sz w:val="20"/>
          <w:szCs w:val="20"/>
        </w:rPr>
        <w:t xml:space="preserve">vencer, ya que los primeros que salen son los que vencerán primero.   </w:t>
      </w:r>
    </w:p>
    <w:p w14:paraId="3F03FDDF" w14:textId="12106DF2" w:rsidR="004804EB" w:rsidRDefault="004804EB" w:rsidP="004804EB">
      <w:pPr>
        <w:tabs>
          <w:tab w:val="left" w:pos="1590"/>
        </w:tabs>
        <w:spacing w:line="276" w:lineRule="auto"/>
        <w:ind w:left="540" w:right="645"/>
        <w:jc w:val="both"/>
        <w:rPr>
          <w:rFonts w:ascii="Arial" w:eastAsia="Arial" w:hAnsi="Arial" w:cs="Arial"/>
          <w:bCs/>
          <w:sz w:val="20"/>
          <w:szCs w:val="20"/>
        </w:rPr>
      </w:pPr>
    </w:p>
    <w:p w14:paraId="3248F824" w14:textId="5E318782" w:rsidR="000E531F" w:rsidRPr="000E531F" w:rsidRDefault="000E531F" w:rsidP="000E531F">
      <w:pPr>
        <w:tabs>
          <w:tab w:val="left" w:pos="1590"/>
        </w:tabs>
        <w:spacing w:line="276" w:lineRule="auto"/>
        <w:ind w:right="645"/>
        <w:jc w:val="both"/>
        <w:rPr>
          <w:rFonts w:ascii="Arial" w:eastAsia="Arial" w:hAnsi="Arial" w:cs="Arial"/>
          <w:b/>
          <w:bCs/>
          <w:sz w:val="20"/>
          <w:szCs w:val="20"/>
        </w:rPr>
      </w:pPr>
      <w:r w:rsidRPr="000E531F">
        <w:rPr>
          <w:rFonts w:ascii="Arial" w:eastAsia="Arial" w:hAnsi="Arial" w:cs="Arial"/>
          <w:b/>
          <w:bCs/>
          <w:sz w:val="20"/>
          <w:szCs w:val="20"/>
        </w:rPr>
        <w:t>Almacenamientos especiales</w:t>
      </w:r>
    </w:p>
    <w:p w14:paraId="2039A311" w14:textId="49F8440A" w:rsidR="000E531F" w:rsidRDefault="000E531F" w:rsidP="000E531F">
      <w:pPr>
        <w:tabs>
          <w:tab w:val="left" w:pos="1590"/>
        </w:tabs>
        <w:spacing w:line="276" w:lineRule="auto"/>
        <w:ind w:right="645"/>
        <w:jc w:val="both"/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>Actualmente el único medicamento que requiere un almacenamiento especial es la insulina, ya que esta debe estar refrigerada a no menos de 2ºC y a no más de 8ºC.</w:t>
      </w:r>
    </w:p>
    <w:p w14:paraId="21463EBE" w14:textId="77777777" w:rsidR="000E531F" w:rsidRDefault="000E531F" w:rsidP="004804EB">
      <w:pPr>
        <w:tabs>
          <w:tab w:val="left" w:pos="1590"/>
        </w:tabs>
        <w:spacing w:line="276" w:lineRule="auto"/>
        <w:ind w:left="540" w:right="645"/>
        <w:jc w:val="both"/>
        <w:rPr>
          <w:rFonts w:ascii="Arial" w:eastAsia="Arial" w:hAnsi="Arial" w:cs="Arial"/>
          <w:bCs/>
          <w:sz w:val="20"/>
          <w:szCs w:val="20"/>
        </w:rPr>
      </w:pPr>
    </w:p>
    <w:p w14:paraId="34644CCE" w14:textId="77777777" w:rsidR="000E531F" w:rsidRPr="000E531F" w:rsidRDefault="000E531F" w:rsidP="004804EB">
      <w:pPr>
        <w:tabs>
          <w:tab w:val="left" w:pos="1590"/>
        </w:tabs>
        <w:spacing w:line="276" w:lineRule="auto"/>
        <w:ind w:left="540" w:right="645"/>
        <w:jc w:val="both"/>
        <w:rPr>
          <w:rFonts w:ascii="Arial" w:eastAsia="Arial" w:hAnsi="Arial" w:cs="Arial"/>
          <w:bCs/>
          <w:sz w:val="20"/>
          <w:szCs w:val="20"/>
        </w:rPr>
      </w:pPr>
    </w:p>
    <w:p w14:paraId="5CC53CA9" w14:textId="718FF607" w:rsidR="004804EB" w:rsidRPr="000E531F" w:rsidRDefault="004804EB" w:rsidP="000E531F">
      <w:pPr>
        <w:tabs>
          <w:tab w:val="left" w:pos="1590"/>
        </w:tabs>
        <w:spacing w:line="276" w:lineRule="auto"/>
        <w:ind w:right="645"/>
        <w:jc w:val="both"/>
        <w:rPr>
          <w:rFonts w:ascii="Arial" w:eastAsia="Arial" w:hAnsi="Arial" w:cs="Arial"/>
          <w:b/>
          <w:sz w:val="20"/>
          <w:szCs w:val="20"/>
        </w:rPr>
      </w:pPr>
      <w:r w:rsidRPr="000E531F">
        <w:rPr>
          <w:rFonts w:ascii="Arial" w:eastAsia="Arial" w:hAnsi="Arial" w:cs="Arial"/>
          <w:b/>
          <w:sz w:val="20"/>
          <w:szCs w:val="20"/>
        </w:rPr>
        <w:t>Almacenamiento de productos sujetos a control legal</w:t>
      </w:r>
    </w:p>
    <w:p w14:paraId="3B2B3FA9" w14:textId="126C99CE" w:rsidR="004804EB" w:rsidRDefault="004804EB" w:rsidP="000E531F">
      <w:pPr>
        <w:tabs>
          <w:tab w:val="left" w:pos="1590"/>
        </w:tabs>
        <w:spacing w:line="276" w:lineRule="auto"/>
        <w:ind w:right="645"/>
        <w:jc w:val="both"/>
        <w:rPr>
          <w:rFonts w:ascii="Arial" w:eastAsia="Arial" w:hAnsi="Arial" w:cs="Arial"/>
          <w:bCs/>
          <w:sz w:val="20"/>
          <w:szCs w:val="20"/>
        </w:rPr>
      </w:pPr>
      <w:r w:rsidRPr="004804EB">
        <w:rPr>
          <w:rFonts w:ascii="Arial" w:eastAsia="Arial" w:hAnsi="Arial" w:cs="Arial"/>
          <w:bCs/>
          <w:sz w:val="20"/>
          <w:szCs w:val="20"/>
        </w:rPr>
        <w:t xml:space="preserve">Los productos Farmacéuticos sometidos a control legal, son recepcionados y revisados por QF encargado botiquín </w:t>
      </w:r>
      <w:r>
        <w:rPr>
          <w:rFonts w:ascii="Arial" w:eastAsia="Arial" w:hAnsi="Arial" w:cs="Arial"/>
          <w:bCs/>
          <w:sz w:val="20"/>
          <w:szCs w:val="20"/>
        </w:rPr>
        <w:t xml:space="preserve">y </w:t>
      </w:r>
      <w:r w:rsidRPr="004804EB">
        <w:rPr>
          <w:rFonts w:ascii="Arial" w:eastAsia="Arial" w:hAnsi="Arial" w:cs="Arial"/>
          <w:bCs/>
          <w:sz w:val="20"/>
          <w:szCs w:val="20"/>
        </w:rPr>
        <w:t xml:space="preserve">son almacenados en mueble con </w:t>
      </w:r>
      <w:r w:rsidR="00DC6457" w:rsidRPr="004804EB">
        <w:rPr>
          <w:rFonts w:ascii="Arial" w:eastAsia="Arial" w:hAnsi="Arial" w:cs="Arial"/>
          <w:bCs/>
          <w:sz w:val="20"/>
          <w:szCs w:val="20"/>
        </w:rPr>
        <w:t>llave,</w:t>
      </w:r>
      <w:r w:rsidRPr="004804EB">
        <w:rPr>
          <w:rFonts w:ascii="Arial" w:eastAsia="Arial" w:hAnsi="Arial" w:cs="Arial"/>
          <w:bCs/>
          <w:sz w:val="20"/>
          <w:szCs w:val="20"/>
        </w:rPr>
        <w:t xml:space="preserve"> que se encuentra en BOX </w:t>
      </w:r>
      <w:r w:rsidR="00DC6457" w:rsidRPr="004804EB">
        <w:rPr>
          <w:rFonts w:ascii="Arial" w:eastAsia="Arial" w:hAnsi="Arial" w:cs="Arial"/>
          <w:bCs/>
          <w:sz w:val="20"/>
          <w:szCs w:val="20"/>
        </w:rPr>
        <w:t>QF,</w:t>
      </w:r>
      <w:r w:rsidR="000E531F">
        <w:rPr>
          <w:rFonts w:ascii="Arial" w:eastAsia="Arial" w:hAnsi="Arial" w:cs="Arial"/>
          <w:bCs/>
          <w:sz w:val="20"/>
          <w:szCs w:val="20"/>
        </w:rPr>
        <w:t xml:space="preserve"> cuyo acceso es restringido ya que la única persona que maneja la llave donde se almacenan estos medicamentos es químico farmacéutico.</w:t>
      </w:r>
    </w:p>
    <w:p w14:paraId="26B54033" w14:textId="05B20442" w:rsidR="000E531F" w:rsidRDefault="000E531F" w:rsidP="000E531F">
      <w:pPr>
        <w:tabs>
          <w:tab w:val="left" w:pos="1590"/>
        </w:tabs>
        <w:spacing w:line="276" w:lineRule="auto"/>
        <w:ind w:right="645"/>
        <w:jc w:val="both"/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>En caso de que no se encuentre, el responsable de resguardar esta llave es subdirector médico o encargado de calidad.</w:t>
      </w:r>
    </w:p>
    <w:p w14:paraId="39879069" w14:textId="77777777" w:rsidR="007733F8" w:rsidRDefault="007733F8" w:rsidP="000E531F">
      <w:pPr>
        <w:tabs>
          <w:tab w:val="left" w:pos="1590"/>
        </w:tabs>
        <w:spacing w:line="276" w:lineRule="auto"/>
        <w:ind w:right="645"/>
        <w:jc w:val="both"/>
        <w:rPr>
          <w:rFonts w:ascii="Arial" w:eastAsia="Arial" w:hAnsi="Arial" w:cs="Arial"/>
          <w:bCs/>
          <w:sz w:val="20"/>
          <w:szCs w:val="20"/>
        </w:rPr>
      </w:pPr>
    </w:p>
    <w:p w14:paraId="20BBCE15" w14:textId="3D5530A1" w:rsidR="007733F8" w:rsidRDefault="007733F8" w:rsidP="000E531F">
      <w:pPr>
        <w:tabs>
          <w:tab w:val="left" w:pos="1590"/>
        </w:tabs>
        <w:spacing w:line="276" w:lineRule="auto"/>
        <w:ind w:right="645"/>
        <w:jc w:val="both"/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>Los fármacos sometidos a control legal que están en botiquín de farmacia para ser dispensados también se manejarán en cajón con llave al que tendrán acceso solo las TENS y Químico farmacéutico que dispensan medicamentos.</w:t>
      </w:r>
    </w:p>
    <w:p w14:paraId="6E32C51F" w14:textId="33AEC97A" w:rsidR="004804EB" w:rsidRDefault="009150D4" w:rsidP="002B25AB">
      <w:pPr>
        <w:tabs>
          <w:tab w:val="left" w:pos="1590"/>
        </w:tabs>
        <w:spacing w:line="276" w:lineRule="auto"/>
        <w:ind w:left="540" w:right="645"/>
        <w:jc w:val="both"/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ab/>
      </w:r>
    </w:p>
    <w:p w14:paraId="4FF91FCB" w14:textId="77777777" w:rsidR="00106B5C" w:rsidRDefault="00106B5C" w:rsidP="002B25AB">
      <w:pPr>
        <w:tabs>
          <w:tab w:val="left" w:pos="1590"/>
        </w:tabs>
        <w:spacing w:line="276" w:lineRule="auto"/>
        <w:ind w:left="540" w:right="645"/>
        <w:jc w:val="both"/>
        <w:rPr>
          <w:rFonts w:ascii="Arial" w:eastAsia="Arial" w:hAnsi="Arial" w:cs="Arial"/>
          <w:bCs/>
          <w:sz w:val="20"/>
          <w:szCs w:val="20"/>
        </w:rPr>
      </w:pPr>
    </w:p>
    <w:p w14:paraId="1049E6D2" w14:textId="77777777" w:rsidR="00414422" w:rsidRDefault="00414422">
      <w:pPr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br w:type="page"/>
      </w:r>
    </w:p>
    <w:p w14:paraId="034D73C7" w14:textId="7A9AF479" w:rsidR="00B91874" w:rsidRPr="000E531F" w:rsidRDefault="004E2145" w:rsidP="004804EB">
      <w:pPr>
        <w:tabs>
          <w:tab w:val="left" w:pos="1590"/>
        </w:tabs>
        <w:spacing w:line="276" w:lineRule="auto"/>
        <w:ind w:right="645"/>
        <w:jc w:val="both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lastRenderedPageBreak/>
        <w:t>Prescripción de medicamentos</w:t>
      </w:r>
    </w:p>
    <w:p w14:paraId="2D11C2DA" w14:textId="7877E5C0" w:rsidR="004E2145" w:rsidRDefault="004E2145">
      <w:pPr>
        <w:rPr>
          <w:rFonts w:ascii="Arial" w:eastAsia="Arial" w:hAnsi="Arial" w:cs="Arial"/>
          <w:bCs/>
          <w:sz w:val="20"/>
          <w:szCs w:val="20"/>
        </w:rPr>
      </w:pPr>
    </w:p>
    <w:p w14:paraId="4B34BE02" w14:textId="07576AFF" w:rsidR="004E2145" w:rsidRDefault="004E2145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En CESFAM José Joaquín Aguirre y posta de salud rural de San Vicente, los medicamentos pueden ser prescritos solo por médicos y odontólogos; el único profesional a parte de los ya mencionados que puede prescribir tratamientos es </w:t>
      </w:r>
      <w:proofErr w:type="spellStart"/>
      <w:r>
        <w:rPr>
          <w:rFonts w:ascii="Arial" w:eastAsia="Arial" w:hAnsi="Arial" w:cs="Arial"/>
          <w:sz w:val="20"/>
          <w:szCs w:val="20"/>
        </w:rPr>
        <w:t>matrón</w:t>
      </w:r>
      <w:proofErr w:type="spellEnd"/>
      <w:r>
        <w:rPr>
          <w:rFonts w:ascii="Arial" w:eastAsia="Arial" w:hAnsi="Arial" w:cs="Arial"/>
          <w:sz w:val="20"/>
          <w:szCs w:val="20"/>
        </w:rPr>
        <w:t>/a del establecimiento y solo podrá indicar tratamientos anticonceptivos.</w:t>
      </w:r>
    </w:p>
    <w:p w14:paraId="679B35D6" w14:textId="5B9D1489" w:rsidR="004E2145" w:rsidRDefault="004E2145">
      <w:pPr>
        <w:rPr>
          <w:rFonts w:ascii="Arial" w:eastAsia="Arial" w:hAnsi="Arial" w:cs="Arial"/>
          <w:sz w:val="20"/>
          <w:szCs w:val="20"/>
        </w:rPr>
      </w:pPr>
    </w:p>
    <w:p w14:paraId="40E41881" w14:textId="5AD04B18" w:rsidR="004E2145" w:rsidRDefault="004E2145">
      <w:pPr>
        <w:rPr>
          <w:rFonts w:ascii="Arial" w:eastAsia="Arial" w:hAnsi="Arial" w:cs="Arial"/>
          <w:b/>
          <w:i/>
          <w:sz w:val="20"/>
          <w:szCs w:val="20"/>
        </w:rPr>
      </w:pPr>
    </w:p>
    <w:p w14:paraId="486D5245" w14:textId="03DDC02C" w:rsidR="004E2145" w:rsidRDefault="007976B6">
      <w:pPr>
        <w:rPr>
          <w:rFonts w:ascii="Arial" w:eastAsia="Arial" w:hAnsi="Arial" w:cs="Arial"/>
          <w:b/>
          <w:i/>
          <w:sz w:val="20"/>
          <w:szCs w:val="20"/>
        </w:rPr>
      </w:pPr>
      <w:r w:rsidRPr="007976B6">
        <w:rPr>
          <w:rFonts w:ascii="Arial" w:eastAsia="Arial" w:hAnsi="Arial" w:cs="Arial"/>
          <w:b/>
          <w:i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1C7FEB83" wp14:editId="1566568A">
            <wp:simplePos x="0" y="0"/>
            <wp:positionH relativeFrom="column">
              <wp:posOffset>3294380</wp:posOffset>
            </wp:positionH>
            <wp:positionV relativeFrom="paragraph">
              <wp:posOffset>6985</wp:posOffset>
            </wp:positionV>
            <wp:extent cx="3248025" cy="4387683"/>
            <wp:effectExtent l="0" t="0" r="0" b="0"/>
            <wp:wrapSquare wrapText="bothSides"/>
            <wp:docPr id="2" name="Imagen 2" descr="C:\Users\Dina Guerra\Desktop\receta rayen lis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na Guerra\Desktop\receta rayen list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438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E2145" w:rsidRPr="004E2145">
        <w:rPr>
          <w:rFonts w:ascii="Arial" w:eastAsia="Arial" w:hAnsi="Arial" w:cs="Arial"/>
          <w:b/>
          <w:i/>
          <w:sz w:val="20"/>
          <w:szCs w:val="20"/>
        </w:rPr>
        <w:t>Formato de prescripción</w:t>
      </w:r>
      <w:r w:rsidR="004E2145">
        <w:rPr>
          <w:rFonts w:ascii="Arial" w:eastAsia="Arial" w:hAnsi="Arial" w:cs="Arial"/>
          <w:b/>
          <w:i/>
          <w:sz w:val="20"/>
          <w:szCs w:val="20"/>
        </w:rPr>
        <w:t>:</w:t>
      </w:r>
    </w:p>
    <w:p w14:paraId="098CD1F3" w14:textId="77777777" w:rsidR="004E2145" w:rsidRPr="004E2145" w:rsidRDefault="004E2145">
      <w:pPr>
        <w:rPr>
          <w:rFonts w:ascii="Arial" w:eastAsia="Arial" w:hAnsi="Arial" w:cs="Arial"/>
          <w:sz w:val="20"/>
          <w:szCs w:val="20"/>
        </w:rPr>
      </w:pPr>
    </w:p>
    <w:p w14:paraId="2DE4007D" w14:textId="43876C18" w:rsidR="004E2145" w:rsidRDefault="004E2145" w:rsidP="007976B6">
      <w:pPr>
        <w:jc w:val="both"/>
        <w:rPr>
          <w:rFonts w:ascii="Arial" w:eastAsia="Arial" w:hAnsi="Arial" w:cs="Arial"/>
          <w:sz w:val="20"/>
          <w:szCs w:val="20"/>
        </w:rPr>
      </w:pPr>
      <w:r w:rsidRPr="004E2145">
        <w:rPr>
          <w:rFonts w:ascii="Arial" w:eastAsia="Arial" w:hAnsi="Arial" w:cs="Arial"/>
          <w:sz w:val="20"/>
          <w:szCs w:val="20"/>
        </w:rPr>
        <w:t xml:space="preserve">Todos los medicamentos y tratamientos serán prescritos a través </w:t>
      </w:r>
      <w:r>
        <w:rPr>
          <w:rFonts w:ascii="Arial" w:eastAsia="Arial" w:hAnsi="Arial" w:cs="Arial"/>
          <w:sz w:val="20"/>
          <w:szCs w:val="20"/>
        </w:rPr>
        <w:t>de plataforma rayen</w:t>
      </w:r>
      <w:r w:rsidR="002C5886">
        <w:rPr>
          <w:rFonts w:ascii="Arial" w:eastAsia="Arial" w:hAnsi="Arial" w:cs="Arial"/>
          <w:sz w:val="20"/>
          <w:szCs w:val="20"/>
        </w:rPr>
        <w:t xml:space="preserve"> o rayen SUR</w:t>
      </w:r>
      <w:r>
        <w:rPr>
          <w:rFonts w:ascii="Arial" w:eastAsia="Arial" w:hAnsi="Arial" w:cs="Arial"/>
          <w:sz w:val="20"/>
          <w:szCs w:val="20"/>
        </w:rPr>
        <w:t>, los cuales pueden ser visualizados también por el personal de farmacia.</w:t>
      </w:r>
    </w:p>
    <w:p w14:paraId="10CFE08D" w14:textId="49AC7108" w:rsidR="007976B6" w:rsidRDefault="007976B6" w:rsidP="007976B6">
      <w:p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Deben contener los siguientes datos:</w:t>
      </w:r>
    </w:p>
    <w:p w14:paraId="3E331B55" w14:textId="7D19B7D4" w:rsidR="007976B6" w:rsidRDefault="007976B6" w:rsidP="007976B6">
      <w:p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Nombre del paciente</w:t>
      </w:r>
    </w:p>
    <w:p w14:paraId="777921FC" w14:textId="5EDF6AB5" w:rsidR="007976B6" w:rsidRDefault="007976B6" w:rsidP="007976B6">
      <w:p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Rut del paciente</w:t>
      </w:r>
    </w:p>
    <w:p w14:paraId="5EAE46CF" w14:textId="706A386D" w:rsidR="007976B6" w:rsidRDefault="007976B6" w:rsidP="007976B6">
      <w:p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Edad</w:t>
      </w:r>
    </w:p>
    <w:p w14:paraId="3C0D9718" w14:textId="13A51E37" w:rsidR="007976B6" w:rsidRDefault="007976B6" w:rsidP="007976B6">
      <w:p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Fecha de emisión</w:t>
      </w:r>
    </w:p>
    <w:p w14:paraId="43AE5FFC" w14:textId="464712C6" w:rsidR="007976B6" w:rsidRDefault="007976B6" w:rsidP="007976B6">
      <w:p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Diagnóstico</w:t>
      </w:r>
    </w:p>
    <w:p w14:paraId="2FA81FA8" w14:textId="55D896AB" w:rsidR="007976B6" w:rsidRDefault="007976B6" w:rsidP="007976B6">
      <w:p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Tratamiento indicando medicamento, dosis, presentación, horario y días por los que se debe administrar.</w:t>
      </w:r>
    </w:p>
    <w:p w14:paraId="4C3EB3AE" w14:textId="77777777" w:rsidR="007976B6" w:rsidRPr="004E2145" w:rsidRDefault="007976B6">
      <w:pPr>
        <w:rPr>
          <w:rFonts w:ascii="Arial" w:eastAsia="Arial" w:hAnsi="Arial" w:cs="Arial"/>
          <w:sz w:val="20"/>
          <w:szCs w:val="20"/>
        </w:rPr>
      </w:pPr>
    </w:p>
    <w:p w14:paraId="709248A7" w14:textId="0F3CA5EC" w:rsidR="002C5886" w:rsidRDefault="002C5886">
      <w:pPr>
        <w:rPr>
          <w:rFonts w:ascii="Arial" w:eastAsia="Arial" w:hAnsi="Arial" w:cs="Arial"/>
          <w:b/>
          <w:i/>
          <w:sz w:val="20"/>
          <w:szCs w:val="20"/>
        </w:rPr>
      </w:pPr>
    </w:p>
    <w:p w14:paraId="5E538C88" w14:textId="77777777" w:rsidR="002C5886" w:rsidRPr="002C5886" w:rsidRDefault="002C5886" w:rsidP="002C5886">
      <w:pPr>
        <w:rPr>
          <w:rFonts w:ascii="Arial" w:eastAsia="Arial" w:hAnsi="Arial" w:cs="Arial"/>
          <w:sz w:val="20"/>
          <w:szCs w:val="20"/>
        </w:rPr>
      </w:pPr>
    </w:p>
    <w:p w14:paraId="1ADEEF85" w14:textId="77777777" w:rsidR="002C5886" w:rsidRPr="002C5886" w:rsidRDefault="002C5886" w:rsidP="002C5886">
      <w:pPr>
        <w:rPr>
          <w:rFonts w:ascii="Arial" w:eastAsia="Arial" w:hAnsi="Arial" w:cs="Arial"/>
          <w:sz w:val="20"/>
          <w:szCs w:val="20"/>
        </w:rPr>
      </w:pPr>
    </w:p>
    <w:p w14:paraId="52B27004" w14:textId="77777777" w:rsidR="002C5886" w:rsidRPr="002C5886" w:rsidRDefault="002C5886" w:rsidP="002C5886">
      <w:pPr>
        <w:rPr>
          <w:rFonts w:ascii="Arial" w:eastAsia="Arial" w:hAnsi="Arial" w:cs="Arial"/>
          <w:sz w:val="20"/>
          <w:szCs w:val="20"/>
        </w:rPr>
      </w:pPr>
    </w:p>
    <w:p w14:paraId="2891C906" w14:textId="77777777" w:rsidR="002C5886" w:rsidRPr="002C5886" w:rsidRDefault="002C5886" w:rsidP="002C5886">
      <w:pPr>
        <w:rPr>
          <w:rFonts w:ascii="Arial" w:eastAsia="Arial" w:hAnsi="Arial" w:cs="Arial"/>
          <w:sz w:val="20"/>
          <w:szCs w:val="20"/>
        </w:rPr>
      </w:pPr>
    </w:p>
    <w:p w14:paraId="69E9FF32" w14:textId="77777777" w:rsidR="002C5886" w:rsidRPr="002C5886" w:rsidRDefault="002C5886" w:rsidP="002C5886">
      <w:pPr>
        <w:rPr>
          <w:rFonts w:ascii="Arial" w:eastAsia="Arial" w:hAnsi="Arial" w:cs="Arial"/>
          <w:sz w:val="20"/>
          <w:szCs w:val="20"/>
        </w:rPr>
      </w:pPr>
    </w:p>
    <w:p w14:paraId="264B6FAF" w14:textId="77777777" w:rsidR="002C5886" w:rsidRPr="002C5886" w:rsidRDefault="002C5886" w:rsidP="002C5886">
      <w:pPr>
        <w:rPr>
          <w:rFonts w:ascii="Arial" w:eastAsia="Arial" w:hAnsi="Arial" w:cs="Arial"/>
          <w:sz w:val="20"/>
          <w:szCs w:val="20"/>
        </w:rPr>
      </w:pPr>
    </w:p>
    <w:p w14:paraId="585F0167" w14:textId="77777777" w:rsidR="002C5886" w:rsidRPr="002C5886" w:rsidRDefault="002C5886" w:rsidP="002C5886">
      <w:pPr>
        <w:rPr>
          <w:rFonts w:ascii="Arial" w:eastAsia="Arial" w:hAnsi="Arial" w:cs="Arial"/>
          <w:sz w:val="20"/>
          <w:szCs w:val="20"/>
        </w:rPr>
      </w:pPr>
    </w:p>
    <w:p w14:paraId="6E81ECE2" w14:textId="77777777" w:rsidR="002C5886" w:rsidRPr="002C5886" w:rsidRDefault="002C5886" w:rsidP="002C5886">
      <w:pPr>
        <w:rPr>
          <w:rFonts w:ascii="Arial" w:eastAsia="Arial" w:hAnsi="Arial" w:cs="Arial"/>
          <w:sz w:val="20"/>
          <w:szCs w:val="20"/>
        </w:rPr>
      </w:pPr>
    </w:p>
    <w:p w14:paraId="33CA2EA7" w14:textId="77777777" w:rsidR="002C5886" w:rsidRPr="002C5886" w:rsidRDefault="002C5886" w:rsidP="002C5886">
      <w:pPr>
        <w:rPr>
          <w:rFonts w:ascii="Arial" w:eastAsia="Arial" w:hAnsi="Arial" w:cs="Arial"/>
          <w:sz w:val="20"/>
          <w:szCs w:val="20"/>
        </w:rPr>
      </w:pPr>
    </w:p>
    <w:p w14:paraId="54DFC188" w14:textId="77777777" w:rsidR="002C5886" w:rsidRPr="002C5886" w:rsidRDefault="002C5886" w:rsidP="002C5886">
      <w:pPr>
        <w:rPr>
          <w:rFonts w:ascii="Arial" w:eastAsia="Arial" w:hAnsi="Arial" w:cs="Arial"/>
          <w:sz w:val="20"/>
          <w:szCs w:val="20"/>
        </w:rPr>
      </w:pPr>
    </w:p>
    <w:p w14:paraId="37DFC887" w14:textId="77777777" w:rsidR="002C5886" w:rsidRPr="002C5886" w:rsidRDefault="002C5886" w:rsidP="002C5886">
      <w:pPr>
        <w:rPr>
          <w:rFonts w:ascii="Arial" w:eastAsia="Arial" w:hAnsi="Arial" w:cs="Arial"/>
          <w:sz w:val="20"/>
          <w:szCs w:val="20"/>
        </w:rPr>
      </w:pPr>
    </w:p>
    <w:p w14:paraId="2A2B56EF" w14:textId="77777777" w:rsidR="002C5886" w:rsidRPr="002C5886" w:rsidRDefault="002C5886" w:rsidP="002C5886">
      <w:pPr>
        <w:rPr>
          <w:rFonts w:ascii="Arial" w:eastAsia="Arial" w:hAnsi="Arial" w:cs="Arial"/>
          <w:sz w:val="20"/>
          <w:szCs w:val="20"/>
        </w:rPr>
      </w:pPr>
    </w:p>
    <w:p w14:paraId="76F9B16E" w14:textId="77777777" w:rsidR="002C5886" w:rsidRPr="002C5886" w:rsidRDefault="002C5886" w:rsidP="002C5886">
      <w:pPr>
        <w:rPr>
          <w:rFonts w:ascii="Arial" w:eastAsia="Arial" w:hAnsi="Arial" w:cs="Arial"/>
          <w:sz w:val="20"/>
          <w:szCs w:val="20"/>
        </w:rPr>
      </w:pPr>
    </w:p>
    <w:p w14:paraId="2565E7F5" w14:textId="77777777" w:rsidR="002C5886" w:rsidRPr="002C5886" w:rsidRDefault="002C5886" w:rsidP="002C5886">
      <w:pPr>
        <w:rPr>
          <w:rFonts w:ascii="Arial" w:eastAsia="Arial" w:hAnsi="Arial" w:cs="Arial"/>
          <w:sz w:val="20"/>
          <w:szCs w:val="20"/>
        </w:rPr>
      </w:pPr>
    </w:p>
    <w:p w14:paraId="43FFF9FC" w14:textId="77777777" w:rsidR="002C5886" w:rsidRPr="002C5886" w:rsidRDefault="002C5886" w:rsidP="002C5886">
      <w:pPr>
        <w:rPr>
          <w:rFonts w:ascii="Arial" w:eastAsia="Arial" w:hAnsi="Arial" w:cs="Arial"/>
          <w:sz w:val="20"/>
          <w:szCs w:val="20"/>
        </w:rPr>
      </w:pPr>
    </w:p>
    <w:p w14:paraId="24D5DA90" w14:textId="77777777" w:rsidR="002C5886" w:rsidRPr="002C5886" w:rsidRDefault="002C5886" w:rsidP="002C5886">
      <w:pPr>
        <w:rPr>
          <w:rFonts w:ascii="Arial" w:eastAsia="Arial" w:hAnsi="Arial" w:cs="Arial"/>
          <w:sz w:val="20"/>
          <w:szCs w:val="20"/>
        </w:rPr>
      </w:pPr>
    </w:p>
    <w:p w14:paraId="0350518C" w14:textId="77777777" w:rsidR="002C5886" w:rsidRPr="002C5886" w:rsidRDefault="002C5886" w:rsidP="002C5886">
      <w:pPr>
        <w:rPr>
          <w:rFonts w:ascii="Arial" w:eastAsia="Arial" w:hAnsi="Arial" w:cs="Arial"/>
          <w:sz w:val="20"/>
          <w:szCs w:val="20"/>
        </w:rPr>
      </w:pPr>
    </w:p>
    <w:p w14:paraId="4AD5A61D" w14:textId="77777777" w:rsidR="002C5886" w:rsidRPr="002C5886" w:rsidRDefault="002C5886" w:rsidP="002C5886">
      <w:pPr>
        <w:rPr>
          <w:rFonts w:ascii="Arial" w:eastAsia="Arial" w:hAnsi="Arial" w:cs="Arial"/>
          <w:sz w:val="20"/>
          <w:szCs w:val="20"/>
        </w:rPr>
      </w:pPr>
    </w:p>
    <w:p w14:paraId="57751921" w14:textId="77777777" w:rsidR="002C5886" w:rsidRPr="002C5886" w:rsidRDefault="002C5886" w:rsidP="002C5886">
      <w:pPr>
        <w:rPr>
          <w:rFonts w:ascii="Arial" w:eastAsia="Arial" w:hAnsi="Arial" w:cs="Arial"/>
          <w:sz w:val="20"/>
          <w:szCs w:val="20"/>
        </w:rPr>
      </w:pPr>
    </w:p>
    <w:p w14:paraId="24B5FA7F" w14:textId="4251E912" w:rsidR="002C5886" w:rsidRDefault="002C5886">
      <w:pPr>
        <w:rPr>
          <w:rFonts w:ascii="Arial" w:eastAsia="Arial" w:hAnsi="Arial" w:cs="Arial"/>
          <w:sz w:val="20"/>
          <w:szCs w:val="20"/>
        </w:rPr>
      </w:pPr>
    </w:p>
    <w:p w14:paraId="2B07FF51" w14:textId="77777777" w:rsidR="002C5886" w:rsidRPr="002C5886" w:rsidRDefault="002C5886" w:rsidP="002C5886">
      <w:pPr>
        <w:rPr>
          <w:rFonts w:ascii="Arial" w:eastAsia="Arial" w:hAnsi="Arial" w:cs="Arial"/>
          <w:sz w:val="20"/>
          <w:szCs w:val="20"/>
        </w:rPr>
      </w:pPr>
    </w:p>
    <w:p w14:paraId="5B6733ED" w14:textId="73A5B3BC" w:rsidR="002C5886" w:rsidRDefault="002C5886" w:rsidP="002C5886">
      <w:pPr>
        <w:tabs>
          <w:tab w:val="left" w:pos="7873"/>
        </w:tabs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</w:p>
    <w:p w14:paraId="36ED2650" w14:textId="1E44CC4E" w:rsidR="002C5886" w:rsidRDefault="002C5886">
      <w:pPr>
        <w:rPr>
          <w:rFonts w:ascii="Arial" w:eastAsia="Arial" w:hAnsi="Arial" w:cs="Arial"/>
          <w:sz w:val="20"/>
          <w:szCs w:val="20"/>
        </w:rPr>
      </w:pPr>
      <w:r w:rsidRPr="002C5886">
        <w:rPr>
          <w:rFonts w:ascii="Arial" w:eastAsia="Arial" w:hAnsi="Arial" w:cs="Arial"/>
          <w:noProof/>
          <w:sz w:val="20"/>
          <w:szCs w:val="20"/>
        </w:rPr>
        <w:lastRenderedPageBreak/>
        <w:drawing>
          <wp:inline distT="0" distB="0" distL="0" distR="0" wp14:anchorId="555A834E" wp14:editId="3984A47A">
            <wp:extent cx="6022975" cy="5436704"/>
            <wp:effectExtent l="0" t="0" r="0" b="0"/>
            <wp:docPr id="6" name="Imagen 6" descr="C:\Users\Dina Guerra\Desktop\receta urgenci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na Guerra\Desktop\receta urgencias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742" cy="5444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0"/>
          <w:szCs w:val="20"/>
        </w:rPr>
        <w:br w:type="page"/>
      </w:r>
    </w:p>
    <w:p w14:paraId="1F900893" w14:textId="77777777" w:rsidR="002C5886" w:rsidRDefault="002C5886" w:rsidP="002C5886">
      <w:pPr>
        <w:tabs>
          <w:tab w:val="left" w:pos="7873"/>
        </w:tabs>
        <w:rPr>
          <w:rFonts w:ascii="Arial" w:eastAsia="Arial" w:hAnsi="Arial" w:cs="Arial"/>
          <w:sz w:val="20"/>
          <w:szCs w:val="20"/>
        </w:rPr>
      </w:pPr>
    </w:p>
    <w:p w14:paraId="1A6E4070" w14:textId="12AACAB4" w:rsidR="002C5886" w:rsidRDefault="002C5886">
      <w:pPr>
        <w:rPr>
          <w:rFonts w:ascii="Arial" w:eastAsia="Arial" w:hAnsi="Arial" w:cs="Arial"/>
          <w:sz w:val="20"/>
          <w:szCs w:val="20"/>
        </w:rPr>
      </w:pPr>
    </w:p>
    <w:p w14:paraId="3D2F0FD7" w14:textId="30A6B915" w:rsidR="007976B6" w:rsidRPr="007976B6" w:rsidRDefault="007976B6">
      <w:pPr>
        <w:rPr>
          <w:rFonts w:ascii="Arial" w:eastAsia="Arial" w:hAnsi="Arial" w:cs="Arial"/>
          <w:sz w:val="20"/>
          <w:szCs w:val="20"/>
        </w:rPr>
      </w:pPr>
      <w:r w:rsidRPr="007976B6">
        <w:rPr>
          <w:rFonts w:ascii="Arial" w:eastAsia="Arial" w:hAnsi="Arial" w:cs="Arial"/>
          <w:sz w:val="20"/>
          <w:szCs w:val="20"/>
        </w:rPr>
        <w:t>Las benzodiacepinas además de ser prescritas a través de rayen, se debe entregar la siguiente receta</w:t>
      </w:r>
      <w:r w:rsidR="002C5886">
        <w:rPr>
          <w:rFonts w:ascii="Arial" w:eastAsia="Arial" w:hAnsi="Arial" w:cs="Arial"/>
          <w:sz w:val="20"/>
          <w:szCs w:val="20"/>
        </w:rPr>
        <w:t xml:space="preserve"> escrita a mano</w:t>
      </w:r>
      <w:r w:rsidRPr="007976B6">
        <w:rPr>
          <w:rFonts w:ascii="Arial" w:eastAsia="Arial" w:hAnsi="Arial" w:cs="Arial"/>
          <w:sz w:val="20"/>
          <w:szCs w:val="20"/>
        </w:rPr>
        <w:t xml:space="preserve"> que contiene:</w:t>
      </w:r>
    </w:p>
    <w:p w14:paraId="09ECD41B" w14:textId="77777777" w:rsidR="007976B6" w:rsidRDefault="007976B6">
      <w:pPr>
        <w:rPr>
          <w:rFonts w:ascii="Arial" w:eastAsia="Arial" w:hAnsi="Arial" w:cs="Arial"/>
          <w:bCs/>
          <w:sz w:val="20"/>
          <w:szCs w:val="20"/>
        </w:rPr>
      </w:pPr>
    </w:p>
    <w:p w14:paraId="5D91C30F" w14:textId="77777777" w:rsidR="007976B6" w:rsidRDefault="007976B6">
      <w:pPr>
        <w:rPr>
          <w:rFonts w:ascii="Arial" w:eastAsia="Arial" w:hAnsi="Arial" w:cs="Arial"/>
          <w:bCs/>
          <w:sz w:val="20"/>
          <w:szCs w:val="20"/>
        </w:rPr>
      </w:pPr>
    </w:p>
    <w:p w14:paraId="15529FF8" w14:textId="7BC14E08" w:rsidR="007976B6" w:rsidRPr="007976B6" w:rsidRDefault="007976B6" w:rsidP="007976B6">
      <w:pPr>
        <w:pStyle w:val="Prrafodelista"/>
        <w:numPr>
          <w:ilvl w:val="0"/>
          <w:numId w:val="20"/>
        </w:numPr>
        <w:rPr>
          <w:rFonts w:ascii="Arial" w:eastAsia="Arial" w:hAnsi="Arial" w:cs="Arial"/>
          <w:bCs/>
          <w:sz w:val="20"/>
          <w:szCs w:val="20"/>
        </w:rPr>
      </w:pPr>
      <w:r w:rsidRPr="007976B6">
        <w:rPr>
          <w:rFonts w:eastAsia="Arial"/>
          <w:noProof/>
        </w:rPr>
        <w:drawing>
          <wp:anchor distT="0" distB="0" distL="114300" distR="114300" simplePos="0" relativeHeight="251659264" behindDoc="0" locked="0" layoutInCell="1" allowOverlap="1" wp14:anchorId="13DF49C3" wp14:editId="2EFFC355">
            <wp:simplePos x="0" y="0"/>
            <wp:positionH relativeFrom="page">
              <wp:posOffset>3633470</wp:posOffset>
            </wp:positionH>
            <wp:positionV relativeFrom="paragraph">
              <wp:posOffset>7620</wp:posOffset>
            </wp:positionV>
            <wp:extent cx="3777144" cy="5038725"/>
            <wp:effectExtent l="0" t="0" r="0" b="0"/>
            <wp:wrapSquare wrapText="bothSides"/>
            <wp:docPr id="3" name="Imagen 3" descr="C:\Users\Dina Guerra\Desktop\receta de Benzodiazepin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na Guerra\Desktop\receta de Benzodiazepinas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144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76B6">
        <w:rPr>
          <w:rFonts w:ascii="Arial" w:eastAsia="Arial" w:hAnsi="Arial" w:cs="Arial"/>
          <w:bCs/>
          <w:sz w:val="20"/>
          <w:szCs w:val="20"/>
        </w:rPr>
        <w:t>Nº de folio de receta</w:t>
      </w:r>
    </w:p>
    <w:p w14:paraId="40178885" w14:textId="4CDAAA3A" w:rsidR="007976B6" w:rsidRPr="007976B6" w:rsidRDefault="007976B6" w:rsidP="007976B6">
      <w:pPr>
        <w:pStyle w:val="Prrafodelista"/>
        <w:numPr>
          <w:ilvl w:val="0"/>
          <w:numId w:val="20"/>
        </w:numPr>
        <w:rPr>
          <w:rFonts w:ascii="Arial" w:eastAsia="Arial" w:hAnsi="Arial" w:cs="Arial"/>
          <w:bCs/>
          <w:sz w:val="20"/>
          <w:szCs w:val="20"/>
        </w:rPr>
      </w:pPr>
      <w:r w:rsidRPr="007976B6">
        <w:rPr>
          <w:rFonts w:ascii="Arial" w:eastAsia="Arial" w:hAnsi="Arial" w:cs="Arial"/>
          <w:bCs/>
          <w:sz w:val="20"/>
          <w:szCs w:val="20"/>
        </w:rPr>
        <w:t>Nombre completo del paciente</w:t>
      </w:r>
    </w:p>
    <w:p w14:paraId="7BA4962F" w14:textId="64C5DE31" w:rsidR="007976B6" w:rsidRPr="007976B6" w:rsidRDefault="007976B6" w:rsidP="007976B6">
      <w:pPr>
        <w:pStyle w:val="Prrafodelista"/>
        <w:numPr>
          <w:ilvl w:val="0"/>
          <w:numId w:val="20"/>
        </w:numPr>
        <w:rPr>
          <w:rFonts w:ascii="Arial" w:eastAsia="Arial" w:hAnsi="Arial" w:cs="Arial"/>
          <w:bCs/>
          <w:sz w:val="20"/>
          <w:szCs w:val="20"/>
        </w:rPr>
      </w:pPr>
      <w:r w:rsidRPr="007976B6">
        <w:rPr>
          <w:rFonts w:ascii="Arial" w:eastAsia="Arial" w:hAnsi="Arial" w:cs="Arial"/>
          <w:bCs/>
          <w:sz w:val="20"/>
          <w:szCs w:val="20"/>
        </w:rPr>
        <w:t>Edad</w:t>
      </w:r>
    </w:p>
    <w:p w14:paraId="6D6929FC" w14:textId="77777777" w:rsidR="007976B6" w:rsidRPr="007976B6" w:rsidRDefault="007976B6" w:rsidP="007976B6">
      <w:pPr>
        <w:pStyle w:val="Prrafodelista"/>
        <w:numPr>
          <w:ilvl w:val="0"/>
          <w:numId w:val="20"/>
        </w:numPr>
        <w:rPr>
          <w:rFonts w:ascii="Arial" w:eastAsia="Arial" w:hAnsi="Arial" w:cs="Arial"/>
          <w:bCs/>
          <w:sz w:val="20"/>
          <w:szCs w:val="20"/>
        </w:rPr>
      </w:pPr>
      <w:r w:rsidRPr="007976B6">
        <w:rPr>
          <w:rFonts w:ascii="Arial" w:eastAsia="Arial" w:hAnsi="Arial" w:cs="Arial"/>
          <w:bCs/>
          <w:sz w:val="20"/>
          <w:szCs w:val="20"/>
        </w:rPr>
        <w:t>Cedula de identidad</w:t>
      </w:r>
    </w:p>
    <w:p w14:paraId="240FC5C7" w14:textId="77777777" w:rsidR="007976B6" w:rsidRPr="007976B6" w:rsidRDefault="007976B6" w:rsidP="007976B6">
      <w:pPr>
        <w:pStyle w:val="Prrafodelista"/>
        <w:numPr>
          <w:ilvl w:val="0"/>
          <w:numId w:val="20"/>
        </w:numPr>
        <w:rPr>
          <w:rFonts w:ascii="Arial" w:eastAsia="Arial" w:hAnsi="Arial" w:cs="Arial"/>
          <w:bCs/>
          <w:sz w:val="20"/>
          <w:szCs w:val="20"/>
        </w:rPr>
      </w:pPr>
      <w:r w:rsidRPr="007976B6">
        <w:rPr>
          <w:rFonts w:ascii="Arial" w:eastAsia="Arial" w:hAnsi="Arial" w:cs="Arial"/>
          <w:bCs/>
          <w:sz w:val="20"/>
          <w:szCs w:val="20"/>
        </w:rPr>
        <w:t>Domicilio</w:t>
      </w:r>
    </w:p>
    <w:p w14:paraId="3EBF1518" w14:textId="77777777" w:rsidR="007976B6" w:rsidRPr="007976B6" w:rsidRDefault="007976B6" w:rsidP="007976B6">
      <w:pPr>
        <w:pStyle w:val="Prrafodelista"/>
        <w:numPr>
          <w:ilvl w:val="0"/>
          <w:numId w:val="20"/>
        </w:numPr>
        <w:rPr>
          <w:rFonts w:ascii="Arial" w:eastAsia="Arial" w:hAnsi="Arial" w:cs="Arial"/>
          <w:bCs/>
          <w:sz w:val="20"/>
          <w:szCs w:val="20"/>
        </w:rPr>
      </w:pPr>
      <w:r w:rsidRPr="007976B6">
        <w:rPr>
          <w:rFonts w:ascii="Arial" w:eastAsia="Arial" w:hAnsi="Arial" w:cs="Arial"/>
          <w:bCs/>
          <w:sz w:val="20"/>
          <w:szCs w:val="20"/>
        </w:rPr>
        <w:t>Ciudad</w:t>
      </w:r>
    </w:p>
    <w:p w14:paraId="31E46F8E" w14:textId="77777777" w:rsidR="007976B6" w:rsidRPr="007976B6" w:rsidRDefault="007976B6" w:rsidP="007976B6">
      <w:pPr>
        <w:pStyle w:val="Prrafodelista"/>
        <w:numPr>
          <w:ilvl w:val="0"/>
          <w:numId w:val="20"/>
        </w:numPr>
        <w:rPr>
          <w:rFonts w:ascii="Arial" w:eastAsia="Arial" w:hAnsi="Arial" w:cs="Arial"/>
          <w:bCs/>
          <w:sz w:val="20"/>
          <w:szCs w:val="20"/>
        </w:rPr>
      </w:pPr>
      <w:r w:rsidRPr="007976B6">
        <w:rPr>
          <w:rFonts w:ascii="Arial" w:eastAsia="Arial" w:hAnsi="Arial" w:cs="Arial"/>
          <w:bCs/>
          <w:sz w:val="20"/>
          <w:szCs w:val="20"/>
        </w:rPr>
        <w:t>Nombre genérico y/o comercial</w:t>
      </w:r>
    </w:p>
    <w:p w14:paraId="6A14FA30" w14:textId="77777777" w:rsidR="007976B6" w:rsidRPr="007976B6" w:rsidRDefault="007976B6" w:rsidP="007976B6">
      <w:pPr>
        <w:pStyle w:val="Prrafodelista"/>
        <w:numPr>
          <w:ilvl w:val="0"/>
          <w:numId w:val="20"/>
        </w:numPr>
        <w:rPr>
          <w:rFonts w:ascii="Arial" w:eastAsia="Arial" w:hAnsi="Arial" w:cs="Arial"/>
          <w:bCs/>
          <w:sz w:val="20"/>
          <w:szCs w:val="20"/>
        </w:rPr>
      </w:pPr>
      <w:r w:rsidRPr="007976B6">
        <w:rPr>
          <w:rFonts w:ascii="Arial" w:eastAsia="Arial" w:hAnsi="Arial" w:cs="Arial"/>
          <w:bCs/>
          <w:sz w:val="20"/>
          <w:szCs w:val="20"/>
        </w:rPr>
        <w:t>Forma farmacéutica y dosis de presentación</w:t>
      </w:r>
    </w:p>
    <w:p w14:paraId="3F86D86B" w14:textId="77777777" w:rsidR="007976B6" w:rsidRPr="007976B6" w:rsidRDefault="007976B6" w:rsidP="007976B6">
      <w:pPr>
        <w:pStyle w:val="Prrafodelista"/>
        <w:numPr>
          <w:ilvl w:val="0"/>
          <w:numId w:val="20"/>
        </w:numPr>
        <w:rPr>
          <w:rFonts w:ascii="Arial" w:eastAsia="Arial" w:hAnsi="Arial" w:cs="Arial"/>
          <w:bCs/>
          <w:sz w:val="20"/>
          <w:szCs w:val="20"/>
        </w:rPr>
      </w:pPr>
      <w:r w:rsidRPr="007976B6">
        <w:rPr>
          <w:rFonts w:ascii="Arial" w:eastAsia="Arial" w:hAnsi="Arial" w:cs="Arial"/>
          <w:bCs/>
          <w:sz w:val="20"/>
          <w:szCs w:val="20"/>
        </w:rPr>
        <w:t>Dosis diaria</w:t>
      </w:r>
    </w:p>
    <w:p w14:paraId="54C06755" w14:textId="77777777" w:rsidR="007976B6" w:rsidRPr="007976B6" w:rsidRDefault="007976B6" w:rsidP="007976B6">
      <w:pPr>
        <w:pStyle w:val="Prrafodelista"/>
        <w:numPr>
          <w:ilvl w:val="0"/>
          <w:numId w:val="20"/>
        </w:numPr>
        <w:rPr>
          <w:rFonts w:ascii="Arial" w:eastAsia="Arial" w:hAnsi="Arial" w:cs="Arial"/>
          <w:bCs/>
          <w:sz w:val="20"/>
          <w:szCs w:val="20"/>
        </w:rPr>
      </w:pPr>
      <w:r w:rsidRPr="007976B6">
        <w:rPr>
          <w:rFonts w:ascii="Arial" w:eastAsia="Arial" w:hAnsi="Arial" w:cs="Arial"/>
          <w:bCs/>
          <w:sz w:val="20"/>
          <w:szCs w:val="20"/>
        </w:rPr>
        <w:t>Periodo de tratamiento</w:t>
      </w:r>
    </w:p>
    <w:p w14:paraId="2F862502" w14:textId="77777777" w:rsidR="007976B6" w:rsidRPr="007976B6" w:rsidRDefault="007976B6" w:rsidP="007976B6">
      <w:pPr>
        <w:pStyle w:val="Prrafodelista"/>
        <w:numPr>
          <w:ilvl w:val="0"/>
          <w:numId w:val="20"/>
        </w:numPr>
        <w:rPr>
          <w:rFonts w:ascii="Arial" w:eastAsia="Arial" w:hAnsi="Arial" w:cs="Arial"/>
          <w:bCs/>
          <w:sz w:val="20"/>
          <w:szCs w:val="20"/>
        </w:rPr>
      </w:pPr>
      <w:r w:rsidRPr="007976B6">
        <w:rPr>
          <w:rFonts w:ascii="Arial" w:eastAsia="Arial" w:hAnsi="Arial" w:cs="Arial"/>
          <w:bCs/>
          <w:sz w:val="20"/>
          <w:szCs w:val="20"/>
        </w:rPr>
        <w:t>Cantidad total del medicamento</w:t>
      </w:r>
    </w:p>
    <w:p w14:paraId="56906E97" w14:textId="77777777" w:rsidR="007976B6" w:rsidRPr="007976B6" w:rsidRDefault="007976B6" w:rsidP="007976B6">
      <w:pPr>
        <w:pStyle w:val="Prrafodelista"/>
        <w:numPr>
          <w:ilvl w:val="0"/>
          <w:numId w:val="20"/>
        </w:numPr>
        <w:rPr>
          <w:rFonts w:ascii="Arial" w:eastAsia="Arial" w:hAnsi="Arial" w:cs="Arial"/>
          <w:bCs/>
          <w:sz w:val="20"/>
          <w:szCs w:val="20"/>
        </w:rPr>
      </w:pPr>
      <w:r w:rsidRPr="007976B6">
        <w:rPr>
          <w:rFonts w:ascii="Arial" w:eastAsia="Arial" w:hAnsi="Arial" w:cs="Arial"/>
          <w:bCs/>
          <w:sz w:val="20"/>
          <w:szCs w:val="20"/>
        </w:rPr>
        <w:t>Nombre completo del profesional</w:t>
      </w:r>
    </w:p>
    <w:p w14:paraId="68624669" w14:textId="77777777" w:rsidR="007976B6" w:rsidRPr="007976B6" w:rsidRDefault="007976B6" w:rsidP="007976B6">
      <w:pPr>
        <w:pStyle w:val="Prrafodelista"/>
        <w:numPr>
          <w:ilvl w:val="0"/>
          <w:numId w:val="20"/>
        </w:numPr>
        <w:rPr>
          <w:rFonts w:ascii="Arial" w:eastAsia="Arial" w:hAnsi="Arial" w:cs="Arial"/>
          <w:bCs/>
          <w:sz w:val="20"/>
          <w:szCs w:val="20"/>
        </w:rPr>
      </w:pPr>
      <w:r w:rsidRPr="007976B6">
        <w:rPr>
          <w:rFonts w:ascii="Arial" w:eastAsia="Arial" w:hAnsi="Arial" w:cs="Arial"/>
          <w:bCs/>
          <w:sz w:val="20"/>
          <w:szCs w:val="20"/>
        </w:rPr>
        <w:t>Cédula de identidad del profesional</w:t>
      </w:r>
    </w:p>
    <w:p w14:paraId="73A89CC1" w14:textId="77777777" w:rsidR="007976B6" w:rsidRPr="007976B6" w:rsidRDefault="007976B6" w:rsidP="007976B6">
      <w:pPr>
        <w:pStyle w:val="Prrafodelista"/>
        <w:numPr>
          <w:ilvl w:val="0"/>
          <w:numId w:val="20"/>
        </w:numPr>
        <w:rPr>
          <w:rFonts w:ascii="Arial" w:eastAsia="Arial" w:hAnsi="Arial" w:cs="Arial"/>
          <w:bCs/>
          <w:sz w:val="20"/>
          <w:szCs w:val="20"/>
        </w:rPr>
      </w:pPr>
      <w:r w:rsidRPr="007976B6">
        <w:rPr>
          <w:rFonts w:ascii="Arial" w:eastAsia="Arial" w:hAnsi="Arial" w:cs="Arial"/>
          <w:bCs/>
          <w:sz w:val="20"/>
          <w:szCs w:val="20"/>
        </w:rPr>
        <w:t>Fecha</w:t>
      </w:r>
    </w:p>
    <w:p w14:paraId="1F56BE35" w14:textId="037AB3DC" w:rsidR="006D5BC4" w:rsidRPr="007976B6" w:rsidRDefault="007976B6" w:rsidP="007976B6">
      <w:pPr>
        <w:pStyle w:val="Prrafodelista"/>
        <w:numPr>
          <w:ilvl w:val="0"/>
          <w:numId w:val="20"/>
        </w:numPr>
        <w:rPr>
          <w:rFonts w:ascii="Arial" w:eastAsia="Arial" w:hAnsi="Arial" w:cs="Arial"/>
          <w:bCs/>
          <w:sz w:val="20"/>
          <w:szCs w:val="20"/>
        </w:rPr>
      </w:pPr>
      <w:r w:rsidRPr="007976B6">
        <w:rPr>
          <w:rFonts w:ascii="Arial" w:eastAsia="Arial" w:hAnsi="Arial" w:cs="Arial"/>
          <w:bCs/>
          <w:sz w:val="20"/>
          <w:szCs w:val="20"/>
        </w:rPr>
        <w:t>Firma del profesional</w:t>
      </w:r>
      <w:r w:rsidR="006D5BC4" w:rsidRPr="007976B6">
        <w:rPr>
          <w:rFonts w:ascii="Arial" w:eastAsia="Arial" w:hAnsi="Arial" w:cs="Arial"/>
          <w:bCs/>
          <w:sz w:val="20"/>
          <w:szCs w:val="20"/>
        </w:rPr>
        <w:br w:type="page"/>
      </w:r>
    </w:p>
    <w:p w14:paraId="3CA26A02" w14:textId="4B21BE89" w:rsidR="007976B6" w:rsidRDefault="00745571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 xml:space="preserve">Los estupefacientes y psicotrópicos, </w:t>
      </w:r>
      <w:r w:rsidR="007976B6" w:rsidRPr="007976B6">
        <w:rPr>
          <w:rFonts w:ascii="Arial" w:eastAsia="Arial" w:hAnsi="Arial" w:cs="Arial"/>
          <w:sz w:val="20"/>
          <w:szCs w:val="20"/>
        </w:rPr>
        <w:t xml:space="preserve"> adem</w:t>
      </w:r>
      <w:r>
        <w:rPr>
          <w:rFonts w:ascii="Arial" w:eastAsia="Arial" w:hAnsi="Arial" w:cs="Arial"/>
          <w:sz w:val="20"/>
          <w:szCs w:val="20"/>
        </w:rPr>
        <w:t>ás de ser prescrito</w:t>
      </w:r>
      <w:r w:rsidR="007976B6" w:rsidRPr="007976B6">
        <w:rPr>
          <w:rFonts w:ascii="Arial" w:eastAsia="Arial" w:hAnsi="Arial" w:cs="Arial"/>
          <w:sz w:val="20"/>
          <w:szCs w:val="20"/>
        </w:rPr>
        <w:t xml:space="preserve">s a través de rayen, se debe entregar la siguiente receta </w:t>
      </w:r>
      <w:r w:rsidR="007976B6">
        <w:rPr>
          <w:rFonts w:ascii="Arial" w:eastAsia="Arial" w:hAnsi="Arial" w:cs="Arial"/>
          <w:sz w:val="20"/>
          <w:szCs w:val="20"/>
        </w:rPr>
        <w:t>cheque</w:t>
      </w:r>
      <w:r w:rsidR="002C5886">
        <w:rPr>
          <w:rFonts w:ascii="Arial" w:eastAsia="Arial" w:hAnsi="Arial" w:cs="Arial"/>
          <w:sz w:val="20"/>
          <w:szCs w:val="20"/>
        </w:rPr>
        <w:t xml:space="preserve"> escrita a mano</w:t>
      </w:r>
      <w:r w:rsidR="007976B6">
        <w:rPr>
          <w:rFonts w:ascii="Arial" w:eastAsia="Arial" w:hAnsi="Arial" w:cs="Arial"/>
          <w:sz w:val="20"/>
          <w:szCs w:val="20"/>
        </w:rPr>
        <w:t xml:space="preserve"> </w:t>
      </w:r>
      <w:r w:rsidR="007976B6" w:rsidRPr="007976B6">
        <w:rPr>
          <w:rFonts w:ascii="Arial" w:eastAsia="Arial" w:hAnsi="Arial" w:cs="Arial"/>
          <w:sz w:val="20"/>
          <w:szCs w:val="20"/>
        </w:rPr>
        <w:t>que contiene:</w:t>
      </w:r>
    </w:p>
    <w:p w14:paraId="72C9174B" w14:textId="2B96A0C3" w:rsidR="00745571" w:rsidRDefault="002C5886">
      <w:pPr>
        <w:rPr>
          <w:rFonts w:ascii="Arial" w:eastAsia="Arial" w:hAnsi="Arial" w:cs="Arial"/>
          <w:bCs/>
          <w:sz w:val="20"/>
          <w:szCs w:val="20"/>
          <w:u w:val="single"/>
        </w:rPr>
      </w:pPr>
      <w:r w:rsidRPr="007976B6">
        <w:rPr>
          <w:rFonts w:ascii="Arial" w:eastAsia="Arial" w:hAnsi="Arial" w:cs="Arial"/>
          <w:bCs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2335F364" wp14:editId="436A6256">
            <wp:simplePos x="0" y="0"/>
            <wp:positionH relativeFrom="margin">
              <wp:posOffset>2924810</wp:posOffset>
            </wp:positionH>
            <wp:positionV relativeFrom="paragraph">
              <wp:posOffset>149860</wp:posOffset>
            </wp:positionV>
            <wp:extent cx="3251835" cy="6327140"/>
            <wp:effectExtent l="0" t="0" r="5715" b="0"/>
            <wp:wrapSquare wrapText="bothSides"/>
            <wp:docPr id="4" name="Imagen 4" descr="C:\Users\Dina Guerra\Desktop\receta cheq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na Guerra\Desktop\receta cheque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632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BDD352" w14:textId="4AEE1B35" w:rsidR="007976B6" w:rsidRPr="00745571" w:rsidRDefault="00745571">
      <w:pPr>
        <w:rPr>
          <w:rFonts w:ascii="Arial" w:eastAsia="Arial" w:hAnsi="Arial" w:cs="Arial"/>
          <w:bCs/>
          <w:sz w:val="20"/>
          <w:szCs w:val="20"/>
          <w:u w:val="single"/>
        </w:rPr>
      </w:pPr>
      <w:r w:rsidRPr="00745571">
        <w:rPr>
          <w:rFonts w:ascii="Arial" w:eastAsia="Arial" w:hAnsi="Arial" w:cs="Arial"/>
          <w:bCs/>
          <w:sz w:val="20"/>
          <w:szCs w:val="20"/>
          <w:u w:val="single"/>
        </w:rPr>
        <w:t>Talón para adjuntar a la ficha del paciente</w:t>
      </w:r>
    </w:p>
    <w:p w14:paraId="0A7322FD" w14:textId="77777777" w:rsidR="00745571" w:rsidRPr="00745571" w:rsidRDefault="007976B6" w:rsidP="00745571">
      <w:pPr>
        <w:pStyle w:val="Prrafodelista"/>
        <w:numPr>
          <w:ilvl w:val="0"/>
          <w:numId w:val="21"/>
        </w:numPr>
        <w:rPr>
          <w:rFonts w:ascii="Arial" w:eastAsia="Arial" w:hAnsi="Arial" w:cs="Arial"/>
          <w:bCs/>
          <w:sz w:val="20"/>
          <w:szCs w:val="20"/>
        </w:rPr>
      </w:pPr>
      <w:r w:rsidRPr="00745571">
        <w:rPr>
          <w:rFonts w:ascii="Arial" w:eastAsia="Arial" w:hAnsi="Arial" w:cs="Arial"/>
          <w:bCs/>
          <w:sz w:val="20"/>
          <w:szCs w:val="20"/>
        </w:rPr>
        <w:t xml:space="preserve">Folio </w:t>
      </w:r>
      <w:r w:rsidR="00745571" w:rsidRPr="00745571">
        <w:rPr>
          <w:rFonts w:ascii="Arial" w:eastAsia="Arial" w:hAnsi="Arial" w:cs="Arial"/>
          <w:bCs/>
          <w:sz w:val="20"/>
          <w:szCs w:val="20"/>
        </w:rPr>
        <w:t>de la receta</w:t>
      </w:r>
    </w:p>
    <w:p w14:paraId="0097F9DD" w14:textId="5A045D3B" w:rsidR="00745571" w:rsidRPr="00745571" w:rsidRDefault="00745571" w:rsidP="00745571">
      <w:pPr>
        <w:pStyle w:val="Prrafodelista"/>
        <w:numPr>
          <w:ilvl w:val="0"/>
          <w:numId w:val="21"/>
        </w:numPr>
        <w:rPr>
          <w:rFonts w:ascii="Arial" w:eastAsia="Arial" w:hAnsi="Arial" w:cs="Arial"/>
          <w:bCs/>
          <w:sz w:val="20"/>
          <w:szCs w:val="20"/>
        </w:rPr>
      </w:pPr>
      <w:r w:rsidRPr="00745571">
        <w:rPr>
          <w:rFonts w:ascii="Arial" w:eastAsia="Arial" w:hAnsi="Arial" w:cs="Arial"/>
          <w:bCs/>
          <w:sz w:val="20"/>
          <w:szCs w:val="20"/>
        </w:rPr>
        <w:t>Datos personales del prescriptor:</w:t>
      </w:r>
    </w:p>
    <w:p w14:paraId="747988F5" w14:textId="6D134F10" w:rsidR="00745571" w:rsidRDefault="00745571">
      <w:pPr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 xml:space="preserve">             Nombre</w:t>
      </w:r>
    </w:p>
    <w:p w14:paraId="7E9E4E8D" w14:textId="18CD01B7" w:rsidR="00745571" w:rsidRDefault="00745571">
      <w:pPr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 xml:space="preserve">             Rut</w:t>
      </w:r>
    </w:p>
    <w:p w14:paraId="2C5EB3A4" w14:textId="0BC78859" w:rsidR="00745571" w:rsidRDefault="00745571">
      <w:pPr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 xml:space="preserve">             Fecha de prescripción</w:t>
      </w:r>
    </w:p>
    <w:p w14:paraId="505CF877" w14:textId="77777777" w:rsidR="00745571" w:rsidRDefault="00745571">
      <w:pPr>
        <w:rPr>
          <w:rFonts w:ascii="Arial" w:eastAsia="Arial" w:hAnsi="Arial" w:cs="Arial"/>
          <w:bCs/>
          <w:sz w:val="20"/>
          <w:szCs w:val="20"/>
        </w:rPr>
      </w:pPr>
    </w:p>
    <w:p w14:paraId="038BA080" w14:textId="77777777" w:rsidR="00745571" w:rsidRPr="00745571" w:rsidRDefault="00745571" w:rsidP="00745571">
      <w:pPr>
        <w:pStyle w:val="Prrafodelista"/>
        <w:numPr>
          <w:ilvl w:val="0"/>
          <w:numId w:val="22"/>
        </w:numPr>
        <w:rPr>
          <w:rFonts w:ascii="Arial" w:eastAsia="Arial" w:hAnsi="Arial" w:cs="Arial"/>
          <w:bCs/>
          <w:sz w:val="20"/>
          <w:szCs w:val="20"/>
        </w:rPr>
      </w:pPr>
      <w:r w:rsidRPr="00745571">
        <w:rPr>
          <w:rFonts w:ascii="Arial" w:eastAsia="Arial" w:hAnsi="Arial" w:cs="Arial"/>
          <w:bCs/>
          <w:sz w:val="20"/>
          <w:szCs w:val="20"/>
        </w:rPr>
        <w:t>Datos del paciente:</w:t>
      </w:r>
    </w:p>
    <w:p w14:paraId="6C896109" w14:textId="2BF1F924" w:rsidR="00745571" w:rsidRDefault="00745571">
      <w:pPr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 xml:space="preserve">             Nombre completo</w:t>
      </w:r>
    </w:p>
    <w:p w14:paraId="1344DA4C" w14:textId="7CEFA980" w:rsidR="00745571" w:rsidRDefault="00745571">
      <w:pPr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 xml:space="preserve">             Rut</w:t>
      </w:r>
    </w:p>
    <w:p w14:paraId="234F9640" w14:textId="11468206" w:rsidR="00745571" w:rsidRDefault="00745571">
      <w:pPr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 xml:space="preserve">             Edad</w:t>
      </w:r>
    </w:p>
    <w:p w14:paraId="2A5AEC7F" w14:textId="58F6D0A8" w:rsidR="00745571" w:rsidRDefault="00745571">
      <w:pPr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 xml:space="preserve">             Nº de ficha</w:t>
      </w:r>
    </w:p>
    <w:p w14:paraId="66111A5F" w14:textId="0FAFAAE1" w:rsidR="00745571" w:rsidRDefault="00745571">
      <w:pPr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 xml:space="preserve">             Diagnóstico</w:t>
      </w:r>
    </w:p>
    <w:p w14:paraId="6F3CF448" w14:textId="613B3827" w:rsidR="00745571" w:rsidRDefault="00745571">
      <w:pPr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 xml:space="preserve">             Fármaco</w:t>
      </w:r>
    </w:p>
    <w:p w14:paraId="1CEB72E5" w14:textId="37E615C6" w:rsidR="00745571" w:rsidRDefault="00745571">
      <w:pPr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 xml:space="preserve">             Cantidad indicada</w:t>
      </w:r>
    </w:p>
    <w:p w14:paraId="3182D348" w14:textId="77777777" w:rsidR="00745571" w:rsidRDefault="00745571">
      <w:pPr>
        <w:rPr>
          <w:rFonts w:ascii="Arial" w:eastAsia="Arial" w:hAnsi="Arial" w:cs="Arial"/>
          <w:bCs/>
          <w:sz w:val="20"/>
          <w:szCs w:val="20"/>
        </w:rPr>
      </w:pPr>
    </w:p>
    <w:p w14:paraId="0C4F427E" w14:textId="530D5D43" w:rsidR="00745571" w:rsidRPr="00745571" w:rsidRDefault="00745571">
      <w:pPr>
        <w:rPr>
          <w:rFonts w:ascii="Arial" w:eastAsia="Arial" w:hAnsi="Arial" w:cs="Arial"/>
          <w:bCs/>
          <w:i/>
          <w:sz w:val="20"/>
          <w:szCs w:val="20"/>
          <w:u w:val="single"/>
        </w:rPr>
      </w:pPr>
      <w:r w:rsidRPr="00745571">
        <w:rPr>
          <w:rFonts w:ascii="Arial" w:eastAsia="Arial" w:hAnsi="Arial" w:cs="Arial"/>
          <w:bCs/>
          <w:i/>
          <w:sz w:val="20"/>
          <w:szCs w:val="20"/>
          <w:u w:val="single"/>
        </w:rPr>
        <w:t xml:space="preserve">Receta Cheque para estupefacientes y productos psicotrópicos </w:t>
      </w:r>
    </w:p>
    <w:p w14:paraId="57B6A5A7" w14:textId="77777777" w:rsidR="00745571" w:rsidRDefault="00745571">
      <w:pPr>
        <w:rPr>
          <w:rFonts w:ascii="Arial" w:eastAsia="Arial" w:hAnsi="Arial" w:cs="Arial"/>
          <w:bCs/>
          <w:sz w:val="20"/>
          <w:szCs w:val="20"/>
        </w:rPr>
      </w:pPr>
    </w:p>
    <w:p w14:paraId="278F9467" w14:textId="77777777" w:rsidR="00745571" w:rsidRPr="00745571" w:rsidRDefault="00745571" w:rsidP="00745571">
      <w:pPr>
        <w:pStyle w:val="Prrafodelista"/>
        <w:numPr>
          <w:ilvl w:val="0"/>
          <w:numId w:val="22"/>
        </w:numPr>
        <w:rPr>
          <w:rFonts w:ascii="Arial" w:eastAsia="Arial" w:hAnsi="Arial" w:cs="Arial"/>
          <w:bCs/>
          <w:sz w:val="20"/>
          <w:szCs w:val="20"/>
        </w:rPr>
      </w:pPr>
      <w:r w:rsidRPr="00745571">
        <w:rPr>
          <w:rFonts w:ascii="Arial" w:eastAsia="Arial" w:hAnsi="Arial" w:cs="Arial"/>
          <w:bCs/>
          <w:sz w:val="20"/>
          <w:szCs w:val="20"/>
        </w:rPr>
        <w:t>Datos del paciente</w:t>
      </w:r>
    </w:p>
    <w:p w14:paraId="2315AFF2" w14:textId="3A6B38AF" w:rsidR="00745571" w:rsidRDefault="00745571">
      <w:pPr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 xml:space="preserve">             Nombre completo</w:t>
      </w:r>
    </w:p>
    <w:p w14:paraId="037945E5" w14:textId="3E6A5695" w:rsidR="00745571" w:rsidRDefault="00745571">
      <w:pPr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 xml:space="preserve">             Rut</w:t>
      </w:r>
    </w:p>
    <w:p w14:paraId="47F0D0F4" w14:textId="10887723" w:rsidR="00745571" w:rsidRDefault="00745571">
      <w:pPr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 xml:space="preserve">             Edad</w:t>
      </w:r>
    </w:p>
    <w:p w14:paraId="4871E6D8" w14:textId="5E4F277F" w:rsidR="00745571" w:rsidRDefault="00745571">
      <w:pPr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 xml:space="preserve">             Nº de ficha</w:t>
      </w:r>
    </w:p>
    <w:p w14:paraId="4589F9EB" w14:textId="1DAB0C4E" w:rsidR="00745571" w:rsidRDefault="00745571">
      <w:pPr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 xml:space="preserve">             Domicilio</w:t>
      </w:r>
    </w:p>
    <w:p w14:paraId="5906FAA8" w14:textId="77777777" w:rsidR="00745571" w:rsidRDefault="00745571">
      <w:pPr>
        <w:rPr>
          <w:rFonts w:ascii="Arial" w:eastAsia="Arial" w:hAnsi="Arial" w:cs="Arial"/>
          <w:bCs/>
          <w:sz w:val="20"/>
          <w:szCs w:val="20"/>
        </w:rPr>
      </w:pPr>
    </w:p>
    <w:p w14:paraId="5D45BFC0" w14:textId="19C29626" w:rsidR="00745571" w:rsidRPr="00745571" w:rsidRDefault="00745571" w:rsidP="00745571">
      <w:pPr>
        <w:pStyle w:val="Prrafodelista"/>
        <w:numPr>
          <w:ilvl w:val="0"/>
          <w:numId w:val="22"/>
        </w:numPr>
        <w:rPr>
          <w:rFonts w:ascii="Arial" w:eastAsia="Arial" w:hAnsi="Arial" w:cs="Arial"/>
          <w:bCs/>
          <w:sz w:val="20"/>
          <w:szCs w:val="20"/>
        </w:rPr>
      </w:pPr>
      <w:r w:rsidRPr="00745571">
        <w:rPr>
          <w:rFonts w:ascii="Arial" w:eastAsia="Arial" w:hAnsi="Arial" w:cs="Arial"/>
          <w:bCs/>
          <w:sz w:val="20"/>
          <w:szCs w:val="20"/>
        </w:rPr>
        <w:t>Medicamento</w:t>
      </w:r>
    </w:p>
    <w:p w14:paraId="232FB7F1" w14:textId="77777777" w:rsidR="00745571" w:rsidRPr="00745571" w:rsidRDefault="00745571" w:rsidP="00745571">
      <w:pPr>
        <w:pStyle w:val="Prrafodelista"/>
        <w:numPr>
          <w:ilvl w:val="0"/>
          <w:numId w:val="22"/>
        </w:numPr>
        <w:rPr>
          <w:rFonts w:ascii="Arial" w:eastAsia="Arial" w:hAnsi="Arial" w:cs="Arial"/>
          <w:bCs/>
          <w:sz w:val="20"/>
          <w:szCs w:val="20"/>
        </w:rPr>
      </w:pPr>
      <w:r w:rsidRPr="00745571">
        <w:rPr>
          <w:rFonts w:ascii="Arial" w:eastAsia="Arial" w:hAnsi="Arial" w:cs="Arial"/>
          <w:bCs/>
          <w:sz w:val="20"/>
          <w:szCs w:val="20"/>
        </w:rPr>
        <w:t>Forma farmacéutica</w:t>
      </w:r>
    </w:p>
    <w:p w14:paraId="60E51C60" w14:textId="77777777" w:rsidR="00745571" w:rsidRPr="00745571" w:rsidRDefault="00745571" w:rsidP="00745571">
      <w:pPr>
        <w:pStyle w:val="Prrafodelista"/>
        <w:numPr>
          <w:ilvl w:val="0"/>
          <w:numId w:val="22"/>
        </w:numPr>
        <w:rPr>
          <w:rFonts w:ascii="Arial" w:eastAsia="Arial" w:hAnsi="Arial" w:cs="Arial"/>
          <w:bCs/>
          <w:sz w:val="20"/>
          <w:szCs w:val="20"/>
        </w:rPr>
      </w:pPr>
      <w:r w:rsidRPr="00745571">
        <w:rPr>
          <w:rFonts w:ascii="Arial" w:eastAsia="Arial" w:hAnsi="Arial" w:cs="Arial"/>
          <w:bCs/>
          <w:sz w:val="20"/>
          <w:szCs w:val="20"/>
        </w:rPr>
        <w:t>Dosis de presentación</w:t>
      </w:r>
    </w:p>
    <w:p w14:paraId="15251753" w14:textId="77777777" w:rsidR="00745571" w:rsidRPr="00745571" w:rsidRDefault="00745571" w:rsidP="00745571">
      <w:pPr>
        <w:pStyle w:val="Prrafodelista"/>
        <w:numPr>
          <w:ilvl w:val="0"/>
          <w:numId w:val="22"/>
        </w:numPr>
        <w:rPr>
          <w:rFonts w:ascii="Arial" w:eastAsia="Arial" w:hAnsi="Arial" w:cs="Arial"/>
          <w:bCs/>
          <w:sz w:val="20"/>
          <w:szCs w:val="20"/>
        </w:rPr>
      </w:pPr>
      <w:r w:rsidRPr="00745571">
        <w:rPr>
          <w:rFonts w:ascii="Arial" w:eastAsia="Arial" w:hAnsi="Arial" w:cs="Arial"/>
          <w:bCs/>
          <w:sz w:val="20"/>
          <w:szCs w:val="20"/>
        </w:rPr>
        <w:t>Periodo de tratamiento</w:t>
      </w:r>
    </w:p>
    <w:p w14:paraId="553F04E4" w14:textId="77777777" w:rsidR="00745571" w:rsidRPr="00745571" w:rsidRDefault="00745571" w:rsidP="00745571">
      <w:pPr>
        <w:pStyle w:val="Prrafodelista"/>
        <w:numPr>
          <w:ilvl w:val="0"/>
          <w:numId w:val="22"/>
        </w:numPr>
        <w:rPr>
          <w:rFonts w:ascii="Arial" w:eastAsia="Arial" w:hAnsi="Arial" w:cs="Arial"/>
          <w:bCs/>
          <w:sz w:val="20"/>
          <w:szCs w:val="20"/>
        </w:rPr>
      </w:pPr>
      <w:r w:rsidRPr="00745571">
        <w:rPr>
          <w:rFonts w:ascii="Arial" w:eastAsia="Arial" w:hAnsi="Arial" w:cs="Arial"/>
          <w:bCs/>
          <w:sz w:val="20"/>
          <w:szCs w:val="20"/>
        </w:rPr>
        <w:t>Total de unidades a despachar</w:t>
      </w:r>
    </w:p>
    <w:p w14:paraId="415A5797" w14:textId="77777777" w:rsidR="00745571" w:rsidRPr="00745571" w:rsidRDefault="00745571" w:rsidP="00745571">
      <w:pPr>
        <w:pStyle w:val="Prrafodelista"/>
        <w:numPr>
          <w:ilvl w:val="0"/>
          <w:numId w:val="22"/>
        </w:numPr>
        <w:rPr>
          <w:rFonts w:ascii="Arial" w:eastAsia="Arial" w:hAnsi="Arial" w:cs="Arial"/>
          <w:bCs/>
          <w:sz w:val="20"/>
          <w:szCs w:val="20"/>
        </w:rPr>
      </w:pPr>
      <w:r w:rsidRPr="00745571">
        <w:rPr>
          <w:rFonts w:ascii="Arial" w:eastAsia="Arial" w:hAnsi="Arial" w:cs="Arial"/>
          <w:bCs/>
          <w:sz w:val="20"/>
          <w:szCs w:val="20"/>
        </w:rPr>
        <w:t>Nombre médico</w:t>
      </w:r>
    </w:p>
    <w:p w14:paraId="5341A039" w14:textId="77777777" w:rsidR="00745571" w:rsidRPr="00745571" w:rsidRDefault="00745571" w:rsidP="00745571">
      <w:pPr>
        <w:pStyle w:val="Prrafodelista"/>
        <w:numPr>
          <w:ilvl w:val="0"/>
          <w:numId w:val="22"/>
        </w:numPr>
        <w:rPr>
          <w:rFonts w:ascii="Arial" w:eastAsia="Arial" w:hAnsi="Arial" w:cs="Arial"/>
          <w:bCs/>
          <w:sz w:val="20"/>
          <w:szCs w:val="20"/>
        </w:rPr>
      </w:pPr>
      <w:r w:rsidRPr="00745571">
        <w:rPr>
          <w:rFonts w:ascii="Arial" w:eastAsia="Arial" w:hAnsi="Arial" w:cs="Arial"/>
          <w:bCs/>
          <w:sz w:val="20"/>
          <w:szCs w:val="20"/>
        </w:rPr>
        <w:t>Rut Médico</w:t>
      </w:r>
    </w:p>
    <w:p w14:paraId="3D06C8B9" w14:textId="77777777" w:rsidR="00745571" w:rsidRDefault="00745571">
      <w:pPr>
        <w:rPr>
          <w:rFonts w:ascii="Arial" w:eastAsia="Arial" w:hAnsi="Arial" w:cs="Arial"/>
          <w:bCs/>
          <w:sz w:val="20"/>
          <w:szCs w:val="20"/>
        </w:rPr>
      </w:pPr>
    </w:p>
    <w:p w14:paraId="484F4024" w14:textId="77777777" w:rsidR="00745571" w:rsidRPr="00745571" w:rsidRDefault="00745571" w:rsidP="00745571">
      <w:pPr>
        <w:pStyle w:val="Prrafodelista"/>
        <w:numPr>
          <w:ilvl w:val="0"/>
          <w:numId w:val="22"/>
        </w:numPr>
        <w:rPr>
          <w:rFonts w:ascii="Arial" w:eastAsia="Arial" w:hAnsi="Arial" w:cs="Arial"/>
          <w:bCs/>
          <w:sz w:val="20"/>
          <w:szCs w:val="20"/>
        </w:rPr>
      </w:pPr>
      <w:r w:rsidRPr="00745571">
        <w:rPr>
          <w:rFonts w:ascii="Arial" w:eastAsia="Arial" w:hAnsi="Arial" w:cs="Arial"/>
          <w:bCs/>
          <w:sz w:val="20"/>
          <w:szCs w:val="20"/>
        </w:rPr>
        <w:t>Datos del adquiriente</w:t>
      </w:r>
    </w:p>
    <w:p w14:paraId="2F49E5DD" w14:textId="58AAF423" w:rsidR="00745571" w:rsidRDefault="00745571">
      <w:pPr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 xml:space="preserve">             Nombre completo</w:t>
      </w:r>
    </w:p>
    <w:p w14:paraId="53FE8C96" w14:textId="3164C6F8" w:rsidR="00745571" w:rsidRDefault="00745571">
      <w:pPr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 xml:space="preserve">             Rut</w:t>
      </w:r>
    </w:p>
    <w:p w14:paraId="0A4896ED" w14:textId="77777777" w:rsidR="00745571" w:rsidRDefault="00745571">
      <w:pPr>
        <w:rPr>
          <w:rFonts w:ascii="Arial" w:eastAsia="Arial" w:hAnsi="Arial" w:cs="Arial"/>
          <w:bCs/>
          <w:sz w:val="20"/>
          <w:szCs w:val="20"/>
        </w:rPr>
      </w:pPr>
    </w:p>
    <w:p w14:paraId="358A1139" w14:textId="77777777" w:rsidR="00745571" w:rsidRPr="00745571" w:rsidRDefault="00745571" w:rsidP="00745571">
      <w:pPr>
        <w:pStyle w:val="Prrafodelista"/>
        <w:numPr>
          <w:ilvl w:val="0"/>
          <w:numId w:val="23"/>
        </w:numPr>
        <w:rPr>
          <w:rFonts w:ascii="Arial" w:eastAsia="Arial" w:hAnsi="Arial" w:cs="Arial"/>
          <w:bCs/>
          <w:sz w:val="20"/>
          <w:szCs w:val="20"/>
        </w:rPr>
      </w:pPr>
      <w:r w:rsidRPr="00745571">
        <w:rPr>
          <w:rFonts w:ascii="Arial" w:eastAsia="Arial" w:hAnsi="Arial" w:cs="Arial"/>
          <w:bCs/>
          <w:sz w:val="20"/>
          <w:szCs w:val="20"/>
        </w:rPr>
        <w:t>Fecha de prescripción</w:t>
      </w:r>
    </w:p>
    <w:p w14:paraId="36E059A1" w14:textId="61D219A8" w:rsidR="006D5BC4" w:rsidRPr="00745571" w:rsidRDefault="00745571" w:rsidP="00745571">
      <w:pPr>
        <w:pStyle w:val="Prrafodelista"/>
        <w:numPr>
          <w:ilvl w:val="0"/>
          <w:numId w:val="23"/>
        </w:numPr>
        <w:rPr>
          <w:rFonts w:ascii="Arial" w:eastAsia="Arial" w:hAnsi="Arial" w:cs="Arial"/>
          <w:bCs/>
          <w:sz w:val="20"/>
          <w:szCs w:val="20"/>
        </w:rPr>
      </w:pPr>
      <w:r w:rsidRPr="00745571">
        <w:rPr>
          <w:rFonts w:ascii="Arial" w:eastAsia="Arial" w:hAnsi="Arial" w:cs="Arial"/>
          <w:bCs/>
          <w:sz w:val="20"/>
          <w:szCs w:val="20"/>
        </w:rPr>
        <w:t>Firma del médico</w:t>
      </w:r>
      <w:r w:rsidR="006D5BC4" w:rsidRPr="00745571">
        <w:rPr>
          <w:rFonts w:ascii="Arial" w:eastAsia="Arial" w:hAnsi="Arial" w:cs="Arial"/>
          <w:bCs/>
          <w:sz w:val="20"/>
          <w:szCs w:val="20"/>
        </w:rPr>
        <w:br w:type="page"/>
      </w:r>
    </w:p>
    <w:p w14:paraId="68D6C132" w14:textId="58ACF3B2" w:rsidR="000307F0" w:rsidRDefault="000307F0" w:rsidP="002C5886">
      <w:pPr>
        <w:rPr>
          <w:rFonts w:ascii="Arial" w:eastAsia="Arial" w:hAnsi="Arial" w:cs="Arial"/>
          <w:bCs/>
          <w:sz w:val="20"/>
          <w:szCs w:val="20"/>
        </w:rPr>
      </w:pPr>
    </w:p>
    <w:p w14:paraId="060202A5" w14:textId="77777777" w:rsidR="008779A9" w:rsidRPr="008779A9" w:rsidRDefault="008779A9" w:rsidP="004804EB">
      <w:pPr>
        <w:tabs>
          <w:tab w:val="left" w:pos="1590"/>
        </w:tabs>
        <w:spacing w:line="276" w:lineRule="auto"/>
        <w:ind w:right="645"/>
        <w:jc w:val="both"/>
        <w:rPr>
          <w:rFonts w:ascii="Arial" w:eastAsia="Arial" w:hAnsi="Arial" w:cs="Arial"/>
          <w:b/>
          <w:bCs/>
          <w:sz w:val="22"/>
          <w:szCs w:val="22"/>
        </w:rPr>
      </w:pPr>
      <w:r w:rsidRPr="008779A9">
        <w:rPr>
          <w:rFonts w:ascii="Arial" w:eastAsia="Arial" w:hAnsi="Arial" w:cs="Arial"/>
          <w:b/>
          <w:bCs/>
          <w:sz w:val="22"/>
          <w:szCs w:val="22"/>
        </w:rPr>
        <w:t>Notificación de RAM</w:t>
      </w:r>
    </w:p>
    <w:p w14:paraId="533991EC" w14:textId="162C1E94" w:rsidR="000307F0" w:rsidRPr="004804EB" w:rsidRDefault="000307F0" w:rsidP="004804EB">
      <w:pPr>
        <w:tabs>
          <w:tab w:val="left" w:pos="1590"/>
        </w:tabs>
        <w:spacing w:line="276" w:lineRule="auto"/>
        <w:ind w:right="645"/>
        <w:jc w:val="both"/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ab/>
      </w:r>
    </w:p>
    <w:p w14:paraId="2F6BD784" w14:textId="5FFBBEAE" w:rsidR="008779A9" w:rsidRPr="002C5886" w:rsidRDefault="008779A9" w:rsidP="008779A9">
      <w:pPr>
        <w:tabs>
          <w:tab w:val="left" w:pos="1590"/>
        </w:tabs>
        <w:spacing w:line="276" w:lineRule="auto"/>
        <w:ind w:left="540" w:right="645"/>
        <w:jc w:val="both"/>
        <w:rPr>
          <w:rFonts w:ascii="Arial" w:eastAsia="Arial" w:hAnsi="Arial" w:cs="Arial"/>
          <w:i/>
          <w:sz w:val="20"/>
          <w:szCs w:val="20"/>
          <w:u w:val="single"/>
        </w:rPr>
      </w:pPr>
      <w:r w:rsidRPr="002C5886">
        <w:rPr>
          <w:rFonts w:ascii="Arial" w:eastAsia="Arial" w:hAnsi="Arial" w:cs="Arial"/>
          <w:i/>
          <w:sz w:val="20"/>
          <w:szCs w:val="20"/>
          <w:u w:val="single"/>
        </w:rPr>
        <w:t xml:space="preserve">Evaluación RAM  </w:t>
      </w:r>
    </w:p>
    <w:p w14:paraId="5737B06E" w14:textId="77777777" w:rsidR="008779A9" w:rsidRPr="008779A9" w:rsidRDefault="008779A9" w:rsidP="008779A9">
      <w:pPr>
        <w:tabs>
          <w:tab w:val="left" w:pos="1590"/>
        </w:tabs>
        <w:spacing w:line="276" w:lineRule="auto"/>
        <w:ind w:left="540" w:right="645"/>
        <w:jc w:val="both"/>
        <w:rPr>
          <w:rFonts w:ascii="Arial" w:eastAsia="Arial" w:hAnsi="Arial" w:cs="Arial"/>
          <w:sz w:val="20"/>
          <w:szCs w:val="20"/>
        </w:rPr>
      </w:pPr>
      <w:r w:rsidRPr="008779A9">
        <w:rPr>
          <w:rFonts w:ascii="Arial" w:eastAsia="Arial" w:hAnsi="Arial" w:cs="Arial"/>
          <w:sz w:val="20"/>
          <w:szCs w:val="20"/>
        </w:rPr>
        <w:t>De acuerdo al grado e impacto clínico que  producen, las RAM las podemos clasificar en:</w:t>
      </w:r>
    </w:p>
    <w:tbl>
      <w:tblPr>
        <w:tblStyle w:val="Tablaconcuadrcula"/>
        <w:tblW w:w="0" w:type="auto"/>
        <w:tblInd w:w="540" w:type="dxa"/>
        <w:tblLook w:val="04A0" w:firstRow="1" w:lastRow="0" w:firstColumn="1" w:lastColumn="0" w:noHBand="0" w:noVBand="1"/>
      </w:tblPr>
      <w:tblGrid>
        <w:gridCol w:w="4621"/>
        <w:gridCol w:w="4688"/>
      </w:tblGrid>
      <w:tr w:rsidR="002C5886" w14:paraId="3C3E54A4" w14:textId="77777777" w:rsidTr="002C5886">
        <w:tc>
          <w:tcPr>
            <w:tcW w:w="4924" w:type="dxa"/>
          </w:tcPr>
          <w:p w14:paraId="44017175" w14:textId="65D9CB71" w:rsidR="002C5886" w:rsidRDefault="002C5886" w:rsidP="008779A9">
            <w:pPr>
              <w:tabs>
                <w:tab w:val="left" w:pos="1590"/>
              </w:tabs>
              <w:spacing w:line="276" w:lineRule="auto"/>
              <w:ind w:right="64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2C5886">
              <w:rPr>
                <w:rFonts w:ascii="Arial" w:eastAsia="Arial" w:hAnsi="Arial" w:cs="Arial"/>
                <w:sz w:val="20"/>
                <w:szCs w:val="20"/>
              </w:rPr>
              <w:t>Leve</w:t>
            </w:r>
          </w:p>
        </w:tc>
        <w:tc>
          <w:tcPr>
            <w:tcW w:w="4925" w:type="dxa"/>
          </w:tcPr>
          <w:p w14:paraId="066A6F59" w14:textId="12710DC9" w:rsidR="002C5886" w:rsidRDefault="002C5886" w:rsidP="008779A9">
            <w:pPr>
              <w:tabs>
                <w:tab w:val="left" w:pos="1590"/>
              </w:tabs>
              <w:spacing w:line="276" w:lineRule="auto"/>
              <w:ind w:right="64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2C5886">
              <w:rPr>
                <w:rFonts w:ascii="Arial" w:eastAsia="Arial" w:hAnsi="Arial" w:cs="Arial"/>
                <w:sz w:val="20"/>
                <w:szCs w:val="20"/>
              </w:rPr>
              <w:t>Afecta significativamente poco la  habitualidad paciente, es común que  paciente siga tomando medicamento.</w:t>
            </w:r>
          </w:p>
        </w:tc>
      </w:tr>
      <w:tr w:rsidR="002C5886" w14:paraId="07059D8C" w14:textId="77777777" w:rsidTr="002C5886">
        <w:tc>
          <w:tcPr>
            <w:tcW w:w="4924" w:type="dxa"/>
          </w:tcPr>
          <w:p w14:paraId="3E41F0F8" w14:textId="62324F20" w:rsidR="002C5886" w:rsidRDefault="002C5886" w:rsidP="008779A9">
            <w:pPr>
              <w:tabs>
                <w:tab w:val="left" w:pos="1590"/>
              </w:tabs>
              <w:spacing w:line="276" w:lineRule="auto"/>
              <w:ind w:right="64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2C5886">
              <w:rPr>
                <w:rFonts w:ascii="Arial" w:eastAsia="Arial" w:hAnsi="Arial" w:cs="Arial"/>
                <w:sz w:val="20"/>
                <w:szCs w:val="20"/>
              </w:rPr>
              <w:t>Moderada</w:t>
            </w:r>
          </w:p>
        </w:tc>
        <w:tc>
          <w:tcPr>
            <w:tcW w:w="4925" w:type="dxa"/>
          </w:tcPr>
          <w:p w14:paraId="7E864294" w14:textId="77777777" w:rsidR="002C5886" w:rsidRPr="002C5886" w:rsidRDefault="002C5886" w:rsidP="002C5886">
            <w:pPr>
              <w:tabs>
                <w:tab w:val="left" w:pos="1590"/>
              </w:tabs>
              <w:spacing w:line="276" w:lineRule="auto"/>
              <w:ind w:right="64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2C5886">
              <w:rPr>
                <w:rFonts w:ascii="Arial" w:eastAsia="Arial" w:hAnsi="Arial" w:cs="Arial"/>
                <w:sz w:val="20"/>
                <w:szCs w:val="20"/>
              </w:rPr>
              <w:t>El impacto clínico en el paciente es mayor, las RAM más habitualmente descritas son de origen GI, que habitualmente son comentadas en el control médico y que además ha provocado la falta de adherencia o abandono de la terapia farmacológica por parte del paciente.</w:t>
            </w:r>
            <w:r w:rsidRPr="002C5886">
              <w:rPr>
                <w:rFonts w:ascii="Arial" w:eastAsia="Arial" w:hAnsi="Arial" w:cs="Arial"/>
                <w:sz w:val="20"/>
                <w:szCs w:val="20"/>
              </w:rPr>
              <w:tab/>
            </w:r>
          </w:p>
          <w:p w14:paraId="02C62853" w14:textId="7FB51FCC" w:rsidR="002C5886" w:rsidRDefault="002C5886" w:rsidP="002C5886">
            <w:pPr>
              <w:tabs>
                <w:tab w:val="left" w:pos="1590"/>
              </w:tabs>
              <w:spacing w:line="276" w:lineRule="auto"/>
              <w:ind w:right="64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2C5886">
              <w:rPr>
                <w:rFonts w:ascii="Arial" w:eastAsia="Arial" w:hAnsi="Arial" w:cs="Arial"/>
                <w:sz w:val="20"/>
                <w:szCs w:val="20"/>
              </w:rPr>
              <w:t>En esta evaluación es habitualmente el medico el que hace cambio de la terapia farmacológica para evitar RAM.</w:t>
            </w:r>
          </w:p>
        </w:tc>
      </w:tr>
      <w:tr w:rsidR="002C5886" w14:paraId="00799410" w14:textId="77777777" w:rsidTr="002C5886">
        <w:tc>
          <w:tcPr>
            <w:tcW w:w="4924" w:type="dxa"/>
          </w:tcPr>
          <w:p w14:paraId="7D79A979" w14:textId="3BE14DAF" w:rsidR="002C5886" w:rsidRDefault="002C5886" w:rsidP="008779A9">
            <w:pPr>
              <w:tabs>
                <w:tab w:val="left" w:pos="1590"/>
              </w:tabs>
              <w:spacing w:line="276" w:lineRule="auto"/>
              <w:ind w:right="64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2C5886">
              <w:rPr>
                <w:rFonts w:ascii="Arial" w:eastAsia="Arial" w:hAnsi="Arial" w:cs="Arial"/>
                <w:sz w:val="20"/>
                <w:szCs w:val="20"/>
              </w:rPr>
              <w:t>Grave</w:t>
            </w:r>
          </w:p>
        </w:tc>
        <w:tc>
          <w:tcPr>
            <w:tcW w:w="4925" w:type="dxa"/>
          </w:tcPr>
          <w:p w14:paraId="7521541A" w14:textId="77777777" w:rsidR="002C5886" w:rsidRPr="002C5886" w:rsidRDefault="002C5886" w:rsidP="002C5886">
            <w:pPr>
              <w:tabs>
                <w:tab w:val="left" w:pos="1590"/>
              </w:tabs>
              <w:spacing w:line="276" w:lineRule="auto"/>
              <w:ind w:right="64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2C5886">
              <w:rPr>
                <w:rFonts w:ascii="Arial" w:eastAsia="Arial" w:hAnsi="Arial" w:cs="Arial"/>
                <w:sz w:val="20"/>
                <w:szCs w:val="20"/>
              </w:rPr>
              <w:t>Esta clasificación hace necesaria la interrupción inmediata del medicamento, ya que el paciente está sometido a un riesgo de carácter vital.</w:t>
            </w:r>
          </w:p>
          <w:p w14:paraId="3F677ED5" w14:textId="1AA44F93" w:rsidR="002C5886" w:rsidRDefault="002C5886" w:rsidP="002C5886">
            <w:pPr>
              <w:tabs>
                <w:tab w:val="left" w:pos="1590"/>
              </w:tabs>
              <w:spacing w:line="276" w:lineRule="auto"/>
              <w:ind w:right="64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2C5886">
              <w:rPr>
                <w:rFonts w:ascii="Arial" w:eastAsia="Arial" w:hAnsi="Arial" w:cs="Arial"/>
                <w:sz w:val="20"/>
                <w:szCs w:val="20"/>
              </w:rPr>
              <w:tab/>
            </w:r>
          </w:p>
        </w:tc>
      </w:tr>
    </w:tbl>
    <w:p w14:paraId="0E783EC3" w14:textId="77777777" w:rsidR="008779A9" w:rsidRPr="008779A9" w:rsidRDefault="008779A9" w:rsidP="008779A9">
      <w:pPr>
        <w:tabs>
          <w:tab w:val="left" w:pos="1590"/>
        </w:tabs>
        <w:spacing w:line="276" w:lineRule="auto"/>
        <w:ind w:left="540" w:right="645"/>
        <w:jc w:val="both"/>
        <w:rPr>
          <w:rFonts w:ascii="Arial" w:eastAsia="Arial" w:hAnsi="Arial" w:cs="Arial"/>
          <w:sz w:val="20"/>
          <w:szCs w:val="20"/>
        </w:rPr>
      </w:pPr>
    </w:p>
    <w:p w14:paraId="03004D8C" w14:textId="77777777" w:rsidR="008779A9" w:rsidRPr="008779A9" w:rsidRDefault="008779A9" w:rsidP="008779A9">
      <w:pPr>
        <w:tabs>
          <w:tab w:val="left" w:pos="1590"/>
        </w:tabs>
        <w:spacing w:line="276" w:lineRule="auto"/>
        <w:ind w:left="540" w:right="645"/>
        <w:jc w:val="both"/>
        <w:rPr>
          <w:rFonts w:ascii="Arial" w:eastAsia="Arial" w:hAnsi="Arial" w:cs="Arial"/>
          <w:sz w:val="20"/>
          <w:szCs w:val="20"/>
        </w:rPr>
      </w:pPr>
    </w:p>
    <w:p w14:paraId="568923E5" w14:textId="77777777" w:rsidR="008779A9" w:rsidRPr="008779A9" w:rsidRDefault="008779A9" w:rsidP="008779A9">
      <w:pPr>
        <w:tabs>
          <w:tab w:val="left" w:pos="1590"/>
        </w:tabs>
        <w:spacing w:line="276" w:lineRule="auto"/>
        <w:ind w:left="540" w:right="645"/>
        <w:jc w:val="both"/>
        <w:rPr>
          <w:rFonts w:ascii="Arial" w:eastAsia="Arial" w:hAnsi="Arial" w:cs="Arial"/>
          <w:sz w:val="20"/>
          <w:szCs w:val="20"/>
        </w:rPr>
      </w:pPr>
    </w:p>
    <w:p w14:paraId="7CC0E02B" w14:textId="2235F092" w:rsidR="002C5886" w:rsidRDefault="002C5886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br w:type="page"/>
      </w:r>
    </w:p>
    <w:p w14:paraId="0A5AC3FE" w14:textId="77777777" w:rsidR="008779A9" w:rsidRPr="008779A9" w:rsidRDefault="008779A9" w:rsidP="008779A9">
      <w:pPr>
        <w:tabs>
          <w:tab w:val="left" w:pos="1590"/>
        </w:tabs>
        <w:spacing w:line="276" w:lineRule="auto"/>
        <w:ind w:left="540" w:right="645"/>
        <w:jc w:val="both"/>
        <w:rPr>
          <w:rFonts w:ascii="Arial" w:eastAsia="Arial" w:hAnsi="Arial" w:cs="Arial"/>
          <w:sz w:val="20"/>
          <w:szCs w:val="20"/>
        </w:rPr>
      </w:pPr>
    </w:p>
    <w:p w14:paraId="0E64CFA7" w14:textId="053000C3" w:rsidR="008779A9" w:rsidRPr="002C5886" w:rsidRDefault="002C5886" w:rsidP="008779A9">
      <w:pPr>
        <w:tabs>
          <w:tab w:val="left" w:pos="1590"/>
        </w:tabs>
        <w:spacing w:line="276" w:lineRule="auto"/>
        <w:ind w:left="540" w:right="645"/>
        <w:jc w:val="both"/>
        <w:rPr>
          <w:rFonts w:ascii="Arial" w:eastAsia="Arial" w:hAnsi="Arial" w:cs="Arial"/>
          <w:i/>
          <w:sz w:val="20"/>
          <w:szCs w:val="20"/>
          <w:u w:val="single"/>
        </w:rPr>
      </w:pPr>
      <w:r>
        <w:rPr>
          <w:rFonts w:ascii="Arial" w:eastAsia="Arial" w:hAnsi="Arial" w:cs="Arial"/>
          <w:i/>
          <w:sz w:val="20"/>
          <w:szCs w:val="20"/>
          <w:u w:val="single"/>
        </w:rPr>
        <w:t xml:space="preserve">Procedimiento de </w:t>
      </w:r>
      <w:r w:rsidR="008779A9" w:rsidRPr="002C5886">
        <w:rPr>
          <w:rFonts w:ascii="Arial" w:eastAsia="Arial" w:hAnsi="Arial" w:cs="Arial"/>
          <w:i/>
          <w:sz w:val="20"/>
          <w:szCs w:val="20"/>
          <w:u w:val="single"/>
        </w:rPr>
        <w:t xml:space="preserve"> notificación  RAM </w:t>
      </w:r>
    </w:p>
    <w:p w14:paraId="4C7F0139" w14:textId="77777777" w:rsidR="008779A9" w:rsidRPr="008779A9" w:rsidRDefault="008779A9" w:rsidP="008779A9">
      <w:pPr>
        <w:tabs>
          <w:tab w:val="left" w:pos="1590"/>
        </w:tabs>
        <w:spacing w:line="276" w:lineRule="auto"/>
        <w:ind w:left="540" w:right="645"/>
        <w:jc w:val="both"/>
        <w:rPr>
          <w:rFonts w:ascii="Arial" w:eastAsia="Arial" w:hAnsi="Arial" w:cs="Arial"/>
          <w:sz w:val="20"/>
          <w:szCs w:val="20"/>
        </w:rPr>
      </w:pPr>
    </w:p>
    <w:p w14:paraId="3F5ED374" w14:textId="2C8D840F" w:rsidR="008779A9" w:rsidRDefault="008779A9" w:rsidP="008779A9">
      <w:pPr>
        <w:tabs>
          <w:tab w:val="left" w:pos="1590"/>
        </w:tabs>
        <w:spacing w:line="276" w:lineRule="auto"/>
        <w:ind w:left="540" w:right="645"/>
        <w:jc w:val="both"/>
        <w:rPr>
          <w:rFonts w:ascii="Arial" w:eastAsia="Arial" w:hAnsi="Arial" w:cs="Arial"/>
          <w:sz w:val="20"/>
          <w:szCs w:val="20"/>
        </w:rPr>
      </w:pPr>
      <w:r w:rsidRPr="008779A9">
        <w:rPr>
          <w:rFonts w:ascii="Arial" w:eastAsia="Arial" w:hAnsi="Arial" w:cs="Arial"/>
          <w:sz w:val="20"/>
          <w:szCs w:val="20"/>
        </w:rPr>
        <w:t>1.- Se entrega a Prescriptores y profesionales  formulario abreviado de notificación de RAM</w:t>
      </w:r>
      <w:r w:rsidR="002C5886">
        <w:rPr>
          <w:rFonts w:ascii="Arial" w:eastAsia="Arial" w:hAnsi="Arial" w:cs="Arial"/>
          <w:sz w:val="20"/>
          <w:szCs w:val="20"/>
        </w:rPr>
        <w:t xml:space="preserve"> (anexo 1)</w:t>
      </w:r>
      <w:r w:rsidRPr="008779A9">
        <w:rPr>
          <w:rFonts w:ascii="Arial" w:eastAsia="Arial" w:hAnsi="Arial" w:cs="Arial"/>
          <w:sz w:val="20"/>
          <w:szCs w:val="20"/>
        </w:rPr>
        <w:t xml:space="preserve">, que será </w:t>
      </w:r>
      <w:proofErr w:type="spellStart"/>
      <w:r w:rsidRPr="008779A9">
        <w:rPr>
          <w:rFonts w:ascii="Arial" w:eastAsia="Arial" w:hAnsi="Arial" w:cs="Arial"/>
          <w:sz w:val="20"/>
          <w:szCs w:val="20"/>
        </w:rPr>
        <w:t>recepcionado</w:t>
      </w:r>
      <w:proofErr w:type="spellEnd"/>
      <w:r w:rsidRPr="008779A9">
        <w:rPr>
          <w:rFonts w:ascii="Arial" w:eastAsia="Arial" w:hAnsi="Arial" w:cs="Arial"/>
          <w:sz w:val="20"/>
          <w:szCs w:val="20"/>
        </w:rPr>
        <w:t xml:space="preserve"> semanalmente por QF encargado de notificar.</w:t>
      </w:r>
    </w:p>
    <w:p w14:paraId="17DC2FA8" w14:textId="77777777" w:rsidR="002C5886" w:rsidRPr="008779A9" w:rsidRDefault="002C5886" w:rsidP="008779A9">
      <w:pPr>
        <w:tabs>
          <w:tab w:val="left" w:pos="1590"/>
        </w:tabs>
        <w:spacing w:line="276" w:lineRule="auto"/>
        <w:ind w:left="540" w:right="645"/>
        <w:jc w:val="both"/>
        <w:rPr>
          <w:rFonts w:ascii="Arial" w:eastAsia="Arial" w:hAnsi="Arial" w:cs="Arial"/>
          <w:sz w:val="20"/>
          <w:szCs w:val="20"/>
        </w:rPr>
      </w:pPr>
    </w:p>
    <w:p w14:paraId="33E2EAA0" w14:textId="77777777" w:rsidR="008779A9" w:rsidRDefault="008779A9" w:rsidP="008779A9">
      <w:pPr>
        <w:tabs>
          <w:tab w:val="left" w:pos="1590"/>
        </w:tabs>
        <w:spacing w:line="276" w:lineRule="auto"/>
        <w:ind w:left="540" w:right="645"/>
        <w:jc w:val="both"/>
        <w:rPr>
          <w:rFonts w:ascii="Arial" w:eastAsia="Arial" w:hAnsi="Arial" w:cs="Arial"/>
          <w:sz w:val="20"/>
          <w:szCs w:val="20"/>
        </w:rPr>
      </w:pPr>
      <w:r w:rsidRPr="008779A9">
        <w:rPr>
          <w:rFonts w:ascii="Arial" w:eastAsia="Arial" w:hAnsi="Arial" w:cs="Arial"/>
          <w:sz w:val="20"/>
          <w:szCs w:val="20"/>
        </w:rPr>
        <w:t>2.- Ante una sospecha de RAM el profesional completa el formulario de notificación de sospecha de RAM, registra en ficha clínica del paciente e informa al profesional facultado para prescribir (si corresponde) para que determine le procedimiento medico a seguir.</w:t>
      </w:r>
    </w:p>
    <w:p w14:paraId="751CFE12" w14:textId="77777777" w:rsidR="002C5886" w:rsidRPr="008779A9" w:rsidRDefault="002C5886" w:rsidP="008779A9">
      <w:pPr>
        <w:tabs>
          <w:tab w:val="left" w:pos="1590"/>
        </w:tabs>
        <w:spacing w:line="276" w:lineRule="auto"/>
        <w:ind w:left="540" w:right="645"/>
        <w:jc w:val="both"/>
        <w:rPr>
          <w:rFonts w:ascii="Arial" w:eastAsia="Arial" w:hAnsi="Arial" w:cs="Arial"/>
          <w:sz w:val="20"/>
          <w:szCs w:val="20"/>
        </w:rPr>
      </w:pPr>
    </w:p>
    <w:p w14:paraId="234FBBAB" w14:textId="77777777" w:rsidR="008779A9" w:rsidRPr="008779A9" w:rsidRDefault="008779A9" w:rsidP="008779A9">
      <w:pPr>
        <w:tabs>
          <w:tab w:val="left" w:pos="1590"/>
        </w:tabs>
        <w:spacing w:line="276" w:lineRule="auto"/>
        <w:ind w:left="540" w:right="645"/>
        <w:jc w:val="both"/>
        <w:rPr>
          <w:rFonts w:ascii="Arial" w:eastAsia="Arial" w:hAnsi="Arial" w:cs="Arial"/>
          <w:sz w:val="20"/>
          <w:szCs w:val="20"/>
        </w:rPr>
      </w:pPr>
      <w:r w:rsidRPr="008779A9">
        <w:rPr>
          <w:rFonts w:ascii="Arial" w:eastAsia="Arial" w:hAnsi="Arial" w:cs="Arial"/>
          <w:sz w:val="20"/>
          <w:szCs w:val="20"/>
        </w:rPr>
        <w:t>3.- Los datos mínimos para notificación son:</w:t>
      </w:r>
    </w:p>
    <w:p w14:paraId="44DF43CC" w14:textId="77777777" w:rsidR="008779A9" w:rsidRPr="008779A9" w:rsidRDefault="008779A9" w:rsidP="008779A9">
      <w:pPr>
        <w:tabs>
          <w:tab w:val="left" w:pos="1590"/>
        </w:tabs>
        <w:spacing w:line="276" w:lineRule="auto"/>
        <w:ind w:left="540" w:right="645"/>
        <w:jc w:val="both"/>
        <w:rPr>
          <w:rFonts w:ascii="Arial" w:eastAsia="Arial" w:hAnsi="Arial" w:cs="Arial"/>
          <w:sz w:val="20"/>
          <w:szCs w:val="20"/>
        </w:rPr>
      </w:pPr>
      <w:r w:rsidRPr="008779A9">
        <w:rPr>
          <w:rFonts w:ascii="Arial" w:eastAsia="Arial" w:hAnsi="Arial" w:cs="Arial"/>
          <w:sz w:val="20"/>
          <w:szCs w:val="20"/>
        </w:rPr>
        <w:t>- Identificación paciente</w:t>
      </w:r>
    </w:p>
    <w:p w14:paraId="4438B72F" w14:textId="77777777" w:rsidR="008779A9" w:rsidRPr="008779A9" w:rsidRDefault="008779A9" w:rsidP="008779A9">
      <w:pPr>
        <w:tabs>
          <w:tab w:val="left" w:pos="1590"/>
        </w:tabs>
        <w:spacing w:line="276" w:lineRule="auto"/>
        <w:ind w:left="540" w:right="645"/>
        <w:jc w:val="both"/>
        <w:rPr>
          <w:rFonts w:ascii="Arial" w:eastAsia="Arial" w:hAnsi="Arial" w:cs="Arial"/>
          <w:sz w:val="20"/>
          <w:szCs w:val="20"/>
        </w:rPr>
      </w:pPr>
      <w:r w:rsidRPr="008779A9">
        <w:rPr>
          <w:rFonts w:ascii="Arial" w:eastAsia="Arial" w:hAnsi="Arial" w:cs="Arial"/>
          <w:sz w:val="20"/>
          <w:szCs w:val="20"/>
        </w:rPr>
        <w:t>- Nombre medicamento sospechoso</w:t>
      </w:r>
    </w:p>
    <w:p w14:paraId="4ED86A41" w14:textId="77777777" w:rsidR="008779A9" w:rsidRPr="008779A9" w:rsidRDefault="008779A9" w:rsidP="008779A9">
      <w:pPr>
        <w:tabs>
          <w:tab w:val="left" w:pos="1590"/>
        </w:tabs>
        <w:spacing w:line="276" w:lineRule="auto"/>
        <w:ind w:left="540" w:right="645"/>
        <w:jc w:val="both"/>
        <w:rPr>
          <w:rFonts w:ascii="Arial" w:eastAsia="Arial" w:hAnsi="Arial" w:cs="Arial"/>
          <w:sz w:val="20"/>
          <w:szCs w:val="20"/>
        </w:rPr>
      </w:pPr>
      <w:r w:rsidRPr="008779A9">
        <w:rPr>
          <w:rFonts w:ascii="Arial" w:eastAsia="Arial" w:hAnsi="Arial" w:cs="Arial"/>
          <w:sz w:val="20"/>
          <w:szCs w:val="20"/>
        </w:rPr>
        <w:t>- Fecha de inicio y termino de administración</w:t>
      </w:r>
    </w:p>
    <w:p w14:paraId="5F7113D5" w14:textId="77777777" w:rsidR="008779A9" w:rsidRPr="008779A9" w:rsidRDefault="008779A9" w:rsidP="008779A9">
      <w:pPr>
        <w:tabs>
          <w:tab w:val="left" w:pos="1590"/>
        </w:tabs>
        <w:spacing w:line="276" w:lineRule="auto"/>
        <w:ind w:left="540" w:right="645"/>
        <w:jc w:val="both"/>
        <w:rPr>
          <w:rFonts w:ascii="Arial" w:eastAsia="Arial" w:hAnsi="Arial" w:cs="Arial"/>
          <w:sz w:val="20"/>
          <w:szCs w:val="20"/>
        </w:rPr>
      </w:pPr>
      <w:r w:rsidRPr="008779A9">
        <w:rPr>
          <w:rFonts w:ascii="Arial" w:eastAsia="Arial" w:hAnsi="Arial" w:cs="Arial"/>
          <w:sz w:val="20"/>
          <w:szCs w:val="20"/>
        </w:rPr>
        <w:t>- Descripción de la sospecha de la RAM</w:t>
      </w:r>
    </w:p>
    <w:p w14:paraId="1012B284" w14:textId="77777777" w:rsidR="008779A9" w:rsidRPr="008779A9" w:rsidRDefault="008779A9" w:rsidP="008779A9">
      <w:pPr>
        <w:tabs>
          <w:tab w:val="left" w:pos="1590"/>
        </w:tabs>
        <w:spacing w:line="276" w:lineRule="auto"/>
        <w:ind w:left="540" w:right="645"/>
        <w:jc w:val="both"/>
        <w:rPr>
          <w:rFonts w:ascii="Arial" w:eastAsia="Arial" w:hAnsi="Arial" w:cs="Arial"/>
          <w:sz w:val="20"/>
          <w:szCs w:val="20"/>
        </w:rPr>
      </w:pPr>
      <w:r w:rsidRPr="008779A9">
        <w:rPr>
          <w:rFonts w:ascii="Arial" w:eastAsia="Arial" w:hAnsi="Arial" w:cs="Arial"/>
          <w:sz w:val="20"/>
          <w:szCs w:val="20"/>
        </w:rPr>
        <w:t>- Información notificador</w:t>
      </w:r>
    </w:p>
    <w:p w14:paraId="38572727" w14:textId="77777777" w:rsidR="008779A9" w:rsidRPr="008779A9" w:rsidRDefault="008779A9" w:rsidP="008779A9">
      <w:pPr>
        <w:tabs>
          <w:tab w:val="left" w:pos="1590"/>
        </w:tabs>
        <w:spacing w:line="276" w:lineRule="auto"/>
        <w:ind w:left="540" w:right="645"/>
        <w:jc w:val="both"/>
        <w:rPr>
          <w:rFonts w:ascii="Arial" w:eastAsia="Arial" w:hAnsi="Arial" w:cs="Arial"/>
          <w:sz w:val="20"/>
          <w:szCs w:val="20"/>
        </w:rPr>
      </w:pPr>
    </w:p>
    <w:p w14:paraId="1E0C1D97" w14:textId="0285DBAA" w:rsidR="004804EB" w:rsidRPr="008779A9" w:rsidRDefault="008779A9" w:rsidP="008779A9">
      <w:pPr>
        <w:tabs>
          <w:tab w:val="left" w:pos="1590"/>
        </w:tabs>
        <w:spacing w:line="276" w:lineRule="auto"/>
        <w:ind w:left="540" w:right="645"/>
        <w:jc w:val="both"/>
        <w:rPr>
          <w:rFonts w:ascii="Arial" w:eastAsia="Arial" w:hAnsi="Arial" w:cs="Arial"/>
          <w:sz w:val="20"/>
          <w:szCs w:val="20"/>
        </w:rPr>
      </w:pPr>
      <w:r w:rsidRPr="008779A9">
        <w:rPr>
          <w:rFonts w:ascii="Arial" w:eastAsia="Arial" w:hAnsi="Arial" w:cs="Arial"/>
          <w:sz w:val="20"/>
          <w:szCs w:val="20"/>
        </w:rPr>
        <w:t>4.- semanal mente QF encargado de farmacovigilancia, será encargado de recibir, revisar, y completar formulario de notificación para posterior envió  al ISP a través del sistema RED_RAM.</w:t>
      </w:r>
    </w:p>
    <w:p w14:paraId="66381F2A" w14:textId="77777777" w:rsidR="004804EB" w:rsidRPr="004804EB" w:rsidRDefault="004804EB" w:rsidP="004804EB">
      <w:pPr>
        <w:tabs>
          <w:tab w:val="left" w:pos="1590"/>
        </w:tabs>
        <w:spacing w:line="276" w:lineRule="auto"/>
        <w:ind w:left="540" w:right="645"/>
        <w:jc w:val="both"/>
        <w:rPr>
          <w:rFonts w:ascii="Arial" w:eastAsia="Arial" w:hAnsi="Arial" w:cs="Arial"/>
          <w:b/>
          <w:sz w:val="22"/>
          <w:szCs w:val="22"/>
        </w:rPr>
      </w:pPr>
    </w:p>
    <w:p w14:paraId="7E0DD405" w14:textId="0E5F4A59" w:rsidR="002C5886" w:rsidRDefault="002C5886">
      <w:pPr>
        <w:rPr>
          <w:rFonts w:ascii="Arial" w:eastAsia="Calibri" w:hAnsi="Arial" w:cs="Arial"/>
          <w:b/>
          <w:bCs/>
          <w:sz w:val="22"/>
          <w:szCs w:val="22"/>
          <w:lang w:eastAsia="en-US"/>
        </w:rPr>
      </w:pPr>
      <w:r>
        <w:rPr>
          <w:rFonts w:ascii="Arial" w:eastAsia="Calibri" w:hAnsi="Arial" w:cs="Arial"/>
          <w:b/>
          <w:bCs/>
          <w:sz w:val="22"/>
          <w:szCs w:val="22"/>
          <w:lang w:eastAsia="en-US"/>
        </w:rPr>
        <w:br w:type="page"/>
      </w:r>
    </w:p>
    <w:p w14:paraId="78B4037B" w14:textId="77777777" w:rsidR="002C5886" w:rsidRDefault="002C5886" w:rsidP="00C75214">
      <w:pPr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14:paraId="64305A00" w14:textId="01FAE7B0" w:rsidR="002C5886" w:rsidRDefault="002C5886" w:rsidP="002C5886">
      <w:pPr>
        <w:rPr>
          <w:rFonts w:ascii="Arial" w:eastAsia="Calibri" w:hAnsi="Arial" w:cs="Arial"/>
          <w:b/>
          <w:bCs/>
          <w:sz w:val="22"/>
          <w:szCs w:val="22"/>
          <w:lang w:eastAsia="en-US"/>
        </w:rPr>
      </w:pPr>
      <w:r>
        <w:rPr>
          <w:rFonts w:ascii="Arial" w:eastAsia="Calibri" w:hAnsi="Arial" w:cs="Arial"/>
          <w:b/>
          <w:bCs/>
          <w:sz w:val="22"/>
          <w:szCs w:val="22"/>
          <w:lang w:eastAsia="en-US"/>
        </w:rPr>
        <w:t>6.</w:t>
      </w:r>
      <w:r w:rsidRPr="007B2A3F">
        <w:rPr>
          <w:rFonts w:ascii="Arial" w:eastAsia="Calibri" w:hAnsi="Arial" w:cs="Arial"/>
          <w:b/>
          <w:bCs/>
          <w:sz w:val="22"/>
          <w:szCs w:val="22"/>
          <w:lang w:eastAsia="en-US"/>
        </w:rPr>
        <w:t xml:space="preserve">- </w:t>
      </w:r>
      <w:r>
        <w:rPr>
          <w:rFonts w:ascii="Arial" w:eastAsia="Calibri" w:hAnsi="Arial" w:cs="Arial"/>
          <w:b/>
          <w:bCs/>
          <w:sz w:val="22"/>
          <w:szCs w:val="22"/>
          <w:lang w:eastAsia="en-US"/>
        </w:rPr>
        <w:t>Distribución</w:t>
      </w:r>
    </w:p>
    <w:p w14:paraId="2DF99F19" w14:textId="77777777" w:rsidR="002C5886" w:rsidRPr="00510BE3" w:rsidRDefault="002C5886" w:rsidP="002C588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2"/>
        </w:rPr>
      </w:pPr>
      <w:r w:rsidRPr="00510BE3">
        <w:rPr>
          <w:rFonts w:ascii="Arial" w:hAnsi="Arial" w:cs="Arial"/>
          <w:sz w:val="20"/>
          <w:szCs w:val="22"/>
        </w:rPr>
        <w:t>a. Dirección de</w:t>
      </w:r>
      <w:r>
        <w:rPr>
          <w:rFonts w:ascii="Arial" w:hAnsi="Arial" w:cs="Arial"/>
          <w:sz w:val="20"/>
          <w:szCs w:val="22"/>
        </w:rPr>
        <w:t>l</w:t>
      </w:r>
      <w:r w:rsidRPr="00510BE3">
        <w:rPr>
          <w:rFonts w:ascii="Arial" w:hAnsi="Arial" w:cs="Arial"/>
          <w:sz w:val="20"/>
          <w:szCs w:val="22"/>
        </w:rPr>
        <w:t xml:space="preserve"> establecimiento</w:t>
      </w:r>
    </w:p>
    <w:p w14:paraId="5C59478A" w14:textId="77777777" w:rsidR="002C5886" w:rsidRDefault="002C5886" w:rsidP="002C588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2"/>
        </w:rPr>
      </w:pPr>
      <w:r w:rsidRPr="00510BE3">
        <w:rPr>
          <w:rFonts w:ascii="Arial" w:hAnsi="Arial" w:cs="Arial"/>
          <w:sz w:val="20"/>
          <w:szCs w:val="22"/>
        </w:rPr>
        <w:t>b.</w:t>
      </w:r>
      <w:r>
        <w:rPr>
          <w:rFonts w:ascii="Arial" w:hAnsi="Arial" w:cs="Arial"/>
          <w:sz w:val="20"/>
          <w:szCs w:val="22"/>
        </w:rPr>
        <w:t xml:space="preserve"> Unidad de C</w:t>
      </w:r>
      <w:r w:rsidRPr="00510BE3">
        <w:rPr>
          <w:rFonts w:ascii="Arial" w:hAnsi="Arial" w:cs="Arial"/>
          <w:sz w:val="20"/>
          <w:szCs w:val="22"/>
        </w:rPr>
        <w:t>alidad</w:t>
      </w:r>
      <w:r>
        <w:rPr>
          <w:rFonts w:ascii="Arial" w:hAnsi="Arial" w:cs="Arial"/>
          <w:sz w:val="20"/>
          <w:szCs w:val="22"/>
        </w:rPr>
        <w:t xml:space="preserve"> y Seguridad del Paciente</w:t>
      </w:r>
    </w:p>
    <w:p w14:paraId="681A6195" w14:textId="77777777" w:rsidR="002C5886" w:rsidRDefault="002C5886" w:rsidP="002C588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c. Encargada de Farmacia</w:t>
      </w:r>
    </w:p>
    <w:p w14:paraId="571E72E9" w14:textId="77777777" w:rsidR="002C5886" w:rsidRPr="00510BE3" w:rsidRDefault="002C5886" w:rsidP="002C588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d. Enfermera Coordinadora</w:t>
      </w:r>
    </w:p>
    <w:p w14:paraId="462B300F" w14:textId="77777777" w:rsidR="002C5886" w:rsidRPr="00510BE3" w:rsidRDefault="002C5886" w:rsidP="002C588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e</w:t>
      </w:r>
      <w:r w:rsidRPr="00510BE3">
        <w:rPr>
          <w:rFonts w:ascii="Arial" w:hAnsi="Arial" w:cs="Arial"/>
          <w:sz w:val="20"/>
          <w:szCs w:val="22"/>
        </w:rPr>
        <w:t>. Encargad</w:t>
      </w:r>
      <w:r>
        <w:rPr>
          <w:rFonts w:ascii="Arial" w:hAnsi="Arial" w:cs="Arial"/>
          <w:sz w:val="20"/>
          <w:szCs w:val="22"/>
        </w:rPr>
        <w:t>a de Posta</w:t>
      </w:r>
    </w:p>
    <w:p w14:paraId="01DF7A02" w14:textId="77777777" w:rsidR="002C5886" w:rsidRPr="00510BE3" w:rsidRDefault="002C5886" w:rsidP="002C588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f. Encargado de SUR</w:t>
      </w:r>
    </w:p>
    <w:p w14:paraId="755847EF" w14:textId="77777777" w:rsidR="002C5886" w:rsidRDefault="002C5886" w:rsidP="002C5886">
      <w:pPr>
        <w:rPr>
          <w:rFonts w:ascii="Arial" w:eastAsia="Calibri" w:hAnsi="Arial" w:cs="Arial"/>
          <w:b/>
          <w:bCs/>
          <w:sz w:val="22"/>
          <w:szCs w:val="22"/>
          <w:lang w:eastAsia="en-US"/>
        </w:rPr>
      </w:pPr>
      <w:r>
        <w:rPr>
          <w:rFonts w:ascii="Arial" w:eastAsia="Calibri" w:hAnsi="Arial" w:cs="Arial"/>
          <w:b/>
          <w:bCs/>
          <w:sz w:val="22"/>
          <w:szCs w:val="22"/>
          <w:lang w:eastAsia="en-US"/>
        </w:rPr>
        <w:br w:type="page"/>
      </w:r>
    </w:p>
    <w:p w14:paraId="2DB25767" w14:textId="217B38BE" w:rsidR="00C75214" w:rsidRDefault="002C5886" w:rsidP="00C75214">
      <w:pPr>
        <w:rPr>
          <w:rFonts w:ascii="Arial" w:eastAsia="Calibri" w:hAnsi="Arial" w:cs="Arial"/>
          <w:b/>
          <w:bCs/>
          <w:sz w:val="22"/>
          <w:szCs w:val="22"/>
          <w:lang w:eastAsia="en-US"/>
        </w:rPr>
      </w:pPr>
      <w:r>
        <w:rPr>
          <w:rFonts w:ascii="Arial" w:eastAsia="Calibri" w:hAnsi="Arial" w:cs="Arial"/>
          <w:b/>
          <w:bCs/>
          <w:sz w:val="22"/>
          <w:szCs w:val="22"/>
          <w:lang w:eastAsia="en-US"/>
        </w:rPr>
        <w:lastRenderedPageBreak/>
        <w:t>7</w:t>
      </w:r>
      <w:r w:rsidR="00C75214">
        <w:rPr>
          <w:rFonts w:ascii="Arial" w:eastAsia="Calibri" w:hAnsi="Arial" w:cs="Arial"/>
          <w:b/>
          <w:bCs/>
          <w:sz w:val="22"/>
          <w:szCs w:val="22"/>
          <w:lang w:eastAsia="en-US"/>
        </w:rPr>
        <w:t>-. Anexos</w:t>
      </w:r>
    </w:p>
    <w:p w14:paraId="2CF68D01" w14:textId="77777777" w:rsidR="002C5886" w:rsidRDefault="002C5886" w:rsidP="00C75214">
      <w:pPr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14:paraId="098C3B01" w14:textId="638EC813" w:rsidR="002C5886" w:rsidRDefault="002C5886" w:rsidP="00C75214">
      <w:pPr>
        <w:rPr>
          <w:rFonts w:ascii="Arial" w:eastAsia="Calibri" w:hAnsi="Arial" w:cs="Arial"/>
          <w:b/>
          <w:bCs/>
          <w:sz w:val="22"/>
          <w:szCs w:val="22"/>
          <w:lang w:eastAsia="en-US"/>
        </w:rPr>
      </w:pPr>
      <w:r>
        <w:rPr>
          <w:rFonts w:ascii="Arial" w:eastAsia="Calibri" w:hAnsi="Arial" w:cs="Arial"/>
          <w:b/>
          <w:bCs/>
          <w:sz w:val="22"/>
          <w:szCs w:val="22"/>
          <w:lang w:eastAsia="en-US"/>
        </w:rPr>
        <w:t>Anexo 1</w:t>
      </w:r>
    </w:p>
    <w:p w14:paraId="63C04E75" w14:textId="77777777" w:rsidR="002C5886" w:rsidRDefault="002C5886" w:rsidP="00C75214">
      <w:pPr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14:paraId="779E7E7B" w14:textId="77777777" w:rsidR="002C5886" w:rsidRDefault="002C5886" w:rsidP="00C75214">
      <w:pPr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88"/>
        <w:gridCol w:w="2123"/>
        <w:gridCol w:w="1822"/>
        <w:gridCol w:w="3216"/>
      </w:tblGrid>
      <w:tr w:rsidR="002C5886" w14:paraId="3A94797B" w14:textId="77777777" w:rsidTr="0024391D">
        <w:trPr>
          <w:trHeight w:val="616"/>
        </w:trPr>
        <w:tc>
          <w:tcPr>
            <w:tcW w:w="6936" w:type="dxa"/>
            <w:gridSpan w:val="3"/>
          </w:tcPr>
          <w:p w14:paraId="0D1D5FFA" w14:textId="77777777" w:rsidR="002C5886" w:rsidRDefault="002C5886" w:rsidP="0024391D">
            <w:pPr>
              <w:rPr>
                <w:sz w:val="32"/>
              </w:rPr>
            </w:pPr>
          </w:p>
          <w:p w14:paraId="3AF7C1E7" w14:textId="77777777" w:rsidR="002C5886" w:rsidRDefault="002C5886" w:rsidP="0024391D">
            <w:pPr>
              <w:jc w:val="center"/>
            </w:pPr>
            <w:r w:rsidRPr="006B4CB8">
              <w:rPr>
                <w:sz w:val="32"/>
              </w:rPr>
              <w:t xml:space="preserve">REPORTE ABREVIADO DE </w:t>
            </w:r>
            <w:r>
              <w:rPr>
                <w:sz w:val="32"/>
              </w:rPr>
              <w:t>SOSPECHAS DE RAM</w:t>
            </w:r>
          </w:p>
        </w:tc>
        <w:tc>
          <w:tcPr>
            <w:tcW w:w="1968" w:type="dxa"/>
          </w:tcPr>
          <w:p w14:paraId="4DD68AB7" w14:textId="77777777" w:rsidR="002C5886" w:rsidRDefault="002C5886" w:rsidP="0024391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F4B4323" wp14:editId="755B60B7">
                  <wp:extent cx="1905000" cy="733425"/>
                  <wp:effectExtent l="0" t="0" r="0" b="9525"/>
                  <wp:docPr id="5" name="Imagen 2" descr="logomuni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2" descr="logomuni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5886" w14:paraId="74E77847" w14:textId="77777777" w:rsidTr="0024391D">
        <w:trPr>
          <w:trHeight w:val="616"/>
        </w:trPr>
        <w:tc>
          <w:tcPr>
            <w:tcW w:w="2755" w:type="dxa"/>
          </w:tcPr>
          <w:p w14:paraId="6D0525D8" w14:textId="77777777" w:rsidR="002C5886" w:rsidRDefault="002C5886" w:rsidP="0024391D">
            <w:pPr>
              <w:jc w:val="center"/>
            </w:pPr>
          </w:p>
          <w:p w14:paraId="7989B837" w14:textId="77777777" w:rsidR="002C5886" w:rsidRDefault="002C5886" w:rsidP="0024391D">
            <w:pPr>
              <w:jc w:val="center"/>
            </w:pPr>
            <w:proofErr w:type="spellStart"/>
            <w:r>
              <w:t>N°FICHA</w:t>
            </w:r>
            <w:proofErr w:type="spellEnd"/>
          </w:p>
        </w:tc>
        <w:tc>
          <w:tcPr>
            <w:tcW w:w="2315" w:type="dxa"/>
          </w:tcPr>
          <w:p w14:paraId="336D13C9" w14:textId="77777777" w:rsidR="002C5886" w:rsidRDefault="002C5886" w:rsidP="0024391D"/>
        </w:tc>
        <w:tc>
          <w:tcPr>
            <w:tcW w:w="1866" w:type="dxa"/>
          </w:tcPr>
          <w:p w14:paraId="7A9CDEF5" w14:textId="77777777" w:rsidR="002C5886" w:rsidRDefault="002C5886" w:rsidP="0024391D">
            <w:pPr>
              <w:jc w:val="center"/>
            </w:pPr>
          </w:p>
          <w:p w14:paraId="6F224E25" w14:textId="77777777" w:rsidR="002C5886" w:rsidRDefault="002C5886" w:rsidP="0024391D">
            <w:pPr>
              <w:jc w:val="center"/>
            </w:pPr>
            <w:r>
              <w:t>INICIALES DEL USUARIO</w:t>
            </w:r>
          </w:p>
        </w:tc>
        <w:tc>
          <w:tcPr>
            <w:tcW w:w="1968" w:type="dxa"/>
          </w:tcPr>
          <w:p w14:paraId="121CC613" w14:textId="77777777" w:rsidR="002C5886" w:rsidRDefault="002C5886" w:rsidP="0024391D"/>
        </w:tc>
      </w:tr>
      <w:tr w:rsidR="002C5886" w14:paraId="10497E12" w14:textId="77777777" w:rsidTr="0024391D">
        <w:trPr>
          <w:trHeight w:val="418"/>
        </w:trPr>
        <w:tc>
          <w:tcPr>
            <w:tcW w:w="2755" w:type="dxa"/>
          </w:tcPr>
          <w:p w14:paraId="6EFE3087" w14:textId="77777777" w:rsidR="002C5886" w:rsidRDefault="002C5886" w:rsidP="0024391D">
            <w:pPr>
              <w:jc w:val="center"/>
            </w:pPr>
          </w:p>
          <w:p w14:paraId="2898AB3F" w14:textId="77777777" w:rsidR="002C5886" w:rsidRDefault="002C5886" w:rsidP="0024391D">
            <w:pPr>
              <w:jc w:val="center"/>
            </w:pPr>
            <w:r>
              <w:t>FECHA DEL</w:t>
            </w:r>
          </w:p>
          <w:p w14:paraId="03EE61A3" w14:textId="77777777" w:rsidR="002C5886" w:rsidRDefault="002C5886" w:rsidP="0024391D">
            <w:pPr>
              <w:jc w:val="center"/>
            </w:pPr>
            <w:r>
              <w:t xml:space="preserve"> REGISTRO EN FICHA RAYEN</w:t>
            </w:r>
          </w:p>
        </w:tc>
        <w:tc>
          <w:tcPr>
            <w:tcW w:w="2315" w:type="dxa"/>
          </w:tcPr>
          <w:p w14:paraId="6B246435" w14:textId="77777777" w:rsidR="002C5886" w:rsidRDefault="002C5886" w:rsidP="0024391D"/>
        </w:tc>
        <w:tc>
          <w:tcPr>
            <w:tcW w:w="1866" w:type="dxa"/>
          </w:tcPr>
          <w:p w14:paraId="6E2535B8" w14:textId="77777777" w:rsidR="002C5886" w:rsidRDefault="002C5886" w:rsidP="0024391D"/>
          <w:p w14:paraId="248AC669" w14:textId="77777777" w:rsidR="002C5886" w:rsidRDefault="002C5886" w:rsidP="0024391D">
            <w:pPr>
              <w:jc w:val="center"/>
            </w:pPr>
            <w:r>
              <w:t>FECHA INICIO RAM</w:t>
            </w:r>
          </w:p>
        </w:tc>
        <w:tc>
          <w:tcPr>
            <w:tcW w:w="1968" w:type="dxa"/>
          </w:tcPr>
          <w:p w14:paraId="7AEA79A4" w14:textId="77777777" w:rsidR="002C5886" w:rsidRDefault="002C5886" w:rsidP="0024391D"/>
        </w:tc>
      </w:tr>
      <w:tr w:rsidR="002C5886" w14:paraId="5FB05AA9" w14:textId="77777777" w:rsidTr="0024391D">
        <w:trPr>
          <w:trHeight w:val="1034"/>
        </w:trPr>
        <w:tc>
          <w:tcPr>
            <w:tcW w:w="2755" w:type="dxa"/>
          </w:tcPr>
          <w:p w14:paraId="6E7624D2" w14:textId="77777777" w:rsidR="002C5886" w:rsidRDefault="002C5886" w:rsidP="0024391D">
            <w:pPr>
              <w:jc w:val="center"/>
            </w:pPr>
            <w:r>
              <w:t>BREVE DESCRIPCIÓN DE LA SOSPECHA</w:t>
            </w:r>
          </w:p>
        </w:tc>
        <w:tc>
          <w:tcPr>
            <w:tcW w:w="6149" w:type="dxa"/>
            <w:gridSpan w:val="3"/>
          </w:tcPr>
          <w:p w14:paraId="456F738A" w14:textId="77777777" w:rsidR="002C5886" w:rsidRDefault="002C5886" w:rsidP="0024391D"/>
        </w:tc>
      </w:tr>
      <w:tr w:rsidR="002C5886" w14:paraId="6CAE348B" w14:textId="77777777" w:rsidTr="0024391D">
        <w:trPr>
          <w:trHeight w:val="837"/>
        </w:trPr>
        <w:tc>
          <w:tcPr>
            <w:tcW w:w="2755" w:type="dxa"/>
          </w:tcPr>
          <w:p w14:paraId="0B92E3F5" w14:textId="77777777" w:rsidR="002C5886" w:rsidRDefault="002C5886" w:rsidP="0024391D">
            <w:pPr>
              <w:jc w:val="center"/>
            </w:pPr>
            <w:r>
              <w:t>MEDICAMENTO (S)</w:t>
            </w:r>
          </w:p>
          <w:p w14:paraId="1D3FEA53" w14:textId="77777777" w:rsidR="002C5886" w:rsidRDefault="002C5886" w:rsidP="0024391D">
            <w:pPr>
              <w:jc w:val="center"/>
            </w:pPr>
            <w:r>
              <w:t>SOSPECHOSO</w:t>
            </w:r>
          </w:p>
        </w:tc>
        <w:tc>
          <w:tcPr>
            <w:tcW w:w="6149" w:type="dxa"/>
            <w:gridSpan w:val="3"/>
          </w:tcPr>
          <w:p w14:paraId="380D2E19" w14:textId="77777777" w:rsidR="002C5886" w:rsidRDefault="002C5886" w:rsidP="0024391D"/>
        </w:tc>
      </w:tr>
      <w:tr w:rsidR="002C5886" w14:paraId="36D89EA7" w14:textId="77777777" w:rsidTr="0024391D">
        <w:trPr>
          <w:trHeight w:val="474"/>
        </w:trPr>
        <w:tc>
          <w:tcPr>
            <w:tcW w:w="2755" w:type="dxa"/>
          </w:tcPr>
          <w:p w14:paraId="7222B2ED" w14:textId="77777777" w:rsidR="002C5886" w:rsidRDefault="002C5886" w:rsidP="0024391D">
            <w:pPr>
              <w:jc w:val="center"/>
            </w:pPr>
            <w:r>
              <w:t xml:space="preserve">NOMBRE DE QUIÉN REPORTA </w:t>
            </w:r>
          </w:p>
        </w:tc>
        <w:tc>
          <w:tcPr>
            <w:tcW w:w="6149" w:type="dxa"/>
            <w:gridSpan w:val="3"/>
          </w:tcPr>
          <w:p w14:paraId="383726CF" w14:textId="77777777" w:rsidR="002C5886" w:rsidRDefault="002C5886" w:rsidP="0024391D"/>
        </w:tc>
      </w:tr>
    </w:tbl>
    <w:p w14:paraId="16671F02" w14:textId="77777777" w:rsidR="002C5886" w:rsidRPr="007B2A3F" w:rsidRDefault="002C5886" w:rsidP="00C75214">
      <w:pPr>
        <w:rPr>
          <w:rFonts w:ascii="Arial" w:eastAsia="Arial" w:hAnsi="Arial" w:cs="Arial"/>
          <w:b/>
          <w:sz w:val="22"/>
          <w:szCs w:val="22"/>
        </w:rPr>
      </w:pPr>
    </w:p>
    <w:p w14:paraId="7D7A0088" w14:textId="77777777" w:rsidR="002C5886" w:rsidRPr="00492809" w:rsidRDefault="002C5886" w:rsidP="002C588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2"/>
        </w:rPr>
      </w:pPr>
      <w:r>
        <w:rPr>
          <w:rFonts w:ascii="Arial" w:eastAsia="Calibri" w:hAnsi="Arial" w:cs="Arial"/>
          <w:b/>
          <w:bCs/>
          <w:sz w:val="20"/>
          <w:szCs w:val="20"/>
          <w:lang w:eastAsia="en-US"/>
        </w:rPr>
        <w:br w:type="page"/>
      </w:r>
    </w:p>
    <w:p w14:paraId="4C73674D" w14:textId="77777777" w:rsidR="002C5886" w:rsidRPr="00921382" w:rsidRDefault="002C5886" w:rsidP="002C5886">
      <w:pPr>
        <w:tabs>
          <w:tab w:val="left" w:pos="1590"/>
        </w:tabs>
        <w:spacing w:line="276" w:lineRule="auto"/>
        <w:ind w:right="645"/>
        <w:jc w:val="both"/>
        <w:rPr>
          <w:rFonts w:ascii="Arial" w:hAnsi="Arial" w:cs="Arial"/>
          <w:sz w:val="20"/>
          <w:szCs w:val="22"/>
        </w:rPr>
      </w:pPr>
    </w:p>
    <w:p w14:paraId="024EE598" w14:textId="77777777" w:rsidR="002C5886" w:rsidRDefault="002C5886" w:rsidP="002C5886">
      <w:pPr>
        <w:tabs>
          <w:tab w:val="left" w:pos="1590"/>
        </w:tabs>
        <w:spacing w:line="276" w:lineRule="auto"/>
        <w:ind w:right="645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6</w:t>
      </w:r>
      <w:r w:rsidRPr="00712E0F">
        <w:rPr>
          <w:rFonts w:ascii="Arial" w:eastAsia="Arial" w:hAnsi="Arial" w:cs="Arial"/>
          <w:b/>
          <w:bCs/>
          <w:sz w:val="22"/>
          <w:szCs w:val="22"/>
        </w:rPr>
        <w:t>.- Tabla de modificaciones</w:t>
      </w:r>
    </w:p>
    <w:p w14:paraId="27CAABEC" w14:textId="77777777" w:rsidR="002C5886" w:rsidRDefault="002C5886" w:rsidP="002C5886">
      <w:pPr>
        <w:tabs>
          <w:tab w:val="left" w:pos="1590"/>
        </w:tabs>
        <w:spacing w:line="276" w:lineRule="auto"/>
        <w:ind w:left="851" w:right="645"/>
        <w:jc w:val="both"/>
        <w:rPr>
          <w:rFonts w:ascii="Arial" w:eastAsia="Arial" w:hAnsi="Arial" w:cs="Arial"/>
          <w:sz w:val="22"/>
          <w:szCs w:val="22"/>
        </w:rPr>
      </w:pPr>
    </w:p>
    <w:tbl>
      <w:tblPr>
        <w:tblW w:w="8505" w:type="dxa"/>
        <w:tblInd w:w="9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3544"/>
        <w:gridCol w:w="3260"/>
      </w:tblGrid>
      <w:tr w:rsidR="002C5886" w14:paraId="375D740E" w14:textId="77777777" w:rsidTr="0024391D">
        <w:trPr>
          <w:trHeight w:val="680"/>
        </w:trPr>
        <w:tc>
          <w:tcPr>
            <w:tcW w:w="1701" w:type="dxa"/>
          </w:tcPr>
          <w:p w14:paraId="25323CF4" w14:textId="77777777" w:rsidR="002C5886" w:rsidRDefault="002C5886" w:rsidP="0024391D">
            <w:pPr>
              <w:tabs>
                <w:tab w:val="left" w:pos="1590"/>
              </w:tabs>
              <w:spacing w:line="276" w:lineRule="auto"/>
              <w:ind w:right="64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13591A4F" w14:textId="77777777" w:rsidR="002C5886" w:rsidRDefault="002C5886" w:rsidP="0024391D">
            <w:pPr>
              <w:tabs>
                <w:tab w:val="left" w:pos="1590"/>
              </w:tabs>
              <w:spacing w:line="276" w:lineRule="auto"/>
              <w:ind w:right="64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Edición número</w:t>
            </w:r>
          </w:p>
        </w:tc>
        <w:tc>
          <w:tcPr>
            <w:tcW w:w="3544" w:type="dxa"/>
          </w:tcPr>
          <w:p w14:paraId="5C530EFB" w14:textId="77777777" w:rsidR="002C5886" w:rsidRDefault="002C5886" w:rsidP="0024391D">
            <w:pPr>
              <w:tabs>
                <w:tab w:val="left" w:pos="1590"/>
              </w:tabs>
              <w:spacing w:line="276" w:lineRule="auto"/>
              <w:ind w:right="64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79729B8E" w14:textId="77777777" w:rsidR="002C5886" w:rsidRDefault="002C5886" w:rsidP="0024391D">
            <w:pPr>
              <w:tabs>
                <w:tab w:val="left" w:pos="1590"/>
              </w:tabs>
              <w:spacing w:line="276" w:lineRule="auto"/>
              <w:ind w:right="64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Motivo del cambio</w:t>
            </w:r>
          </w:p>
        </w:tc>
        <w:tc>
          <w:tcPr>
            <w:tcW w:w="3260" w:type="dxa"/>
          </w:tcPr>
          <w:p w14:paraId="3CC697C3" w14:textId="77777777" w:rsidR="002C5886" w:rsidRDefault="002C5886" w:rsidP="0024391D">
            <w:pPr>
              <w:tabs>
                <w:tab w:val="left" w:pos="1590"/>
              </w:tabs>
              <w:spacing w:line="276" w:lineRule="auto"/>
              <w:ind w:right="64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29B8F360" w14:textId="77777777" w:rsidR="002C5886" w:rsidRDefault="002C5886" w:rsidP="0024391D">
            <w:pPr>
              <w:tabs>
                <w:tab w:val="left" w:pos="1590"/>
              </w:tabs>
              <w:spacing w:line="276" w:lineRule="auto"/>
              <w:ind w:right="64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Fecha de aprobación</w:t>
            </w:r>
          </w:p>
        </w:tc>
      </w:tr>
      <w:tr w:rsidR="002C5886" w14:paraId="55217493" w14:textId="77777777" w:rsidTr="0024391D">
        <w:trPr>
          <w:trHeight w:val="420"/>
        </w:trPr>
        <w:tc>
          <w:tcPr>
            <w:tcW w:w="1701" w:type="dxa"/>
          </w:tcPr>
          <w:p w14:paraId="173A102F" w14:textId="77777777" w:rsidR="002C5886" w:rsidRDefault="002C5886" w:rsidP="0024391D">
            <w:pPr>
              <w:tabs>
                <w:tab w:val="left" w:pos="1590"/>
              </w:tabs>
              <w:spacing w:line="276" w:lineRule="auto"/>
              <w:ind w:right="64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298B9F69" w14:textId="77777777" w:rsidR="002C5886" w:rsidRDefault="002C5886" w:rsidP="0024391D">
            <w:pPr>
              <w:tabs>
                <w:tab w:val="left" w:pos="1590"/>
              </w:tabs>
              <w:spacing w:line="276" w:lineRule="auto"/>
              <w:ind w:right="64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Primera</w:t>
            </w:r>
          </w:p>
        </w:tc>
        <w:tc>
          <w:tcPr>
            <w:tcW w:w="3544" w:type="dxa"/>
          </w:tcPr>
          <w:p w14:paraId="6C6F4BCB" w14:textId="77777777" w:rsidR="002C5886" w:rsidRDefault="002C5886" w:rsidP="0024391D">
            <w:pPr>
              <w:tabs>
                <w:tab w:val="left" w:pos="1590"/>
              </w:tabs>
              <w:spacing w:line="276" w:lineRule="auto"/>
              <w:ind w:right="64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04BBA3FC" w14:textId="77777777" w:rsidR="002C5886" w:rsidRDefault="002C5886" w:rsidP="0024391D">
            <w:pPr>
              <w:tabs>
                <w:tab w:val="left" w:pos="1590"/>
              </w:tabs>
              <w:spacing w:line="276" w:lineRule="auto"/>
              <w:ind w:right="64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Elaboración de Documento</w:t>
            </w:r>
          </w:p>
        </w:tc>
        <w:tc>
          <w:tcPr>
            <w:tcW w:w="3260" w:type="dxa"/>
          </w:tcPr>
          <w:p w14:paraId="2D8EAA21" w14:textId="77777777" w:rsidR="002C5886" w:rsidRPr="00152FC6" w:rsidRDefault="002C5886" w:rsidP="0024391D">
            <w:pPr>
              <w:tabs>
                <w:tab w:val="left" w:pos="1590"/>
              </w:tabs>
              <w:spacing w:line="276" w:lineRule="auto"/>
              <w:ind w:right="64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03/01/2023</w:t>
            </w:r>
          </w:p>
        </w:tc>
      </w:tr>
      <w:tr w:rsidR="002C5886" w14:paraId="3ED57895" w14:textId="77777777" w:rsidTr="0024391D">
        <w:trPr>
          <w:trHeight w:val="400"/>
        </w:trPr>
        <w:tc>
          <w:tcPr>
            <w:tcW w:w="1701" w:type="dxa"/>
          </w:tcPr>
          <w:p w14:paraId="7F821B44" w14:textId="77777777" w:rsidR="002C5886" w:rsidRDefault="002C5886" w:rsidP="0024391D">
            <w:pPr>
              <w:tabs>
                <w:tab w:val="left" w:pos="1590"/>
              </w:tabs>
              <w:spacing w:line="276" w:lineRule="auto"/>
              <w:ind w:right="64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3D5D072D" w14:textId="77777777" w:rsidR="002C5886" w:rsidRDefault="002C5886" w:rsidP="0024391D">
            <w:pPr>
              <w:tabs>
                <w:tab w:val="left" w:pos="1590"/>
              </w:tabs>
              <w:spacing w:line="276" w:lineRule="auto"/>
              <w:ind w:right="64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Segunda</w:t>
            </w:r>
          </w:p>
        </w:tc>
        <w:tc>
          <w:tcPr>
            <w:tcW w:w="3544" w:type="dxa"/>
          </w:tcPr>
          <w:p w14:paraId="34E90C69" w14:textId="77777777" w:rsidR="002C5886" w:rsidRDefault="002C5886" w:rsidP="0024391D">
            <w:pPr>
              <w:tabs>
                <w:tab w:val="left" w:pos="1590"/>
              </w:tabs>
              <w:spacing w:line="276" w:lineRule="auto"/>
              <w:ind w:right="64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6B8DE16C" w14:textId="77777777" w:rsidR="002C5886" w:rsidRDefault="002C5886" w:rsidP="0024391D">
            <w:pPr>
              <w:tabs>
                <w:tab w:val="left" w:pos="1590"/>
              </w:tabs>
              <w:spacing w:line="276" w:lineRule="auto"/>
              <w:ind w:right="64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260" w:type="dxa"/>
          </w:tcPr>
          <w:p w14:paraId="3D0DDECD" w14:textId="77777777" w:rsidR="002C5886" w:rsidRPr="00152FC6" w:rsidRDefault="002C5886" w:rsidP="0024391D">
            <w:pPr>
              <w:tabs>
                <w:tab w:val="left" w:pos="1590"/>
              </w:tabs>
              <w:spacing w:line="276" w:lineRule="auto"/>
              <w:ind w:right="645"/>
              <w:rPr>
                <w:rFonts w:ascii="Arial" w:eastAsia="Arial" w:hAnsi="Arial" w:cs="Arial"/>
                <w:sz w:val="20"/>
                <w:szCs w:val="20"/>
              </w:rPr>
            </w:pPr>
          </w:p>
          <w:p w14:paraId="58292DF8" w14:textId="77777777" w:rsidR="002C5886" w:rsidRPr="00152FC6" w:rsidRDefault="002C5886" w:rsidP="0024391D">
            <w:pPr>
              <w:tabs>
                <w:tab w:val="left" w:pos="1590"/>
              </w:tabs>
              <w:spacing w:line="276" w:lineRule="auto"/>
              <w:ind w:right="645"/>
              <w:rPr>
                <w:rFonts w:ascii="Arial" w:eastAsia="Arial" w:hAnsi="Arial" w:cs="Arial"/>
                <w:sz w:val="20"/>
                <w:szCs w:val="20"/>
              </w:rPr>
            </w:pPr>
            <w:r w:rsidRPr="00152FC6">
              <w:rPr>
                <w:rFonts w:ascii="Arial" w:eastAsia="Arial" w:hAnsi="Arial" w:cs="Arial"/>
                <w:sz w:val="20"/>
                <w:szCs w:val="20"/>
              </w:rPr>
              <w:t>Día de mes de año</w:t>
            </w:r>
          </w:p>
        </w:tc>
      </w:tr>
      <w:tr w:rsidR="002C5886" w14:paraId="4F3F4494" w14:textId="77777777" w:rsidTr="0024391D">
        <w:trPr>
          <w:trHeight w:val="400"/>
        </w:trPr>
        <w:tc>
          <w:tcPr>
            <w:tcW w:w="1701" w:type="dxa"/>
          </w:tcPr>
          <w:p w14:paraId="1E7FBEC7" w14:textId="77777777" w:rsidR="002C5886" w:rsidRDefault="002C5886" w:rsidP="0024391D">
            <w:pPr>
              <w:tabs>
                <w:tab w:val="left" w:pos="1590"/>
              </w:tabs>
              <w:spacing w:line="276" w:lineRule="auto"/>
              <w:ind w:right="64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25C6992F" w14:textId="77777777" w:rsidR="002C5886" w:rsidRDefault="002C5886" w:rsidP="0024391D">
            <w:pPr>
              <w:tabs>
                <w:tab w:val="left" w:pos="1590"/>
              </w:tabs>
              <w:spacing w:line="276" w:lineRule="auto"/>
              <w:ind w:right="64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Tercera</w:t>
            </w:r>
          </w:p>
        </w:tc>
        <w:tc>
          <w:tcPr>
            <w:tcW w:w="3544" w:type="dxa"/>
          </w:tcPr>
          <w:p w14:paraId="4EEF5F17" w14:textId="77777777" w:rsidR="002C5886" w:rsidRDefault="002C5886" w:rsidP="0024391D">
            <w:pPr>
              <w:tabs>
                <w:tab w:val="left" w:pos="1590"/>
              </w:tabs>
              <w:spacing w:line="276" w:lineRule="auto"/>
              <w:ind w:right="64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260" w:type="dxa"/>
          </w:tcPr>
          <w:p w14:paraId="501FC5FA" w14:textId="77777777" w:rsidR="002C5886" w:rsidRPr="00152FC6" w:rsidRDefault="002C5886" w:rsidP="0024391D">
            <w:pPr>
              <w:tabs>
                <w:tab w:val="left" w:pos="1590"/>
              </w:tabs>
              <w:spacing w:line="276" w:lineRule="auto"/>
              <w:ind w:right="645"/>
              <w:rPr>
                <w:rFonts w:ascii="Arial" w:eastAsia="Arial" w:hAnsi="Arial" w:cs="Arial"/>
                <w:sz w:val="20"/>
                <w:szCs w:val="20"/>
              </w:rPr>
            </w:pPr>
          </w:p>
          <w:p w14:paraId="6DFAF2BE" w14:textId="77777777" w:rsidR="002C5886" w:rsidRPr="00152FC6" w:rsidRDefault="002C5886" w:rsidP="0024391D">
            <w:pPr>
              <w:tabs>
                <w:tab w:val="left" w:pos="1590"/>
              </w:tabs>
              <w:spacing w:line="276" w:lineRule="auto"/>
              <w:ind w:right="645"/>
              <w:rPr>
                <w:rFonts w:ascii="Arial" w:eastAsia="Arial" w:hAnsi="Arial" w:cs="Arial"/>
                <w:sz w:val="20"/>
                <w:szCs w:val="20"/>
              </w:rPr>
            </w:pPr>
            <w:r w:rsidRPr="00152FC6">
              <w:rPr>
                <w:rFonts w:ascii="Arial" w:eastAsia="Arial" w:hAnsi="Arial" w:cs="Arial"/>
                <w:sz w:val="20"/>
                <w:szCs w:val="20"/>
              </w:rPr>
              <w:t>Día de mes de año</w:t>
            </w:r>
          </w:p>
        </w:tc>
      </w:tr>
    </w:tbl>
    <w:p w14:paraId="4936CEC9" w14:textId="77777777" w:rsidR="002C5886" w:rsidRDefault="002C5886" w:rsidP="002C5886">
      <w:pPr>
        <w:tabs>
          <w:tab w:val="left" w:pos="1590"/>
        </w:tabs>
        <w:spacing w:line="276" w:lineRule="auto"/>
        <w:ind w:left="851" w:right="645"/>
        <w:jc w:val="both"/>
        <w:rPr>
          <w:rFonts w:ascii="Arial" w:eastAsia="Arial" w:hAnsi="Arial" w:cs="Arial"/>
          <w:sz w:val="20"/>
          <w:szCs w:val="20"/>
        </w:rPr>
      </w:pPr>
    </w:p>
    <w:p w14:paraId="56A7D9DF" w14:textId="77777777" w:rsidR="002C5886" w:rsidRDefault="002C5886" w:rsidP="002C5886">
      <w:pPr>
        <w:tabs>
          <w:tab w:val="left" w:pos="1590"/>
        </w:tabs>
        <w:spacing w:line="276" w:lineRule="auto"/>
        <w:ind w:left="851" w:right="645"/>
        <w:jc w:val="both"/>
        <w:rPr>
          <w:rFonts w:ascii="Arial" w:eastAsia="Arial" w:hAnsi="Arial" w:cs="Arial"/>
          <w:sz w:val="20"/>
          <w:szCs w:val="20"/>
        </w:rPr>
      </w:pPr>
    </w:p>
    <w:p w14:paraId="2DCFD114" w14:textId="4D9A45DD" w:rsidR="002C5886" w:rsidRDefault="002C5886">
      <w:pPr>
        <w:rPr>
          <w:rFonts w:ascii="Arial" w:eastAsia="Calibri" w:hAnsi="Arial" w:cs="Arial"/>
          <w:b/>
          <w:bCs/>
          <w:sz w:val="20"/>
          <w:szCs w:val="20"/>
          <w:lang w:eastAsia="en-US"/>
        </w:rPr>
      </w:pPr>
    </w:p>
    <w:sectPr w:rsidR="002C5886" w:rsidSect="00DD1A1A">
      <w:headerReference w:type="default" r:id="rId13"/>
      <w:headerReference w:type="first" r:id="rId14"/>
      <w:pgSz w:w="12240" w:h="15840"/>
      <w:pgMar w:top="1134" w:right="1134" w:bottom="1134" w:left="1247" w:header="1134" w:footer="1134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40281D" w14:textId="77777777" w:rsidR="007A53D5" w:rsidRDefault="007A53D5">
      <w:r>
        <w:separator/>
      </w:r>
    </w:p>
  </w:endnote>
  <w:endnote w:type="continuationSeparator" w:id="0">
    <w:p w14:paraId="5B653BBD" w14:textId="77777777" w:rsidR="007A53D5" w:rsidRDefault="007A53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445E3A" w14:textId="77777777" w:rsidR="007A53D5" w:rsidRDefault="007A53D5">
      <w:r>
        <w:separator/>
      </w:r>
    </w:p>
  </w:footnote>
  <w:footnote w:type="continuationSeparator" w:id="0">
    <w:p w14:paraId="6AFF395C" w14:textId="77777777" w:rsidR="007A53D5" w:rsidRDefault="007A53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E6C213" w14:textId="77777777" w:rsidR="00D076FF" w:rsidRDefault="00D076FF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Arial" w:eastAsia="Arial" w:hAnsi="Arial" w:cs="Arial"/>
        <w:sz w:val="22"/>
        <w:szCs w:val="22"/>
      </w:rPr>
    </w:pPr>
  </w:p>
  <w:tbl>
    <w:tblPr>
      <w:tblStyle w:val="a1"/>
      <w:tblW w:w="9911" w:type="dxa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2136"/>
      <w:gridCol w:w="4557"/>
      <w:gridCol w:w="3218"/>
    </w:tblGrid>
    <w:tr w:rsidR="00D076FF" w14:paraId="160138CA" w14:textId="77777777">
      <w:trPr>
        <w:trHeight w:val="280"/>
      </w:trPr>
      <w:tc>
        <w:tcPr>
          <w:tcW w:w="2136" w:type="dxa"/>
          <w:vMerge w:val="restart"/>
          <w:vAlign w:val="center"/>
        </w:tcPr>
        <w:p w14:paraId="04B048B2" w14:textId="77777777" w:rsidR="00D076FF" w:rsidRDefault="001B2924">
          <w:pPr>
            <w:jc w:val="center"/>
            <w:rPr>
              <w:rFonts w:ascii="Arial" w:eastAsia="Arial" w:hAnsi="Arial" w:cs="Arial"/>
              <w:sz w:val="22"/>
              <w:szCs w:val="22"/>
            </w:rPr>
          </w:pPr>
          <w:r>
            <w:rPr>
              <w:rFonts w:ascii="Arial" w:eastAsia="Arial" w:hAnsi="Arial" w:cs="Arial"/>
              <w:noProof/>
              <w:sz w:val="22"/>
              <w:szCs w:val="22"/>
            </w:rPr>
            <w:drawing>
              <wp:inline distT="0" distB="0" distL="0" distR="0" wp14:anchorId="7AD04FDC" wp14:editId="2494AD26">
                <wp:extent cx="1219200" cy="609600"/>
                <wp:effectExtent l="0" t="0" r="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19200" cy="6096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57" w:type="dxa"/>
          <w:vMerge w:val="restart"/>
          <w:vAlign w:val="center"/>
        </w:tcPr>
        <w:p w14:paraId="79E17674" w14:textId="77777777" w:rsidR="00D076FF" w:rsidRDefault="00D076FF">
          <w:pPr>
            <w:jc w:val="center"/>
            <w:rPr>
              <w:rFonts w:ascii="Arial" w:eastAsia="Arial" w:hAnsi="Arial" w:cs="Arial"/>
              <w:sz w:val="18"/>
              <w:szCs w:val="18"/>
            </w:rPr>
          </w:pPr>
          <w:r>
            <w:rPr>
              <w:rFonts w:ascii="Arial" w:eastAsia="Arial" w:hAnsi="Arial" w:cs="Arial"/>
              <w:sz w:val="18"/>
              <w:szCs w:val="18"/>
            </w:rPr>
            <w:t>CESFAM JOSÉ JOAQUÍN AGUIRRE</w:t>
          </w:r>
        </w:p>
        <w:p w14:paraId="598A3D45" w14:textId="77777777" w:rsidR="00D076FF" w:rsidRDefault="00D076FF">
          <w:pPr>
            <w:jc w:val="center"/>
            <w:rPr>
              <w:rFonts w:ascii="Arial" w:eastAsia="Arial" w:hAnsi="Arial" w:cs="Arial"/>
              <w:sz w:val="18"/>
              <w:szCs w:val="18"/>
            </w:rPr>
          </w:pPr>
        </w:p>
        <w:p w14:paraId="275D6718" w14:textId="77777777" w:rsidR="00D076FF" w:rsidRDefault="00D076FF">
          <w:pPr>
            <w:keepNext/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Arial" w:eastAsia="Arial" w:hAnsi="Arial" w:cs="Arial"/>
              <w:color w:val="000000"/>
              <w:sz w:val="18"/>
              <w:szCs w:val="18"/>
            </w:rPr>
          </w:pPr>
          <w:r>
            <w:rPr>
              <w:rFonts w:ascii="Arial" w:eastAsia="Arial" w:hAnsi="Arial" w:cs="Arial"/>
              <w:color w:val="000000"/>
              <w:sz w:val="18"/>
              <w:szCs w:val="18"/>
            </w:rPr>
            <w:t>ILUSTRE MUNICIPALIDAD DE CALLE LARGA</w:t>
          </w:r>
        </w:p>
      </w:tc>
      <w:tc>
        <w:tcPr>
          <w:tcW w:w="3218" w:type="dxa"/>
          <w:vAlign w:val="center"/>
        </w:tcPr>
        <w:p w14:paraId="4548D431" w14:textId="4FE6CB09" w:rsidR="00D076FF" w:rsidRDefault="00D076FF">
          <w:pPr>
            <w:rPr>
              <w:rFonts w:ascii="Arial" w:eastAsia="Arial" w:hAnsi="Arial" w:cs="Arial"/>
              <w:sz w:val="18"/>
              <w:szCs w:val="18"/>
            </w:rPr>
          </w:pPr>
          <w:r>
            <w:rPr>
              <w:rFonts w:ascii="Arial" w:eastAsia="Arial" w:hAnsi="Arial" w:cs="Arial"/>
              <w:sz w:val="18"/>
              <w:szCs w:val="18"/>
            </w:rPr>
            <w:t xml:space="preserve">Código: </w:t>
          </w:r>
          <w:r w:rsidR="002F6775">
            <w:rPr>
              <w:rFonts w:ascii="Arial" w:eastAsia="Arial" w:hAnsi="Arial" w:cs="Arial"/>
              <w:sz w:val="18"/>
              <w:szCs w:val="18"/>
            </w:rPr>
            <w:t xml:space="preserve"> </w:t>
          </w:r>
          <w:r w:rsidR="00086B40">
            <w:rPr>
              <w:rFonts w:ascii="Arial" w:eastAsia="Arial" w:hAnsi="Arial" w:cs="Arial"/>
              <w:sz w:val="18"/>
              <w:szCs w:val="18"/>
            </w:rPr>
            <w:t>APF 1.4</w:t>
          </w:r>
        </w:p>
      </w:tc>
    </w:tr>
    <w:tr w:rsidR="00D076FF" w14:paraId="10C96B17" w14:textId="77777777">
      <w:trPr>
        <w:trHeight w:val="280"/>
      </w:trPr>
      <w:tc>
        <w:tcPr>
          <w:tcW w:w="2136" w:type="dxa"/>
          <w:vMerge/>
          <w:vAlign w:val="center"/>
        </w:tcPr>
        <w:p w14:paraId="47EC60D1" w14:textId="77777777" w:rsidR="00D076FF" w:rsidRDefault="00D076F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sz w:val="18"/>
              <w:szCs w:val="18"/>
            </w:rPr>
          </w:pPr>
        </w:p>
      </w:tc>
      <w:tc>
        <w:tcPr>
          <w:tcW w:w="4557" w:type="dxa"/>
          <w:vMerge/>
          <w:vAlign w:val="center"/>
        </w:tcPr>
        <w:p w14:paraId="524B1E0C" w14:textId="77777777" w:rsidR="00D076FF" w:rsidRDefault="00D076F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sz w:val="18"/>
              <w:szCs w:val="18"/>
            </w:rPr>
          </w:pPr>
        </w:p>
      </w:tc>
      <w:tc>
        <w:tcPr>
          <w:tcW w:w="3218" w:type="dxa"/>
          <w:vAlign w:val="center"/>
        </w:tcPr>
        <w:p w14:paraId="26CC9052" w14:textId="77777777" w:rsidR="00D076FF" w:rsidRDefault="00D076FF">
          <w:pPr>
            <w:rPr>
              <w:rFonts w:ascii="Arial" w:eastAsia="Arial" w:hAnsi="Arial" w:cs="Arial"/>
              <w:sz w:val="18"/>
              <w:szCs w:val="18"/>
            </w:rPr>
          </w:pPr>
          <w:r>
            <w:rPr>
              <w:rFonts w:ascii="Arial" w:eastAsia="Arial" w:hAnsi="Arial" w:cs="Arial"/>
              <w:sz w:val="18"/>
              <w:szCs w:val="18"/>
            </w:rPr>
            <w:t>Edición: PRIMERA</w:t>
          </w:r>
        </w:p>
      </w:tc>
    </w:tr>
    <w:tr w:rsidR="00D076FF" w14:paraId="4B519413" w14:textId="77777777">
      <w:trPr>
        <w:trHeight w:val="280"/>
      </w:trPr>
      <w:tc>
        <w:tcPr>
          <w:tcW w:w="2136" w:type="dxa"/>
          <w:vMerge/>
          <w:vAlign w:val="center"/>
        </w:tcPr>
        <w:p w14:paraId="1A1E07E8" w14:textId="77777777" w:rsidR="00D076FF" w:rsidRDefault="00D076F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sz w:val="18"/>
              <w:szCs w:val="18"/>
            </w:rPr>
          </w:pPr>
        </w:p>
      </w:tc>
      <w:tc>
        <w:tcPr>
          <w:tcW w:w="4557" w:type="dxa"/>
          <w:vMerge/>
          <w:vAlign w:val="center"/>
        </w:tcPr>
        <w:p w14:paraId="0D220BC0" w14:textId="77777777" w:rsidR="00D076FF" w:rsidRDefault="00D076F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sz w:val="18"/>
              <w:szCs w:val="18"/>
            </w:rPr>
          </w:pPr>
        </w:p>
      </w:tc>
      <w:tc>
        <w:tcPr>
          <w:tcW w:w="3218" w:type="dxa"/>
          <w:vAlign w:val="center"/>
        </w:tcPr>
        <w:p w14:paraId="6E298EA0" w14:textId="53F58073" w:rsidR="00D076FF" w:rsidRDefault="00D076FF">
          <w:pPr>
            <w:rPr>
              <w:rFonts w:ascii="Arial" w:eastAsia="Arial" w:hAnsi="Arial" w:cs="Arial"/>
              <w:sz w:val="18"/>
              <w:szCs w:val="18"/>
            </w:rPr>
          </w:pPr>
          <w:r>
            <w:rPr>
              <w:rFonts w:ascii="Arial" w:eastAsia="Arial" w:hAnsi="Arial" w:cs="Arial"/>
              <w:sz w:val="18"/>
              <w:szCs w:val="18"/>
            </w:rPr>
            <w:t xml:space="preserve">Fecha: </w:t>
          </w:r>
          <w:r w:rsidR="00144D8D">
            <w:rPr>
              <w:rFonts w:ascii="Arial" w:eastAsia="Arial" w:hAnsi="Arial" w:cs="Arial"/>
              <w:sz w:val="18"/>
              <w:szCs w:val="18"/>
            </w:rPr>
            <w:t>Enero 2023</w:t>
          </w:r>
        </w:p>
      </w:tc>
    </w:tr>
    <w:tr w:rsidR="00D076FF" w14:paraId="52334FED" w14:textId="77777777">
      <w:trPr>
        <w:trHeight w:val="280"/>
      </w:trPr>
      <w:tc>
        <w:tcPr>
          <w:tcW w:w="2136" w:type="dxa"/>
          <w:vMerge/>
          <w:vAlign w:val="center"/>
        </w:tcPr>
        <w:p w14:paraId="13AA71CD" w14:textId="77777777" w:rsidR="00D076FF" w:rsidRDefault="00D076F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sz w:val="18"/>
              <w:szCs w:val="18"/>
            </w:rPr>
          </w:pPr>
        </w:p>
      </w:tc>
      <w:tc>
        <w:tcPr>
          <w:tcW w:w="4557" w:type="dxa"/>
          <w:vMerge/>
          <w:vAlign w:val="center"/>
        </w:tcPr>
        <w:p w14:paraId="0CDC713C" w14:textId="77777777" w:rsidR="00D076FF" w:rsidRDefault="00D076F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sz w:val="18"/>
              <w:szCs w:val="18"/>
            </w:rPr>
          </w:pPr>
        </w:p>
      </w:tc>
      <w:tc>
        <w:tcPr>
          <w:tcW w:w="3218" w:type="dxa"/>
          <w:vAlign w:val="center"/>
        </w:tcPr>
        <w:p w14:paraId="7FF0C144" w14:textId="77777777" w:rsidR="00D076FF" w:rsidRDefault="00D076FF">
          <w:pPr>
            <w:rPr>
              <w:rFonts w:ascii="Arial" w:eastAsia="Arial" w:hAnsi="Arial" w:cs="Arial"/>
              <w:sz w:val="18"/>
              <w:szCs w:val="18"/>
            </w:rPr>
          </w:pPr>
          <w:r>
            <w:rPr>
              <w:rFonts w:ascii="Arial" w:eastAsia="Arial" w:hAnsi="Arial" w:cs="Arial"/>
              <w:sz w:val="18"/>
              <w:szCs w:val="18"/>
            </w:rPr>
            <w:t xml:space="preserve">Página: </w:t>
          </w:r>
          <w:r>
            <w:rPr>
              <w:rFonts w:ascii="Arial" w:eastAsia="Arial" w:hAnsi="Arial" w:cs="Arial"/>
              <w:sz w:val="18"/>
              <w:szCs w:val="18"/>
            </w:rPr>
            <w:fldChar w:fldCharType="begin"/>
          </w:r>
          <w:r>
            <w:rPr>
              <w:rFonts w:ascii="Arial" w:eastAsia="Arial" w:hAnsi="Arial" w:cs="Arial"/>
              <w:sz w:val="18"/>
              <w:szCs w:val="18"/>
            </w:rPr>
            <w:instrText>PAGE</w:instrText>
          </w:r>
          <w:r>
            <w:rPr>
              <w:rFonts w:ascii="Arial" w:eastAsia="Arial" w:hAnsi="Arial" w:cs="Arial"/>
              <w:sz w:val="18"/>
              <w:szCs w:val="18"/>
            </w:rPr>
            <w:fldChar w:fldCharType="separate"/>
          </w:r>
          <w:r w:rsidR="00D44CDD">
            <w:rPr>
              <w:rFonts w:ascii="Arial" w:eastAsia="Arial" w:hAnsi="Arial" w:cs="Arial"/>
              <w:noProof/>
              <w:sz w:val="18"/>
              <w:szCs w:val="18"/>
            </w:rPr>
            <w:t>13</w:t>
          </w:r>
          <w:r>
            <w:rPr>
              <w:rFonts w:ascii="Arial" w:eastAsia="Arial" w:hAnsi="Arial" w:cs="Arial"/>
              <w:sz w:val="18"/>
              <w:szCs w:val="18"/>
            </w:rPr>
            <w:fldChar w:fldCharType="end"/>
          </w:r>
          <w:r>
            <w:rPr>
              <w:rFonts w:ascii="Arial" w:eastAsia="Arial" w:hAnsi="Arial" w:cs="Arial"/>
              <w:sz w:val="18"/>
              <w:szCs w:val="18"/>
            </w:rPr>
            <w:t xml:space="preserve"> de </w:t>
          </w:r>
          <w:r>
            <w:rPr>
              <w:rFonts w:ascii="Arial" w:eastAsia="Arial" w:hAnsi="Arial" w:cs="Arial"/>
              <w:sz w:val="18"/>
              <w:szCs w:val="18"/>
            </w:rPr>
            <w:fldChar w:fldCharType="begin"/>
          </w:r>
          <w:r>
            <w:rPr>
              <w:rFonts w:ascii="Arial" w:eastAsia="Arial" w:hAnsi="Arial" w:cs="Arial"/>
              <w:sz w:val="18"/>
              <w:szCs w:val="18"/>
            </w:rPr>
            <w:instrText>NUMPAGES</w:instrText>
          </w:r>
          <w:r>
            <w:rPr>
              <w:rFonts w:ascii="Arial" w:eastAsia="Arial" w:hAnsi="Arial" w:cs="Arial"/>
              <w:sz w:val="18"/>
              <w:szCs w:val="18"/>
            </w:rPr>
            <w:fldChar w:fldCharType="separate"/>
          </w:r>
          <w:r w:rsidR="00D44CDD">
            <w:rPr>
              <w:rFonts w:ascii="Arial" w:eastAsia="Arial" w:hAnsi="Arial" w:cs="Arial"/>
              <w:noProof/>
              <w:sz w:val="18"/>
              <w:szCs w:val="18"/>
            </w:rPr>
            <w:t>13</w:t>
          </w:r>
          <w:r>
            <w:rPr>
              <w:rFonts w:ascii="Arial" w:eastAsia="Arial" w:hAnsi="Arial" w:cs="Arial"/>
              <w:sz w:val="18"/>
              <w:szCs w:val="18"/>
            </w:rPr>
            <w:fldChar w:fldCharType="end"/>
          </w:r>
        </w:p>
      </w:tc>
    </w:tr>
    <w:tr w:rsidR="00D076FF" w14:paraId="0B1E987A" w14:textId="77777777">
      <w:trPr>
        <w:trHeight w:val="380"/>
      </w:trPr>
      <w:tc>
        <w:tcPr>
          <w:tcW w:w="2136" w:type="dxa"/>
          <w:vMerge/>
          <w:vAlign w:val="center"/>
        </w:tcPr>
        <w:p w14:paraId="158E2B9D" w14:textId="77777777" w:rsidR="00D076FF" w:rsidRDefault="00D076F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sz w:val="18"/>
              <w:szCs w:val="18"/>
            </w:rPr>
          </w:pPr>
        </w:p>
      </w:tc>
      <w:tc>
        <w:tcPr>
          <w:tcW w:w="4557" w:type="dxa"/>
          <w:vMerge/>
          <w:vAlign w:val="center"/>
        </w:tcPr>
        <w:p w14:paraId="0A2BEAD3" w14:textId="77777777" w:rsidR="00D076FF" w:rsidRDefault="00D076F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sz w:val="18"/>
              <w:szCs w:val="18"/>
            </w:rPr>
          </w:pPr>
        </w:p>
      </w:tc>
      <w:tc>
        <w:tcPr>
          <w:tcW w:w="3218" w:type="dxa"/>
          <w:vAlign w:val="center"/>
        </w:tcPr>
        <w:p w14:paraId="51DC4A63" w14:textId="77777777" w:rsidR="00D076FF" w:rsidRDefault="00D076FF">
          <w:pPr>
            <w:rPr>
              <w:rFonts w:ascii="Arial" w:eastAsia="Arial" w:hAnsi="Arial" w:cs="Arial"/>
              <w:sz w:val="18"/>
              <w:szCs w:val="18"/>
            </w:rPr>
          </w:pPr>
          <w:r>
            <w:rPr>
              <w:rFonts w:ascii="Arial" w:eastAsia="Arial" w:hAnsi="Arial" w:cs="Arial"/>
              <w:sz w:val="18"/>
              <w:szCs w:val="18"/>
            </w:rPr>
            <w:t>Vigencia: 3 años</w:t>
          </w:r>
        </w:p>
      </w:tc>
    </w:tr>
    <w:tr w:rsidR="00D076FF" w14:paraId="47A6EDE3" w14:textId="77777777">
      <w:trPr>
        <w:trHeight w:val="640"/>
      </w:trPr>
      <w:tc>
        <w:tcPr>
          <w:tcW w:w="9911" w:type="dxa"/>
          <w:gridSpan w:val="3"/>
          <w:vAlign w:val="center"/>
        </w:tcPr>
        <w:p w14:paraId="7802BD87" w14:textId="67B07BCF" w:rsidR="00FC6C75" w:rsidRPr="001342DB" w:rsidRDefault="00FC6C75" w:rsidP="00FC6C75">
          <w:pPr>
            <w:ind w:left="709" w:right="731"/>
            <w:jc w:val="center"/>
            <w:rPr>
              <w:rFonts w:ascii="Arial" w:eastAsia="Arial" w:hAnsi="Arial" w:cs="Arial"/>
              <w:b/>
              <w:bCs/>
              <w:sz w:val="22"/>
              <w:szCs w:val="22"/>
            </w:rPr>
          </w:pPr>
          <w:r>
            <w:rPr>
              <w:rFonts w:ascii="Arial" w:eastAsia="Arial" w:hAnsi="Arial" w:cs="Arial"/>
              <w:b/>
              <w:bCs/>
              <w:sz w:val="22"/>
              <w:szCs w:val="22"/>
            </w:rPr>
            <w:t>PROTOCOLO ALMACENAMIENTO,  PRESCRIPCIÓN Y NOTIFICACIÓN DE RAM</w:t>
          </w:r>
        </w:p>
        <w:p w14:paraId="2FCC3200" w14:textId="75AFA51B" w:rsidR="00590DFF" w:rsidRPr="001342DB" w:rsidRDefault="00590DFF" w:rsidP="00590DFF">
          <w:pPr>
            <w:ind w:left="709" w:right="731"/>
            <w:jc w:val="center"/>
            <w:rPr>
              <w:rFonts w:ascii="Arial" w:eastAsia="Arial" w:hAnsi="Arial" w:cs="Arial"/>
              <w:b/>
              <w:bCs/>
              <w:sz w:val="22"/>
              <w:szCs w:val="22"/>
            </w:rPr>
          </w:pPr>
        </w:p>
      </w:tc>
    </w:tr>
  </w:tbl>
  <w:p w14:paraId="6A00E6AB" w14:textId="77777777" w:rsidR="00D076FF" w:rsidRDefault="00D076F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4D7B64" w14:textId="77777777" w:rsidR="00D076FF" w:rsidRDefault="00D076FF" w:rsidP="00BB2357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2"/>
      <w:tblW w:w="9840" w:type="dxa"/>
      <w:tblInd w:w="0" w:type="dxa"/>
      <w:tblBorders>
        <w:top w:val="single" w:sz="4" w:space="0" w:color="000000"/>
        <w:left w:val="nil"/>
        <w:bottom w:val="single" w:sz="4" w:space="0" w:color="000000"/>
        <w:right w:val="nil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2697"/>
      <w:gridCol w:w="4097"/>
      <w:gridCol w:w="10"/>
      <w:gridCol w:w="3036"/>
    </w:tblGrid>
    <w:tr w:rsidR="00D076FF" w14:paraId="6CE81485" w14:textId="77777777" w:rsidTr="00BB2357">
      <w:trPr>
        <w:trHeight w:val="440"/>
      </w:trPr>
      <w:tc>
        <w:tcPr>
          <w:tcW w:w="2697" w:type="dxa"/>
          <w:vMerge w:val="restart"/>
          <w:tcBorders>
            <w:left w:val="single" w:sz="4" w:space="0" w:color="auto"/>
          </w:tcBorders>
          <w:vAlign w:val="center"/>
        </w:tcPr>
        <w:p w14:paraId="4A83731C" w14:textId="77777777" w:rsidR="00D076FF" w:rsidRDefault="00D076FF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</w:p>
        <w:p w14:paraId="2FE3D376" w14:textId="77777777" w:rsidR="00D076FF" w:rsidRDefault="00D076FF">
          <w:pPr>
            <w:jc w:val="center"/>
            <w:rPr>
              <w:rFonts w:ascii="Arial" w:eastAsia="Arial" w:hAnsi="Arial" w:cs="Arial"/>
              <w:sz w:val="22"/>
              <w:szCs w:val="22"/>
            </w:rPr>
          </w:pPr>
        </w:p>
        <w:p w14:paraId="52342AFC" w14:textId="77777777" w:rsidR="00D076FF" w:rsidRDefault="00D076FF">
          <w:pPr>
            <w:jc w:val="center"/>
            <w:rPr>
              <w:rFonts w:ascii="Arial" w:eastAsia="Arial" w:hAnsi="Arial" w:cs="Arial"/>
              <w:sz w:val="22"/>
              <w:szCs w:val="22"/>
            </w:rPr>
          </w:pPr>
          <w:r>
            <w:rPr>
              <w:noProof/>
            </w:rPr>
            <w:drawing>
              <wp:anchor distT="0" distB="0" distL="114300" distR="114300" simplePos="0" relativeHeight="251657216" behindDoc="0" locked="0" layoutInCell="1" hidden="0" allowOverlap="1" wp14:anchorId="76C358F4" wp14:editId="3F3873CA">
                <wp:simplePos x="0" y="0"/>
                <wp:positionH relativeFrom="column">
                  <wp:posOffset>391160</wp:posOffset>
                </wp:positionH>
                <wp:positionV relativeFrom="paragraph">
                  <wp:posOffset>1270</wp:posOffset>
                </wp:positionV>
                <wp:extent cx="923925" cy="695325"/>
                <wp:effectExtent l="0" t="0" r="0" b="0"/>
                <wp:wrapSquare wrapText="bothSides" distT="0" distB="0" distL="114300" distR="114300"/>
                <wp:docPr id="11" name="image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3925" cy="6953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  <w:p w14:paraId="3661EC93" w14:textId="77777777" w:rsidR="00D076FF" w:rsidRDefault="00D076FF">
          <w:pPr>
            <w:rPr>
              <w:rFonts w:ascii="Arial" w:eastAsia="Arial" w:hAnsi="Arial" w:cs="Arial"/>
              <w:sz w:val="22"/>
              <w:szCs w:val="22"/>
            </w:rPr>
          </w:pPr>
        </w:p>
        <w:p w14:paraId="65BD93E0" w14:textId="77777777" w:rsidR="00D076FF" w:rsidRDefault="00D076FF">
          <w:pPr>
            <w:rPr>
              <w:rFonts w:ascii="Arial" w:eastAsia="Arial" w:hAnsi="Arial" w:cs="Arial"/>
              <w:sz w:val="22"/>
              <w:szCs w:val="22"/>
            </w:rPr>
          </w:pPr>
        </w:p>
      </w:tc>
      <w:tc>
        <w:tcPr>
          <w:tcW w:w="4107" w:type="dxa"/>
          <w:gridSpan w:val="2"/>
          <w:vMerge w:val="restart"/>
        </w:tcPr>
        <w:p w14:paraId="34DED55D" w14:textId="77777777" w:rsidR="00D076FF" w:rsidRDefault="00D076FF">
          <w:pPr>
            <w:rPr>
              <w:rFonts w:ascii="Arial" w:eastAsia="Arial" w:hAnsi="Arial" w:cs="Arial"/>
              <w:sz w:val="20"/>
              <w:szCs w:val="20"/>
            </w:rPr>
          </w:pPr>
        </w:p>
        <w:p w14:paraId="63AC1438" w14:textId="77777777" w:rsidR="00D076FF" w:rsidRDefault="00D076FF">
          <w:pPr>
            <w:rPr>
              <w:rFonts w:ascii="Arial" w:eastAsia="Arial" w:hAnsi="Arial" w:cs="Arial"/>
              <w:sz w:val="20"/>
              <w:szCs w:val="20"/>
            </w:rPr>
          </w:pPr>
        </w:p>
        <w:p w14:paraId="5B909477" w14:textId="77777777" w:rsidR="00D076FF" w:rsidRDefault="00D076FF">
          <w:pPr>
            <w:keepNext/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Arial" w:eastAsia="Arial" w:hAnsi="Arial" w:cs="Arial"/>
              <w:color w:val="000000"/>
              <w:sz w:val="18"/>
              <w:szCs w:val="18"/>
            </w:rPr>
          </w:pPr>
        </w:p>
        <w:p w14:paraId="549C7731" w14:textId="77777777" w:rsidR="00D076FF" w:rsidRDefault="00D076FF">
          <w:pPr>
            <w:jc w:val="center"/>
            <w:rPr>
              <w:rFonts w:ascii="Arial" w:eastAsia="Arial" w:hAnsi="Arial" w:cs="Arial"/>
              <w:sz w:val="18"/>
              <w:szCs w:val="18"/>
            </w:rPr>
          </w:pPr>
          <w:r>
            <w:rPr>
              <w:rFonts w:ascii="Arial" w:eastAsia="Arial" w:hAnsi="Arial" w:cs="Arial"/>
              <w:sz w:val="18"/>
              <w:szCs w:val="18"/>
            </w:rPr>
            <w:t>CESFAM JOSÉ JOAQUÍN AGUIRRE</w:t>
          </w:r>
        </w:p>
        <w:p w14:paraId="1195641A" w14:textId="77777777" w:rsidR="00D076FF" w:rsidRDefault="00D076FF">
          <w:pPr>
            <w:jc w:val="center"/>
            <w:rPr>
              <w:rFonts w:ascii="Arial" w:eastAsia="Arial" w:hAnsi="Arial" w:cs="Arial"/>
              <w:sz w:val="18"/>
              <w:szCs w:val="18"/>
            </w:rPr>
          </w:pPr>
        </w:p>
        <w:p w14:paraId="2B2DEFFF" w14:textId="77777777" w:rsidR="00D076FF" w:rsidRDefault="00D076FF">
          <w:pPr>
            <w:jc w:val="center"/>
            <w:rPr>
              <w:rFonts w:ascii="Arial" w:eastAsia="Arial" w:hAnsi="Arial" w:cs="Arial"/>
              <w:sz w:val="18"/>
              <w:szCs w:val="18"/>
            </w:rPr>
          </w:pPr>
          <w:r>
            <w:rPr>
              <w:rFonts w:ascii="Arial" w:eastAsia="Arial" w:hAnsi="Arial" w:cs="Arial"/>
              <w:sz w:val="18"/>
              <w:szCs w:val="18"/>
            </w:rPr>
            <w:t>ILUSTRE MUNICIPALIDAD DE CALLE LARGA</w:t>
          </w:r>
        </w:p>
        <w:p w14:paraId="1C5CC61B" w14:textId="77777777" w:rsidR="00D076FF" w:rsidRDefault="00D076FF">
          <w:pPr>
            <w:jc w:val="center"/>
            <w:rPr>
              <w:rFonts w:ascii="Arial" w:eastAsia="Arial" w:hAnsi="Arial" w:cs="Arial"/>
              <w:color w:val="FF0000"/>
              <w:sz w:val="20"/>
              <w:szCs w:val="20"/>
            </w:rPr>
          </w:pPr>
          <w:r>
            <w:rPr>
              <w:rFonts w:ascii="Arial" w:eastAsia="Arial" w:hAnsi="Arial" w:cs="Arial"/>
              <w:color w:val="FF0000"/>
              <w:sz w:val="18"/>
              <w:szCs w:val="18"/>
            </w:rPr>
            <w:t>(</w:t>
          </w:r>
          <w:proofErr w:type="spellStart"/>
          <w:r>
            <w:rPr>
              <w:rFonts w:ascii="Arial" w:eastAsia="Arial" w:hAnsi="Arial" w:cs="Arial"/>
              <w:color w:val="FF0000"/>
              <w:sz w:val="18"/>
              <w:szCs w:val="18"/>
            </w:rPr>
            <w:t>arial</w:t>
          </w:r>
          <w:proofErr w:type="spellEnd"/>
          <w:r>
            <w:rPr>
              <w:rFonts w:ascii="Arial" w:eastAsia="Arial" w:hAnsi="Arial" w:cs="Arial"/>
              <w:color w:val="FF0000"/>
              <w:sz w:val="18"/>
              <w:szCs w:val="18"/>
            </w:rPr>
            <w:t xml:space="preserve"> 9)</w:t>
          </w:r>
        </w:p>
      </w:tc>
      <w:tc>
        <w:tcPr>
          <w:tcW w:w="3036" w:type="dxa"/>
          <w:tcBorders>
            <w:right w:val="single" w:sz="4" w:space="0" w:color="auto"/>
          </w:tcBorders>
          <w:vAlign w:val="center"/>
        </w:tcPr>
        <w:p w14:paraId="2E28C3B0" w14:textId="77777777" w:rsidR="00D076FF" w:rsidRDefault="00D076FF">
          <w:pPr>
            <w:rPr>
              <w:rFonts w:ascii="Arial" w:eastAsia="Arial" w:hAnsi="Arial" w:cs="Arial"/>
              <w:sz w:val="18"/>
              <w:szCs w:val="18"/>
            </w:rPr>
          </w:pPr>
          <w:r>
            <w:rPr>
              <w:rFonts w:ascii="Arial" w:eastAsia="Arial" w:hAnsi="Arial" w:cs="Arial"/>
              <w:sz w:val="18"/>
              <w:szCs w:val="18"/>
            </w:rPr>
            <w:t xml:space="preserve">Código: </w:t>
          </w:r>
        </w:p>
      </w:tc>
    </w:tr>
    <w:tr w:rsidR="00D076FF" w14:paraId="5854229C" w14:textId="77777777" w:rsidTr="00BB2357">
      <w:trPr>
        <w:trHeight w:val="440"/>
      </w:trPr>
      <w:tc>
        <w:tcPr>
          <w:tcW w:w="2697" w:type="dxa"/>
          <w:vMerge/>
          <w:tcBorders>
            <w:left w:val="single" w:sz="4" w:space="0" w:color="auto"/>
          </w:tcBorders>
          <w:vAlign w:val="center"/>
        </w:tcPr>
        <w:p w14:paraId="1E682D80" w14:textId="77777777" w:rsidR="00D076FF" w:rsidRDefault="00D076F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sz w:val="18"/>
              <w:szCs w:val="18"/>
            </w:rPr>
          </w:pPr>
        </w:p>
      </w:tc>
      <w:tc>
        <w:tcPr>
          <w:tcW w:w="4107" w:type="dxa"/>
          <w:gridSpan w:val="2"/>
          <w:vMerge/>
        </w:tcPr>
        <w:p w14:paraId="1DA652A8" w14:textId="77777777" w:rsidR="00D076FF" w:rsidRDefault="00D076F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sz w:val="18"/>
              <w:szCs w:val="18"/>
            </w:rPr>
          </w:pPr>
        </w:p>
      </w:tc>
      <w:tc>
        <w:tcPr>
          <w:tcW w:w="3036" w:type="dxa"/>
          <w:tcBorders>
            <w:right w:val="single" w:sz="4" w:space="0" w:color="auto"/>
          </w:tcBorders>
          <w:vAlign w:val="center"/>
        </w:tcPr>
        <w:p w14:paraId="10BDB1A1" w14:textId="77777777" w:rsidR="00D076FF" w:rsidRDefault="00D076FF">
          <w:pPr>
            <w:rPr>
              <w:rFonts w:ascii="Arial" w:eastAsia="Arial" w:hAnsi="Arial" w:cs="Arial"/>
              <w:sz w:val="18"/>
              <w:szCs w:val="18"/>
            </w:rPr>
          </w:pPr>
          <w:r>
            <w:rPr>
              <w:rFonts w:ascii="Arial" w:eastAsia="Arial" w:hAnsi="Arial" w:cs="Arial"/>
              <w:sz w:val="18"/>
              <w:szCs w:val="18"/>
            </w:rPr>
            <w:t>Edición: 01/2018</w:t>
          </w:r>
        </w:p>
      </w:tc>
    </w:tr>
    <w:tr w:rsidR="00D076FF" w14:paraId="6A791B77" w14:textId="77777777" w:rsidTr="00BB2357">
      <w:trPr>
        <w:trHeight w:val="440"/>
      </w:trPr>
      <w:tc>
        <w:tcPr>
          <w:tcW w:w="2697" w:type="dxa"/>
          <w:vMerge/>
          <w:tcBorders>
            <w:left w:val="single" w:sz="4" w:space="0" w:color="auto"/>
          </w:tcBorders>
          <w:vAlign w:val="center"/>
        </w:tcPr>
        <w:p w14:paraId="2EC0B28F" w14:textId="77777777" w:rsidR="00D076FF" w:rsidRDefault="00D076F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sz w:val="18"/>
              <w:szCs w:val="18"/>
            </w:rPr>
          </w:pPr>
        </w:p>
      </w:tc>
      <w:tc>
        <w:tcPr>
          <w:tcW w:w="4107" w:type="dxa"/>
          <w:gridSpan w:val="2"/>
          <w:vMerge/>
        </w:tcPr>
        <w:p w14:paraId="318EE367" w14:textId="77777777" w:rsidR="00D076FF" w:rsidRDefault="00D076F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sz w:val="18"/>
              <w:szCs w:val="18"/>
            </w:rPr>
          </w:pPr>
        </w:p>
      </w:tc>
      <w:tc>
        <w:tcPr>
          <w:tcW w:w="3036" w:type="dxa"/>
          <w:tcBorders>
            <w:right w:val="single" w:sz="4" w:space="0" w:color="auto"/>
          </w:tcBorders>
          <w:vAlign w:val="center"/>
        </w:tcPr>
        <w:p w14:paraId="51B6BCE2" w14:textId="77777777" w:rsidR="00D076FF" w:rsidRDefault="00D076FF">
          <w:pPr>
            <w:rPr>
              <w:rFonts w:ascii="Arial" w:eastAsia="Arial" w:hAnsi="Arial" w:cs="Arial"/>
              <w:sz w:val="18"/>
              <w:szCs w:val="18"/>
            </w:rPr>
          </w:pPr>
          <w:r>
            <w:rPr>
              <w:rFonts w:ascii="Arial" w:eastAsia="Arial" w:hAnsi="Arial" w:cs="Arial"/>
              <w:sz w:val="18"/>
              <w:szCs w:val="18"/>
            </w:rPr>
            <w:t>Fecha: día de Mes de año</w:t>
          </w:r>
        </w:p>
      </w:tc>
    </w:tr>
    <w:tr w:rsidR="00D076FF" w14:paraId="6D9EA750" w14:textId="77777777" w:rsidTr="00BB2357">
      <w:trPr>
        <w:trHeight w:val="440"/>
      </w:trPr>
      <w:tc>
        <w:tcPr>
          <w:tcW w:w="2697" w:type="dxa"/>
          <w:vMerge/>
          <w:tcBorders>
            <w:left w:val="single" w:sz="4" w:space="0" w:color="auto"/>
          </w:tcBorders>
          <w:vAlign w:val="center"/>
        </w:tcPr>
        <w:p w14:paraId="431F9D9D" w14:textId="77777777" w:rsidR="00D076FF" w:rsidRDefault="00D076F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sz w:val="18"/>
              <w:szCs w:val="18"/>
            </w:rPr>
          </w:pPr>
        </w:p>
      </w:tc>
      <w:tc>
        <w:tcPr>
          <w:tcW w:w="4107" w:type="dxa"/>
          <w:gridSpan w:val="2"/>
          <w:vMerge/>
        </w:tcPr>
        <w:p w14:paraId="2EEE73C4" w14:textId="77777777" w:rsidR="00D076FF" w:rsidRDefault="00D076F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sz w:val="18"/>
              <w:szCs w:val="18"/>
            </w:rPr>
          </w:pPr>
        </w:p>
      </w:tc>
      <w:tc>
        <w:tcPr>
          <w:tcW w:w="3036" w:type="dxa"/>
          <w:tcBorders>
            <w:right w:val="single" w:sz="4" w:space="0" w:color="auto"/>
          </w:tcBorders>
          <w:vAlign w:val="center"/>
        </w:tcPr>
        <w:p w14:paraId="0CDBF6FB" w14:textId="77777777" w:rsidR="00D076FF" w:rsidRDefault="00D076FF">
          <w:pPr>
            <w:rPr>
              <w:rFonts w:ascii="Arial" w:eastAsia="Arial" w:hAnsi="Arial" w:cs="Arial"/>
              <w:sz w:val="18"/>
              <w:szCs w:val="18"/>
            </w:rPr>
          </w:pPr>
          <w:r>
            <w:rPr>
              <w:rFonts w:ascii="Arial" w:eastAsia="Arial" w:hAnsi="Arial" w:cs="Arial"/>
              <w:sz w:val="18"/>
              <w:szCs w:val="18"/>
            </w:rPr>
            <w:t>Página:  1 de x</w:t>
          </w:r>
        </w:p>
      </w:tc>
    </w:tr>
    <w:tr w:rsidR="00D076FF" w14:paraId="6F375374" w14:textId="77777777" w:rsidTr="00BB2357">
      <w:trPr>
        <w:trHeight w:val="440"/>
      </w:trPr>
      <w:tc>
        <w:tcPr>
          <w:tcW w:w="2697" w:type="dxa"/>
          <w:vMerge/>
          <w:tcBorders>
            <w:left w:val="single" w:sz="4" w:space="0" w:color="auto"/>
          </w:tcBorders>
          <w:vAlign w:val="center"/>
        </w:tcPr>
        <w:p w14:paraId="7A85A7BD" w14:textId="77777777" w:rsidR="00D076FF" w:rsidRDefault="00D076F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sz w:val="18"/>
              <w:szCs w:val="18"/>
            </w:rPr>
          </w:pPr>
        </w:p>
      </w:tc>
      <w:tc>
        <w:tcPr>
          <w:tcW w:w="4107" w:type="dxa"/>
          <w:gridSpan w:val="2"/>
          <w:vMerge/>
        </w:tcPr>
        <w:p w14:paraId="7480EB47" w14:textId="77777777" w:rsidR="00D076FF" w:rsidRDefault="00D076F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sz w:val="18"/>
              <w:szCs w:val="18"/>
            </w:rPr>
          </w:pPr>
        </w:p>
      </w:tc>
      <w:tc>
        <w:tcPr>
          <w:tcW w:w="3036" w:type="dxa"/>
          <w:tcBorders>
            <w:right w:val="single" w:sz="4" w:space="0" w:color="auto"/>
          </w:tcBorders>
          <w:vAlign w:val="center"/>
        </w:tcPr>
        <w:p w14:paraId="10CEF91C" w14:textId="77777777" w:rsidR="00D076FF" w:rsidRDefault="00D076FF">
          <w:pPr>
            <w:rPr>
              <w:rFonts w:ascii="Arial" w:eastAsia="Arial" w:hAnsi="Arial" w:cs="Arial"/>
              <w:sz w:val="18"/>
              <w:szCs w:val="18"/>
            </w:rPr>
          </w:pPr>
          <w:r>
            <w:rPr>
              <w:rFonts w:ascii="Arial" w:eastAsia="Arial" w:hAnsi="Arial" w:cs="Arial"/>
              <w:sz w:val="18"/>
              <w:szCs w:val="18"/>
            </w:rPr>
            <w:t>Vigencia: Mes de año</w:t>
          </w:r>
        </w:p>
      </w:tc>
    </w:tr>
    <w:tr w:rsidR="00D076FF" w14:paraId="0BA991DC" w14:textId="77777777">
      <w:trPr>
        <w:trHeight w:val="11040"/>
      </w:trPr>
      <w:tc>
        <w:tcPr>
          <w:tcW w:w="9840" w:type="dxa"/>
          <w:gridSpan w:val="4"/>
        </w:tcPr>
        <w:p w14:paraId="38897065" w14:textId="77777777" w:rsidR="00D076FF" w:rsidRDefault="00D076F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color w:val="000000"/>
            </w:rPr>
          </w:pPr>
        </w:p>
      </w:tc>
    </w:tr>
    <w:tr w:rsidR="00D076FF" w14:paraId="724DBC35" w14:textId="77777777">
      <w:trPr>
        <w:trHeight w:val="440"/>
      </w:trPr>
      <w:tc>
        <w:tcPr>
          <w:tcW w:w="2697" w:type="dxa"/>
          <w:vMerge w:val="restart"/>
        </w:tcPr>
        <w:p w14:paraId="034D5D1F" w14:textId="77777777" w:rsidR="00D076FF" w:rsidRDefault="00D076FF">
          <w:pPr>
            <w:rPr>
              <w:rFonts w:ascii="Arial" w:eastAsia="Arial" w:hAnsi="Arial" w:cs="Arial"/>
              <w:sz w:val="22"/>
              <w:szCs w:val="22"/>
            </w:rPr>
          </w:pPr>
          <w:r>
            <w:rPr>
              <w:noProof/>
            </w:rPr>
            <w:drawing>
              <wp:anchor distT="0" distB="0" distL="114300" distR="114300" simplePos="0" relativeHeight="251663360" behindDoc="0" locked="0" layoutInCell="1" hidden="0" allowOverlap="1" wp14:anchorId="73BEDCA1" wp14:editId="7C22FAEE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1400175" cy="1292860"/>
                <wp:effectExtent l="0" t="0" r="0" b="0"/>
                <wp:wrapSquare wrapText="bothSides" distT="0" distB="0" distL="114300" distR="114300"/>
                <wp:docPr id="12" name="image2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00175" cy="129286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097" w:type="dxa"/>
          <w:vMerge w:val="restart"/>
        </w:tcPr>
        <w:p w14:paraId="49FA2A94" w14:textId="77777777" w:rsidR="00D076FF" w:rsidRDefault="00D076FF">
          <w:pPr>
            <w:rPr>
              <w:rFonts w:ascii="Arial" w:eastAsia="Arial" w:hAnsi="Arial" w:cs="Arial"/>
              <w:sz w:val="22"/>
              <w:szCs w:val="22"/>
            </w:rPr>
          </w:pPr>
        </w:p>
        <w:p w14:paraId="1D405214" w14:textId="77777777" w:rsidR="00D076FF" w:rsidRDefault="00D076FF">
          <w:pPr>
            <w:keepNext/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Arial" w:eastAsia="Arial" w:hAnsi="Arial" w:cs="Arial"/>
              <w:color w:val="000000"/>
              <w:sz w:val="28"/>
              <w:szCs w:val="28"/>
            </w:rPr>
          </w:pPr>
          <w:r>
            <w:rPr>
              <w:rFonts w:ascii="Arial" w:eastAsia="Arial" w:hAnsi="Arial" w:cs="Arial"/>
              <w:b/>
              <w:color w:val="000000"/>
              <w:sz w:val="28"/>
              <w:szCs w:val="28"/>
            </w:rPr>
            <w:t>HOSPITAL SAN CAMILO</w:t>
          </w:r>
        </w:p>
        <w:p w14:paraId="4799795F" w14:textId="77777777" w:rsidR="00D076FF" w:rsidRDefault="00D076FF">
          <w:pPr>
            <w:keepNext/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Arial" w:eastAsia="Arial" w:hAnsi="Arial" w:cs="Arial"/>
              <w:color w:val="000000"/>
            </w:rPr>
          </w:pPr>
          <w:r>
            <w:rPr>
              <w:rFonts w:ascii="Arial" w:eastAsia="Arial" w:hAnsi="Arial" w:cs="Arial"/>
              <w:b/>
              <w:color w:val="000000"/>
            </w:rPr>
            <w:t xml:space="preserve">DIRECCIÓN </w:t>
          </w:r>
        </w:p>
        <w:p w14:paraId="65D1FC83" w14:textId="77777777" w:rsidR="00D076FF" w:rsidRDefault="00D076FF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Arial" w:eastAsia="Arial" w:hAnsi="Arial" w:cs="Arial"/>
              <w:b/>
              <w:color w:val="000000"/>
              <w:sz w:val="22"/>
              <w:szCs w:val="22"/>
            </w:rPr>
          </w:pPr>
          <w:r>
            <w:rPr>
              <w:rFonts w:ascii="Arial" w:eastAsia="Arial" w:hAnsi="Arial" w:cs="Arial"/>
              <w:b/>
              <w:color w:val="000000"/>
              <w:sz w:val="22"/>
              <w:szCs w:val="22"/>
            </w:rPr>
            <w:t>SERVICIO/UNIDAD/ COMITÉ</w:t>
          </w:r>
        </w:p>
        <w:p w14:paraId="43D126F9" w14:textId="77777777" w:rsidR="00D076FF" w:rsidRDefault="00D076FF"/>
      </w:tc>
      <w:tc>
        <w:tcPr>
          <w:tcW w:w="3046" w:type="dxa"/>
          <w:gridSpan w:val="2"/>
          <w:vAlign w:val="center"/>
        </w:tcPr>
        <w:p w14:paraId="49D10230" w14:textId="77777777" w:rsidR="00D076FF" w:rsidRDefault="00D076FF">
          <w:pPr>
            <w:rPr>
              <w:rFonts w:ascii="Arial" w:eastAsia="Arial" w:hAnsi="Arial" w:cs="Arial"/>
              <w:sz w:val="22"/>
              <w:szCs w:val="22"/>
            </w:rPr>
          </w:pPr>
          <w:r>
            <w:rPr>
              <w:rFonts w:ascii="Arial" w:eastAsia="Arial" w:hAnsi="Arial" w:cs="Arial"/>
              <w:sz w:val="22"/>
              <w:szCs w:val="22"/>
            </w:rPr>
            <w:t>Código:</w:t>
          </w:r>
          <w:r>
            <w:t xml:space="preserve"> </w:t>
          </w:r>
          <w:r>
            <w:rPr>
              <w:sz w:val="18"/>
              <w:szCs w:val="18"/>
            </w:rPr>
            <w:t>HSC-SGDC- (CODIFICA CALIDAD)</w:t>
          </w:r>
        </w:p>
      </w:tc>
    </w:tr>
    <w:tr w:rsidR="00D076FF" w14:paraId="7CD28CE7" w14:textId="77777777">
      <w:trPr>
        <w:trHeight w:val="440"/>
      </w:trPr>
      <w:tc>
        <w:tcPr>
          <w:tcW w:w="2697" w:type="dxa"/>
          <w:vMerge/>
        </w:tcPr>
        <w:p w14:paraId="2B3A361D" w14:textId="77777777" w:rsidR="00D076FF" w:rsidRDefault="00D076F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sz w:val="22"/>
              <w:szCs w:val="22"/>
            </w:rPr>
          </w:pPr>
        </w:p>
      </w:tc>
      <w:tc>
        <w:tcPr>
          <w:tcW w:w="4097" w:type="dxa"/>
          <w:vMerge/>
        </w:tcPr>
        <w:p w14:paraId="733ACFEC" w14:textId="77777777" w:rsidR="00D076FF" w:rsidRDefault="00D076F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sz w:val="22"/>
              <w:szCs w:val="22"/>
            </w:rPr>
          </w:pPr>
        </w:p>
      </w:tc>
      <w:tc>
        <w:tcPr>
          <w:tcW w:w="3046" w:type="dxa"/>
          <w:gridSpan w:val="2"/>
          <w:vAlign w:val="center"/>
        </w:tcPr>
        <w:p w14:paraId="32478553" w14:textId="77777777" w:rsidR="00D076FF" w:rsidRDefault="00D076FF">
          <w:pPr>
            <w:rPr>
              <w:rFonts w:ascii="Arial" w:eastAsia="Arial" w:hAnsi="Arial" w:cs="Arial"/>
              <w:sz w:val="22"/>
              <w:szCs w:val="22"/>
            </w:rPr>
          </w:pPr>
          <w:r>
            <w:rPr>
              <w:rFonts w:ascii="Arial" w:eastAsia="Arial" w:hAnsi="Arial" w:cs="Arial"/>
              <w:sz w:val="22"/>
              <w:szCs w:val="22"/>
            </w:rPr>
            <w:t>Edición: Primera</w:t>
          </w:r>
        </w:p>
      </w:tc>
    </w:tr>
    <w:tr w:rsidR="00D076FF" w14:paraId="71CFB49F" w14:textId="77777777">
      <w:trPr>
        <w:trHeight w:val="440"/>
      </w:trPr>
      <w:tc>
        <w:tcPr>
          <w:tcW w:w="2697" w:type="dxa"/>
          <w:vMerge/>
        </w:tcPr>
        <w:p w14:paraId="34746C42" w14:textId="77777777" w:rsidR="00D076FF" w:rsidRDefault="00D076F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sz w:val="22"/>
              <w:szCs w:val="22"/>
            </w:rPr>
          </w:pPr>
        </w:p>
      </w:tc>
      <w:tc>
        <w:tcPr>
          <w:tcW w:w="4097" w:type="dxa"/>
          <w:vMerge/>
        </w:tcPr>
        <w:p w14:paraId="716A0102" w14:textId="77777777" w:rsidR="00D076FF" w:rsidRDefault="00D076F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sz w:val="22"/>
              <w:szCs w:val="22"/>
            </w:rPr>
          </w:pPr>
        </w:p>
      </w:tc>
      <w:tc>
        <w:tcPr>
          <w:tcW w:w="3046" w:type="dxa"/>
          <w:gridSpan w:val="2"/>
          <w:vAlign w:val="center"/>
        </w:tcPr>
        <w:p w14:paraId="0AB58C30" w14:textId="77777777" w:rsidR="00D076FF" w:rsidRDefault="00D076FF">
          <w:pPr>
            <w:rPr>
              <w:rFonts w:ascii="Arial" w:eastAsia="Arial" w:hAnsi="Arial" w:cs="Arial"/>
              <w:sz w:val="22"/>
              <w:szCs w:val="22"/>
            </w:rPr>
          </w:pPr>
          <w:r>
            <w:rPr>
              <w:rFonts w:ascii="Arial" w:eastAsia="Arial" w:hAnsi="Arial" w:cs="Arial"/>
              <w:sz w:val="22"/>
              <w:szCs w:val="22"/>
            </w:rPr>
            <w:t>Fecha: Julio/2009</w:t>
          </w:r>
        </w:p>
      </w:tc>
    </w:tr>
    <w:tr w:rsidR="00D076FF" w14:paraId="7A84E920" w14:textId="77777777">
      <w:trPr>
        <w:trHeight w:val="440"/>
      </w:trPr>
      <w:tc>
        <w:tcPr>
          <w:tcW w:w="2697" w:type="dxa"/>
          <w:vMerge/>
        </w:tcPr>
        <w:p w14:paraId="485137E4" w14:textId="77777777" w:rsidR="00D076FF" w:rsidRDefault="00D076F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sz w:val="22"/>
              <w:szCs w:val="22"/>
            </w:rPr>
          </w:pPr>
        </w:p>
      </w:tc>
      <w:tc>
        <w:tcPr>
          <w:tcW w:w="4097" w:type="dxa"/>
          <w:vMerge/>
        </w:tcPr>
        <w:p w14:paraId="6ED9F0AE" w14:textId="77777777" w:rsidR="00D076FF" w:rsidRDefault="00D076F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sz w:val="22"/>
              <w:szCs w:val="22"/>
            </w:rPr>
          </w:pPr>
        </w:p>
      </w:tc>
      <w:tc>
        <w:tcPr>
          <w:tcW w:w="3046" w:type="dxa"/>
          <w:gridSpan w:val="2"/>
          <w:vAlign w:val="center"/>
        </w:tcPr>
        <w:p w14:paraId="39F32EA9" w14:textId="77777777" w:rsidR="00D076FF" w:rsidRDefault="00D076FF">
          <w:pPr>
            <w:rPr>
              <w:rFonts w:ascii="Arial" w:eastAsia="Arial" w:hAnsi="Arial" w:cs="Arial"/>
              <w:sz w:val="22"/>
              <w:szCs w:val="22"/>
            </w:rPr>
          </w:pPr>
          <w:r>
            <w:rPr>
              <w:rFonts w:ascii="Arial" w:eastAsia="Arial" w:hAnsi="Arial" w:cs="Arial"/>
              <w:sz w:val="22"/>
              <w:szCs w:val="22"/>
            </w:rPr>
            <w:t xml:space="preserve">Página </w:t>
          </w:r>
          <w:r>
            <w:rPr>
              <w:rFonts w:ascii="Arial" w:eastAsia="Arial" w:hAnsi="Arial" w:cs="Arial"/>
              <w:sz w:val="22"/>
              <w:szCs w:val="22"/>
            </w:rPr>
            <w:fldChar w:fldCharType="begin"/>
          </w:r>
          <w:r>
            <w:rPr>
              <w:rFonts w:ascii="Arial" w:eastAsia="Arial" w:hAnsi="Arial" w:cs="Arial"/>
              <w:sz w:val="22"/>
              <w:szCs w:val="22"/>
            </w:rPr>
            <w:instrText>PAGE</w:instrText>
          </w:r>
          <w:r>
            <w:rPr>
              <w:rFonts w:ascii="Arial" w:eastAsia="Arial" w:hAnsi="Arial" w:cs="Arial"/>
              <w:sz w:val="22"/>
              <w:szCs w:val="22"/>
            </w:rPr>
            <w:fldChar w:fldCharType="separate"/>
          </w:r>
          <w:r>
            <w:rPr>
              <w:rFonts w:ascii="Arial" w:eastAsia="Arial" w:hAnsi="Arial" w:cs="Arial"/>
              <w:noProof/>
              <w:sz w:val="22"/>
              <w:szCs w:val="22"/>
            </w:rPr>
            <w:t>1</w:t>
          </w:r>
          <w:r>
            <w:rPr>
              <w:rFonts w:ascii="Arial" w:eastAsia="Arial" w:hAnsi="Arial" w:cs="Arial"/>
              <w:sz w:val="22"/>
              <w:szCs w:val="22"/>
            </w:rPr>
            <w:fldChar w:fldCharType="end"/>
          </w:r>
          <w:r>
            <w:rPr>
              <w:rFonts w:ascii="Arial" w:eastAsia="Arial" w:hAnsi="Arial" w:cs="Arial"/>
              <w:sz w:val="22"/>
              <w:szCs w:val="22"/>
            </w:rPr>
            <w:t xml:space="preserve"> de </w:t>
          </w:r>
          <w:r>
            <w:rPr>
              <w:rFonts w:ascii="Arial" w:eastAsia="Arial" w:hAnsi="Arial" w:cs="Arial"/>
              <w:sz w:val="22"/>
              <w:szCs w:val="22"/>
            </w:rPr>
            <w:fldChar w:fldCharType="begin"/>
          </w:r>
          <w:r>
            <w:rPr>
              <w:rFonts w:ascii="Arial" w:eastAsia="Arial" w:hAnsi="Arial" w:cs="Arial"/>
              <w:sz w:val="22"/>
              <w:szCs w:val="22"/>
            </w:rPr>
            <w:instrText>NUMPAGES</w:instrText>
          </w:r>
          <w:r>
            <w:rPr>
              <w:rFonts w:ascii="Arial" w:eastAsia="Arial" w:hAnsi="Arial" w:cs="Arial"/>
              <w:sz w:val="22"/>
              <w:szCs w:val="22"/>
            </w:rPr>
            <w:fldChar w:fldCharType="separate"/>
          </w:r>
          <w:r w:rsidR="00D44CDD">
            <w:rPr>
              <w:rFonts w:ascii="Arial" w:eastAsia="Arial" w:hAnsi="Arial" w:cs="Arial"/>
              <w:noProof/>
              <w:sz w:val="22"/>
              <w:szCs w:val="22"/>
            </w:rPr>
            <w:t>13</w:t>
          </w:r>
          <w:r>
            <w:rPr>
              <w:rFonts w:ascii="Arial" w:eastAsia="Arial" w:hAnsi="Arial" w:cs="Arial"/>
              <w:sz w:val="22"/>
              <w:szCs w:val="22"/>
            </w:rPr>
            <w:fldChar w:fldCharType="end"/>
          </w:r>
        </w:p>
        <w:p w14:paraId="4151CF27" w14:textId="77777777" w:rsidR="00D076FF" w:rsidRDefault="00D076FF">
          <w:pPr>
            <w:rPr>
              <w:rFonts w:ascii="Arial" w:eastAsia="Arial" w:hAnsi="Arial" w:cs="Arial"/>
              <w:sz w:val="22"/>
              <w:szCs w:val="22"/>
            </w:rPr>
          </w:pPr>
        </w:p>
      </w:tc>
    </w:tr>
    <w:tr w:rsidR="00D076FF" w14:paraId="4B0BC284" w14:textId="77777777">
      <w:trPr>
        <w:trHeight w:val="440"/>
      </w:trPr>
      <w:tc>
        <w:tcPr>
          <w:tcW w:w="2697" w:type="dxa"/>
          <w:vMerge/>
        </w:tcPr>
        <w:p w14:paraId="57F06849" w14:textId="77777777" w:rsidR="00D076FF" w:rsidRDefault="00D076F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sz w:val="22"/>
              <w:szCs w:val="22"/>
            </w:rPr>
          </w:pPr>
        </w:p>
      </w:tc>
      <w:tc>
        <w:tcPr>
          <w:tcW w:w="4097" w:type="dxa"/>
          <w:vMerge/>
        </w:tcPr>
        <w:p w14:paraId="3CDD9582" w14:textId="77777777" w:rsidR="00D076FF" w:rsidRDefault="00D076F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sz w:val="22"/>
              <w:szCs w:val="22"/>
            </w:rPr>
          </w:pPr>
        </w:p>
      </w:tc>
      <w:tc>
        <w:tcPr>
          <w:tcW w:w="3046" w:type="dxa"/>
          <w:gridSpan w:val="2"/>
          <w:vAlign w:val="center"/>
        </w:tcPr>
        <w:p w14:paraId="1BBD5FAA" w14:textId="77777777" w:rsidR="00D076FF" w:rsidRDefault="00D076FF">
          <w:pPr>
            <w:rPr>
              <w:rFonts w:ascii="Arial" w:eastAsia="Arial" w:hAnsi="Arial" w:cs="Arial"/>
              <w:sz w:val="22"/>
              <w:szCs w:val="22"/>
            </w:rPr>
          </w:pPr>
          <w:r>
            <w:rPr>
              <w:rFonts w:ascii="Arial" w:eastAsia="Arial" w:hAnsi="Arial" w:cs="Arial"/>
              <w:sz w:val="22"/>
              <w:szCs w:val="22"/>
            </w:rPr>
            <w:t>Vigencia: Julio/2012</w:t>
          </w:r>
        </w:p>
      </w:tc>
    </w:tr>
    <w:tr w:rsidR="00D076FF" w14:paraId="26FF254F" w14:textId="77777777">
      <w:trPr>
        <w:trHeight w:val="11040"/>
      </w:trPr>
      <w:tc>
        <w:tcPr>
          <w:tcW w:w="9840" w:type="dxa"/>
          <w:gridSpan w:val="4"/>
        </w:tcPr>
        <w:p w14:paraId="1D321FEA" w14:textId="77777777" w:rsidR="00D076FF" w:rsidRDefault="00D076F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color w:val="000000"/>
            </w:rPr>
          </w:pPr>
        </w:p>
      </w:tc>
    </w:tr>
  </w:tbl>
  <w:p w14:paraId="2546FE40" w14:textId="77777777" w:rsidR="00D076FF" w:rsidRDefault="00D076F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  <w:tbl>
    <w:tblPr>
      <w:tblStyle w:val="a3"/>
      <w:tblW w:w="210" w:type="dxa"/>
      <w:tblInd w:w="991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210"/>
    </w:tblGrid>
    <w:tr w:rsidR="00D076FF" w14:paraId="72D9F1B8" w14:textId="77777777">
      <w:trPr>
        <w:trHeight w:val="900"/>
      </w:trPr>
      <w:tc>
        <w:tcPr>
          <w:tcW w:w="210" w:type="dxa"/>
          <w:tcBorders>
            <w:right w:val="nil"/>
          </w:tcBorders>
        </w:tcPr>
        <w:p w14:paraId="2F9499B8" w14:textId="77777777" w:rsidR="00D076FF" w:rsidRDefault="00D076F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color w:val="000000"/>
            </w:rPr>
          </w:pPr>
        </w:p>
      </w:tc>
    </w:tr>
  </w:tbl>
  <w:p w14:paraId="2E1B23CB" w14:textId="77777777" w:rsidR="00D076FF" w:rsidRDefault="00D076F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236EC6"/>
    <w:multiLevelType w:val="hybridMultilevel"/>
    <w:tmpl w:val="002E596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C65A4F"/>
    <w:multiLevelType w:val="hybridMultilevel"/>
    <w:tmpl w:val="2B4C6C7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31514E"/>
    <w:multiLevelType w:val="hybridMultilevel"/>
    <w:tmpl w:val="B7D87B0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CE2C15"/>
    <w:multiLevelType w:val="hybridMultilevel"/>
    <w:tmpl w:val="BDDC5B9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34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34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34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34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34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34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4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0F0D0B90"/>
    <w:multiLevelType w:val="hybridMultilevel"/>
    <w:tmpl w:val="4C803CBA"/>
    <w:lvl w:ilvl="0" w:tplc="09B23186">
      <w:start w:val="6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E72BA4"/>
    <w:multiLevelType w:val="hybridMultilevel"/>
    <w:tmpl w:val="E84646D0"/>
    <w:lvl w:ilvl="0" w:tplc="340A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6">
    <w:nsid w:val="1720585E"/>
    <w:multiLevelType w:val="hybridMultilevel"/>
    <w:tmpl w:val="45D094AC"/>
    <w:lvl w:ilvl="0" w:tplc="CB64489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C21428"/>
    <w:multiLevelType w:val="hybridMultilevel"/>
    <w:tmpl w:val="D11E27BA"/>
    <w:lvl w:ilvl="0" w:tplc="340A0001">
      <w:start w:val="1"/>
      <w:numFmt w:val="bullet"/>
      <w:lvlText w:val=""/>
      <w:lvlJc w:val="left"/>
      <w:pPr>
        <w:ind w:left="1449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9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9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9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9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9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9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9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9" w:hanging="360"/>
      </w:pPr>
      <w:rPr>
        <w:rFonts w:ascii="Wingdings" w:hAnsi="Wingdings" w:hint="default"/>
      </w:rPr>
    </w:lvl>
  </w:abstractNum>
  <w:abstractNum w:abstractNumId="8">
    <w:nsid w:val="1DF74757"/>
    <w:multiLevelType w:val="hybridMultilevel"/>
    <w:tmpl w:val="120CC85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4143E19"/>
    <w:multiLevelType w:val="hybridMultilevel"/>
    <w:tmpl w:val="2C74C6D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CC293F"/>
    <w:multiLevelType w:val="hybridMultilevel"/>
    <w:tmpl w:val="546AD7DA"/>
    <w:lvl w:ilvl="0" w:tplc="4B9C1C84">
      <w:start w:val="4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870424"/>
    <w:multiLevelType w:val="hybridMultilevel"/>
    <w:tmpl w:val="ED10FCAA"/>
    <w:lvl w:ilvl="0" w:tplc="0C0A0001">
      <w:start w:val="1"/>
      <w:numFmt w:val="bullet"/>
      <w:lvlText w:val=""/>
      <w:lvlJc w:val="left"/>
      <w:pPr>
        <w:ind w:left="75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7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9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1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3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5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7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9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19" w:hanging="360"/>
      </w:pPr>
      <w:rPr>
        <w:rFonts w:ascii="Wingdings" w:hAnsi="Wingdings" w:hint="default"/>
      </w:rPr>
    </w:lvl>
  </w:abstractNum>
  <w:abstractNum w:abstractNumId="12">
    <w:nsid w:val="31EE2F09"/>
    <w:multiLevelType w:val="hybridMultilevel"/>
    <w:tmpl w:val="626C267C"/>
    <w:lvl w:ilvl="0" w:tplc="340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>
    <w:nsid w:val="3EC96093"/>
    <w:multiLevelType w:val="hybridMultilevel"/>
    <w:tmpl w:val="50566F1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1E702E7"/>
    <w:multiLevelType w:val="hybridMultilevel"/>
    <w:tmpl w:val="FF9ED5F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9BF6574"/>
    <w:multiLevelType w:val="hybridMultilevel"/>
    <w:tmpl w:val="BDBA17C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BCB61EF"/>
    <w:multiLevelType w:val="hybridMultilevel"/>
    <w:tmpl w:val="99443DFC"/>
    <w:lvl w:ilvl="0" w:tplc="340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>
    <w:nsid w:val="4D3E1723"/>
    <w:multiLevelType w:val="hybridMultilevel"/>
    <w:tmpl w:val="EC367BE8"/>
    <w:lvl w:ilvl="0" w:tplc="F4621D92">
      <w:start w:val="4"/>
      <w:numFmt w:val="bullet"/>
      <w:lvlText w:val="-"/>
      <w:lvlJc w:val="left"/>
      <w:pPr>
        <w:ind w:left="540" w:hanging="360"/>
      </w:pPr>
      <w:rPr>
        <w:rFonts w:ascii="Arial" w:eastAsia="Arial" w:hAnsi="Arial" w:cs="Arial" w:hint="default"/>
        <w:b/>
      </w:rPr>
    </w:lvl>
    <w:lvl w:ilvl="1" w:tplc="340A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8">
    <w:nsid w:val="50B863AF"/>
    <w:multiLevelType w:val="hybridMultilevel"/>
    <w:tmpl w:val="F132D5C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34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34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34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34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34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34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4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622A1F79"/>
    <w:multiLevelType w:val="hybridMultilevel"/>
    <w:tmpl w:val="2C5647C0"/>
    <w:lvl w:ilvl="0" w:tplc="AE8A5812">
      <w:start w:val="1"/>
      <w:numFmt w:val="lowerLetter"/>
      <w:lvlText w:val="%1-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5481B23"/>
    <w:multiLevelType w:val="hybridMultilevel"/>
    <w:tmpl w:val="8A124C36"/>
    <w:lvl w:ilvl="0" w:tplc="340A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1">
    <w:nsid w:val="7572666D"/>
    <w:multiLevelType w:val="hybridMultilevel"/>
    <w:tmpl w:val="B800570C"/>
    <w:lvl w:ilvl="0" w:tplc="340A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1"/>
  </w:num>
  <w:num w:numId="3">
    <w:abstractNumId w:val="19"/>
  </w:num>
  <w:num w:numId="4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16"/>
  </w:num>
  <w:num w:numId="8">
    <w:abstractNumId w:val="12"/>
  </w:num>
  <w:num w:numId="9">
    <w:abstractNumId w:val="20"/>
  </w:num>
  <w:num w:numId="10">
    <w:abstractNumId w:val="5"/>
  </w:num>
  <w:num w:numId="11">
    <w:abstractNumId w:val="11"/>
  </w:num>
  <w:num w:numId="12">
    <w:abstractNumId w:val="4"/>
  </w:num>
  <w:num w:numId="13">
    <w:abstractNumId w:val="3"/>
  </w:num>
  <w:num w:numId="14">
    <w:abstractNumId w:val="8"/>
  </w:num>
  <w:num w:numId="15">
    <w:abstractNumId w:val="15"/>
  </w:num>
  <w:num w:numId="16">
    <w:abstractNumId w:val="13"/>
  </w:num>
  <w:num w:numId="17">
    <w:abstractNumId w:val="0"/>
  </w:num>
  <w:num w:numId="18">
    <w:abstractNumId w:val="17"/>
  </w:num>
  <w:num w:numId="19">
    <w:abstractNumId w:val="10"/>
  </w:num>
  <w:num w:numId="20">
    <w:abstractNumId w:val="14"/>
  </w:num>
  <w:num w:numId="21">
    <w:abstractNumId w:val="9"/>
  </w:num>
  <w:num w:numId="22">
    <w:abstractNumId w:val="1"/>
  </w:num>
  <w:num w:numId="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6" w:nlCheck="1" w:checkStyle="0"/>
  <w:activeWritingStyle w:appName="MSWord" w:lang="es-CL" w:vendorID="64" w:dllVersion="6" w:nlCheck="1" w:checkStyle="1"/>
  <w:activeWritingStyle w:appName="MSWord" w:lang="es-ES" w:vendorID="64" w:dllVersion="6" w:nlCheck="1" w:checkStyle="1"/>
  <w:activeWritingStyle w:appName="MSWord" w:lang="es-CL" w:vendorID="64" w:dllVersion="4096" w:nlCheck="1" w:checkStyle="0"/>
  <w:activeWritingStyle w:appName="MSWord" w:lang="pt-BR" w:vendorID="64" w:dllVersion="4096" w:nlCheck="1" w:checkStyle="0"/>
  <w:activeWritingStyle w:appName="MSWord" w:lang="es-CL" w:vendorID="64" w:dllVersion="0" w:nlCheck="1" w:checkStyle="0"/>
  <w:activeWritingStyle w:appName="MSWord" w:lang="es-CL" w:vendorID="64" w:dllVersion="131078" w:nlCheck="1" w:checkStyle="1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4F99"/>
    <w:rsid w:val="000206E5"/>
    <w:rsid w:val="00025428"/>
    <w:rsid w:val="00030178"/>
    <w:rsid w:val="000307D2"/>
    <w:rsid w:val="000307F0"/>
    <w:rsid w:val="000322CF"/>
    <w:rsid w:val="00077F3C"/>
    <w:rsid w:val="0008263E"/>
    <w:rsid w:val="00086B40"/>
    <w:rsid w:val="000C2BFA"/>
    <w:rsid w:val="000C5505"/>
    <w:rsid w:val="000E531F"/>
    <w:rsid w:val="00106B5C"/>
    <w:rsid w:val="00114815"/>
    <w:rsid w:val="001201E8"/>
    <w:rsid w:val="00121229"/>
    <w:rsid w:val="00127688"/>
    <w:rsid w:val="001342DB"/>
    <w:rsid w:val="0013768F"/>
    <w:rsid w:val="00144D8D"/>
    <w:rsid w:val="00152FC6"/>
    <w:rsid w:val="00171426"/>
    <w:rsid w:val="0017397E"/>
    <w:rsid w:val="00174619"/>
    <w:rsid w:val="001B2924"/>
    <w:rsid w:val="001D5AA1"/>
    <w:rsid w:val="001E2644"/>
    <w:rsid w:val="002044FF"/>
    <w:rsid w:val="00213627"/>
    <w:rsid w:val="00231999"/>
    <w:rsid w:val="002473AC"/>
    <w:rsid w:val="002503FC"/>
    <w:rsid w:val="00267E50"/>
    <w:rsid w:val="00270C74"/>
    <w:rsid w:val="002A4E65"/>
    <w:rsid w:val="002B25AB"/>
    <w:rsid w:val="002C1508"/>
    <w:rsid w:val="002C47B0"/>
    <w:rsid w:val="002C5886"/>
    <w:rsid w:val="002E7E63"/>
    <w:rsid w:val="002F6775"/>
    <w:rsid w:val="00332340"/>
    <w:rsid w:val="003407F0"/>
    <w:rsid w:val="00344B5A"/>
    <w:rsid w:val="00383D7C"/>
    <w:rsid w:val="00386C7B"/>
    <w:rsid w:val="003A22E2"/>
    <w:rsid w:val="003B532A"/>
    <w:rsid w:val="003F3362"/>
    <w:rsid w:val="00414422"/>
    <w:rsid w:val="004346D3"/>
    <w:rsid w:val="00475150"/>
    <w:rsid w:val="004804EB"/>
    <w:rsid w:val="00493CB2"/>
    <w:rsid w:val="004A4F2E"/>
    <w:rsid w:val="004C7421"/>
    <w:rsid w:val="004E2145"/>
    <w:rsid w:val="004F0F94"/>
    <w:rsid w:val="00525A59"/>
    <w:rsid w:val="005763D5"/>
    <w:rsid w:val="00590DFF"/>
    <w:rsid w:val="00591F11"/>
    <w:rsid w:val="005B32FF"/>
    <w:rsid w:val="005C712A"/>
    <w:rsid w:val="00634501"/>
    <w:rsid w:val="00644E10"/>
    <w:rsid w:val="00652D6B"/>
    <w:rsid w:val="00654F99"/>
    <w:rsid w:val="0068467C"/>
    <w:rsid w:val="006A10BB"/>
    <w:rsid w:val="006B02F1"/>
    <w:rsid w:val="006B6412"/>
    <w:rsid w:val="006D3A1F"/>
    <w:rsid w:val="006D5165"/>
    <w:rsid w:val="006D5BC4"/>
    <w:rsid w:val="00740BEB"/>
    <w:rsid w:val="00745571"/>
    <w:rsid w:val="00751FDD"/>
    <w:rsid w:val="0075474D"/>
    <w:rsid w:val="007733F8"/>
    <w:rsid w:val="00782C5C"/>
    <w:rsid w:val="00787674"/>
    <w:rsid w:val="00787D27"/>
    <w:rsid w:val="007976B6"/>
    <w:rsid w:val="007A53D5"/>
    <w:rsid w:val="007B2A3F"/>
    <w:rsid w:val="007E6D55"/>
    <w:rsid w:val="008023BF"/>
    <w:rsid w:val="00803BA6"/>
    <w:rsid w:val="00870415"/>
    <w:rsid w:val="008779A9"/>
    <w:rsid w:val="008A57E4"/>
    <w:rsid w:val="008C546A"/>
    <w:rsid w:val="008D73AC"/>
    <w:rsid w:val="008E4EC7"/>
    <w:rsid w:val="009150D4"/>
    <w:rsid w:val="009440E2"/>
    <w:rsid w:val="00951476"/>
    <w:rsid w:val="00963D0E"/>
    <w:rsid w:val="009948C2"/>
    <w:rsid w:val="009A1B2D"/>
    <w:rsid w:val="009A1D80"/>
    <w:rsid w:val="009B4811"/>
    <w:rsid w:val="009B6EC6"/>
    <w:rsid w:val="009B7683"/>
    <w:rsid w:val="009E30FA"/>
    <w:rsid w:val="00A0731B"/>
    <w:rsid w:val="00A11A0B"/>
    <w:rsid w:val="00A16029"/>
    <w:rsid w:val="00A21F61"/>
    <w:rsid w:val="00A363D9"/>
    <w:rsid w:val="00A65BB1"/>
    <w:rsid w:val="00A77E92"/>
    <w:rsid w:val="00AA7109"/>
    <w:rsid w:val="00AC0FAC"/>
    <w:rsid w:val="00AC1714"/>
    <w:rsid w:val="00AC667A"/>
    <w:rsid w:val="00AF3AFE"/>
    <w:rsid w:val="00B32D72"/>
    <w:rsid w:val="00B41227"/>
    <w:rsid w:val="00B5000E"/>
    <w:rsid w:val="00B81537"/>
    <w:rsid w:val="00B8476D"/>
    <w:rsid w:val="00B866FA"/>
    <w:rsid w:val="00B91874"/>
    <w:rsid w:val="00BB2357"/>
    <w:rsid w:val="00C17AC6"/>
    <w:rsid w:val="00C244AF"/>
    <w:rsid w:val="00C5029D"/>
    <w:rsid w:val="00C6170C"/>
    <w:rsid w:val="00C7182D"/>
    <w:rsid w:val="00C75214"/>
    <w:rsid w:val="00CA359E"/>
    <w:rsid w:val="00CC4A59"/>
    <w:rsid w:val="00CC67EC"/>
    <w:rsid w:val="00CD430C"/>
    <w:rsid w:val="00CD4FD0"/>
    <w:rsid w:val="00CF224A"/>
    <w:rsid w:val="00D03352"/>
    <w:rsid w:val="00D04D33"/>
    <w:rsid w:val="00D076FF"/>
    <w:rsid w:val="00D31F78"/>
    <w:rsid w:val="00D34737"/>
    <w:rsid w:val="00D41F74"/>
    <w:rsid w:val="00D44CDD"/>
    <w:rsid w:val="00D477F5"/>
    <w:rsid w:val="00DC6457"/>
    <w:rsid w:val="00DD1A1A"/>
    <w:rsid w:val="00DD30AD"/>
    <w:rsid w:val="00DE765F"/>
    <w:rsid w:val="00DF2064"/>
    <w:rsid w:val="00E27377"/>
    <w:rsid w:val="00E3104D"/>
    <w:rsid w:val="00E513ED"/>
    <w:rsid w:val="00E558CC"/>
    <w:rsid w:val="00E67515"/>
    <w:rsid w:val="00E977C9"/>
    <w:rsid w:val="00EA1771"/>
    <w:rsid w:val="00EB2590"/>
    <w:rsid w:val="00EE4748"/>
    <w:rsid w:val="00EE72E5"/>
    <w:rsid w:val="00EF3B0E"/>
    <w:rsid w:val="00F0405E"/>
    <w:rsid w:val="00F37116"/>
    <w:rsid w:val="00F5062E"/>
    <w:rsid w:val="00F57B7D"/>
    <w:rsid w:val="00F63F7A"/>
    <w:rsid w:val="00F7244C"/>
    <w:rsid w:val="00F77AB9"/>
    <w:rsid w:val="00FA091B"/>
    <w:rsid w:val="00FB6DE1"/>
    <w:rsid w:val="00FC6C75"/>
    <w:rsid w:val="00FD0CB0"/>
    <w:rsid w:val="00FF3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9CE894"/>
  <w15:docId w15:val="{45D497F0-CF4F-44AC-ACEF-8684BB645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es-CL" w:eastAsia="es-C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Prrafodelista">
    <w:name w:val="List Paragraph"/>
    <w:basedOn w:val="Normal"/>
    <w:link w:val="PrrafodelistaCar"/>
    <w:uiPriority w:val="1"/>
    <w:qFormat/>
    <w:rsid w:val="005763D5"/>
    <w:pPr>
      <w:ind w:left="720"/>
    </w:pPr>
  </w:style>
  <w:style w:type="character" w:customStyle="1" w:styleId="PrrafodelistaCar">
    <w:name w:val="Párrafo de lista Car"/>
    <w:link w:val="Prrafodelista"/>
    <w:uiPriority w:val="34"/>
    <w:rsid w:val="005763D5"/>
  </w:style>
  <w:style w:type="paragraph" w:styleId="Piedepgina">
    <w:name w:val="footer"/>
    <w:basedOn w:val="Normal"/>
    <w:link w:val="PiedepginaCar"/>
    <w:uiPriority w:val="99"/>
    <w:unhideWhenUsed/>
    <w:rsid w:val="00BB235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B2357"/>
  </w:style>
  <w:style w:type="paragraph" w:styleId="Encabezado">
    <w:name w:val="header"/>
    <w:basedOn w:val="Normal"/>
    <w:link w:val="EncabezadoCar"/>
    <w:uiPriority w:val="99"/>
    <w:unhideWhenUsed/>
    <w:rsid w:val="00BB235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B2357"/>
  </w:style>
  <w:style w:type="character" w:styleId="Hipervnculo">
    <w:name w:val="Hyperlink"/>
    <w:basedOn w:val="Fuentedeprrafopredeter"/>
    <w:uiPriority w:val="99"/>
    <w:unhideWhenUsed/>
    <w:rsid w:val="00F63F7A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F63F7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D1A1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D1A1A"/>
    <w:rPr>
      <w:rFonts w:ascii="Segoe UI" w:hAnsi="Segoe UI" w:cs="Segoe UI"/>
      <w:sz w:val="18"/>
      <w:szCs w:val="18"/>
    </w:rPr>
  </w:style>
  <w:style w:type="paragraph" w:customStyle="1" w:styleId="TableParagraph">
    <w:name w:val="Table Paragraph"/>
    <w:basedOn w:val="Normal"/>
    <w:uiPriority w:val="1"/>
    <w:qFormat/>
    <w:rsid w:val="00D31F78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152FC6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DFB002-ECB4-4C15-985D-53B3681226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1474</Words>
  <Characters>8112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9567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Minsal</dc:creator>
  <cp:lastModifiedBy>Usuario de Windows</cp:lastModifiedBy>
  <cp:revision>9</cp:revision>
  <cp:lastPrinted>2024-06-28T15:25:00Z</cp:lastPrinted>
  <dcterms:created xsi:type="dcterms:W3CDTF">2023-07-12T21:06:00Z</dcterms:created>
  <dcterms:modified xsi:type="dcterms:W3CDTF">2024-06-28T15:26:00Z</dcterms:modified>
</cp:coreProperties>
</file>