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9" w:rsidRDefault="00654F99">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654F99" w:rsidRPr="00953A1F" w:rsidRDefault="00953A1F">
      <w:pPr>
        <w:tabs>
          <w:tab w:val="left" w:pos="1590"/>
        </w:tabs>
        <w:ind w:left="567" w:right="503"/>
        <w:jc w:val="center"/>
        <w:rPr>
          <w:rFonts w:ascii="Arial" w:eastAsia="Arial" w:hAnsi="Arial" w:cs="Arial"/>
          <w:sz w:val="32"/>
          <w:szCs w:val="32"/>
        </w:rPr>
      </w:pPr>
      <w:r w:rsidRPr="00953A1F">
        <w:rPr>
          <w:rFonts w:ascii="Arial" w:eastAsia="Arial" w:hAnsi="Arial" w:cs="Arial"/>
          <w:b/>
          <w:bCs/>
          <w:sz w:val="32"/>
          <w:szCs w:val="32"/>
        </w:rPr>
        <w:t>Programa de</w:t>
      </w:r>
      <w:r w:rsidR="00B861D9">
        <w:rPr>
          <w:rFonts w:ascii="Arial" w:eastAsia="Arial" w:hAnsi="Arial" w:cs="Arial"/>
          <w:b/>
          <w:bCs/>
          <w:sz w:val="32"/>
          <w:szCs w:val="32"/>
        </w:rPr>
        <w:t xml:space="preserve"> control de riesgos ante radiaciones ionizantes</w:t>
      </w:r>
      <w:r w:rsidR="003F2A06" w:rsidRPr="00953A1F">
        <w:rPr>
          <w:rFonts w:ascii="Arial" w:eastAsia="Arial" w:hAnsi="Arial" w:cs="Arial"/>
          <w:sz w:val="32"/>
          <w:szCs w:val="32"/>
        </w:rPr>
        <w:t>.</w:t>
      </w: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tbl>
      <w:tblPr>
        <w:tblStyle w:val="a"/>
        <w:tblW w:w="8556"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2751"/>
        <w:gridCol w:w="2835"/>
        <w:gridCol w:w="2970"/>
      </w:tblGrid>
      <w:tr w:rsidR="00654F99">
        <w:trPr>
          <w:trHeight w:val="40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ELABORADO</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REVISADO</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APROBADO</w:t>
            </w:r>
          </w:p>
        </w:tc>
      </w:tr>
      <w:tr w:rsidR="00654F99">
        <w:trPr>
          <w:trHeight w:val="98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8467C" w:rsidRPr="0068467C" w:rsidRDefault="00953A1F" w:rsidP="00953A1F">
            <w:pPr>
              <w:tabs>
                <w:tab w:val="left" w:pos="235"/>
              </w:tabs>
              <w:jc w:val="center"/>
              <w:rPr>
                <w:rFonts w:ascii="Arial" w:eastAsia="Arial" w:hAnsi="Arial" w:cs="Arial"/>
                <w:color w:val="000000" w:themeColor="text1"/>
                <w:sz w:val="18"/>
                <w:szCs w:val="18"/>
              </w:rPr>
            </w:pPr>
            <w:r>
              <w:rPr>
                <w:rFonts w:ascii="Arial" w:eastAsia="Arial" w:hAnsi="Arial" w:cs="Arial"/>
                <w:color w:val="000000" w:themeColor="text1"/>
                <w:sz w:val="18"/>
                <w:szCs w:val="18"/>
              </w:rPr>
              <w:t>Catherina Garcia Flores</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953A1F">
            <w:pPr>
              <w:tabs>
                <w:tab w:val="left" w:pos="235"/>
              </w:tabs>
              <w:jc w:val="center"/>
              <w:rPr>
                <w:rFonts w:ascii="Arial" w:eastAsia="Arial" w:hAnsi="Arial" w:cs="Arial"/>
                <w:sz w:val="18"/>
                <w:szCs w:val="18"/>
              </w:rPr>
            </w:pPr>
            <w:r>
              <w:rPr>
                <w:rFonts w:ascii="Arial" w:eastAsia="Arial" w:hAnsi="Arial" w:cs="Arial"/>
                <w:sz w:val="18"/>
                <w:szCs w:val="18"/>
              </w:rPr>
              <w:t>Dina Guerra Campos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Encargada de Calidad</w:t>
            </w:r>
            <w:r w:rsidR="0068467C">
              <w:rPr>
                <w:rFonts w:ascii="Arial" w:eastAsia="Arial" w:hAnsi="Arial" w:cs="Arial"/>
                <w:sz w:val="18"/>
                <w:szCs w:val="18"/>
              </w:rPr>
              <w:t xml:space="preserve">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654F99">
            <w:pPr>
              <w:tabs>
                <w:tab w:val="left" w:pos="235"/>
              </w:tabs>
              <w:jc w:val="center"/>
              <w:rPr>
                <w:rFonts w:ascii="Arial" w:eastAsia="Arial" w:hAnsi="Arial" w:cs="Arial"/>
                <w:color w:val="FF0000"/>
                <w:sz w:val="18"/>
                <w:szCs w:val="18"/>
              </w:rPr>
            </w:pPr>
          </w:p>
          <w:p w:rsidR="00654F99" w:rsidRDefault="006B6412" w:rsidP="006B6412">
            <w:pPr>
              <w:tabs>
                <w:tab w:val="left" w:pos="235"/>
              </w:tabs>
              <w:rPr>
                <w:rFonts w:ascii="Arial" w:eastAsia="Arial" w:hAnsi="Arial" w:cs="Arial"/>
                <w:sz w:val="18"/>
                <w:szCs w:val="18"/>
              </w:rPr>
            </w:pPr>
            <w:r>
              <w:rPr>
                <w:rFonts w:ascii="Arial" w:eastAsia="Arial" w:hAnsi="Arial" w:cs="Arial"/>
                <w:sz w:val="18"/>
                <w:szCs w:val="18"/>
              </w:rPr>
              <w:t xml:space="preserve">            Natalia Rios Rojas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Directora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p w:rsidR="00654F99" w:rsidRDefault="00654F99">
            <w:pPr>
              <w:tabs>
                <w:tab w:val="left" w:pos="235"/>
              </w:tabs>
              <w:jc w:val="center"/>
              <w:rPr>
                <w:rFonts w:ascii="Arial" w:eastAsia="Arial" w:hAnsi="Arial" w:cs="Arial"/>
                <w:sz w:val="18"/>
                <w:szCs w:val="18"/>
              </w:rPr>
            </w:pPr>
          </w:p>
        </w:tc>
      </w:tr>
      <w:tr w:rsidR="00654F99">
        <w:trPr>
          <w:trHeight w:val="32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953A1F">
            <w:pPr>
              <w:tabs>
                <w:tab w:val="left" w:pos="235"/>
              </w:tabs>
              <w:jc w:val="center"/>
              <w:rPr>
                <w:rFonts w:ascii="Arial" w:eastAsia="Arial" w:hAnsi="Arial" w:cs="Arial"/>
                <w:sz w:val="18"/>
                <w:szCs w:val="18"/>
              </w:rPr>
            </w:pPr>
            <w:r>
              <w:rPr>
                <w:rFonts w:ascii="Arial" w:eastAsia="Arial" w:hAnsi="Arial" w:cs="Arial"/>
                <w:sz w:val="18"/>
                <w:szCs w:val="18"/>
              </w:rPr>
              <w:t>10</w:t>
            </w:r>
            <w:r w:rsidR="00B32D72">
              <w:rPr>
                <w:rFonts w:ascii="Arial" w:eastAsia="Arial" w:hAnsi="Arial" w:cs="Arial"/>
                <w:sz w:val="18"/>
                <w:szCs w:val="18"/>
              </w:rPr>
              <w:t>/</w:t>
            </w:r>
            <w:r>
              <w:rPr>
                <w:rFonts w:ascii="Arial" w:eastAsia="Arial" w:hAnsi="Arial" w:cs="Arial"/>
                <w:sz w:val="18"/>
                <w:szCs w:val="18"/>
              </w:rPr>
              <w:t>04</w:t>
            </w:r>
            <w:r w:rsidR="00B32D72">
              <w:rPr>
                <w:rFonts w:ascii="Arial" w:eastAsia="Arial" w:hAnsi="Arial" w:cs="Arial"/>
                <w:sz w:val="18"/>
                <w:szCs w:val="18"/>
              </w:rPr>
              <w:t>/202</w:t>
            </w:r>
            <w:r>
              <w:rPr>
                <w:rFonts w:ascii="Arial" w:eastAsia="Arial" w:hAnsi="Arial" w:cs="Arial"/>
                <w:sz w:val="18"/>
                <w:szCs w:val="18"/>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953A1F">
            <w:pPr>
              <w:tabs>
                <w:tab w:val="left" w:pos="235"/>
              </w:tabs>
              <w:jc w:val="center"/>
              <w:rPr>
                <w:rFonts w:ascii="Arial" w:eastAsia="Arial" w:hAnsi="Arial" w:cs="Arial"/>
                <w:sz w:val="18"/>
                <w:szCs w:val="18"/>
              </w:rPr>
            </w:pPr>
            <w:r>
              <w:rPr>
                <w:rFonts w:ascii="Arial" w:eastAsia="Arial" w:hAnsi="Arial" w:cs="Arial"/>
                <w:sz w:val="18"/>
                <w:szCs w:val="18"/>
              </w:rPr>
              <w:t>11</w:t>
            </w:r>
            <w:r w:rsidR="00B32D72">
              <w:rPr>
                <w:rFonts w:ascii="Arial" w:eastAsia="Arial" w:hAnsi="Arial" w:cs="Arial"/>
                <w:sz w:val="18"/>
                <w:szCs w:val="18"/>
              </w:rPr>
              <w:t>/</w:t>
            </w:r>
            <w:r>
              <w:rPr>
                <w:rFonts w:ascii="Arial" w:eastAsia="Arial" w:hAnsi="Arial" w:cs="Arial"/>
                <w:sz w:val="18"/>
                <w:szCs w:val="18"/>
              </w:rPr>
              <w:t>04/2023</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953A1F">
            <w:pPr>
              <w:tabs>
                <w:tab w:val="left" w:pos="235"/>
              </w:tabs>
              <w:jc w:val="center"/>
              <w:rPr>
                <w:rFonts w:ascii="Arial" w:eastAsia="Arial" w:hAnsi="Arial" w:cs="Arial"/>
                <w:sz w:val="18"/>
                <w:szCs w:val="18"/>
              </w:rPr>
            </w:pPr>
            <w:r>
              <w:rPr>
                <w:rFonts w:ascii="Arial" w:eastAsia="Arial" w:hAnsi="Arial" w:cs="Arial"/>
                <w:sz w:val="18"/>
                <w:szCs w:val="18"/>
              </w:rPr>
              <w:t>12/04/2023</w:t>
            </w:r>
          </w:p>
        </w:tc>
      </w:tr>
    </w:tbl>
    <w:p w:rsidR="00654F99" w:rsidRDefault="00654F99">
      <w:pPr>
        <w:tabs>
          <w:tab w:val="left" w:pos="1590"/>
        </w:tabs>
        <w:rPr>
          <w:rFonts w:ascii="Arial" w:eastAsia="Arial" w:hAnsi="Arial" w:cs="Arial"/>
          <w:sz w:val="22"/>
          <w:szCs w:val="22"/>
        </w:rPr>
      </w:pPr>
    </w:p>
    <w:p w:rsidR="00953A1F" w:rsidRDefault="00953A1F" w:rsidP="00953A1F">
      <w:pPr>
        <w:tabs>
          <w:tab w:val="left" w:pos="7425"/>
        </w:tabs>
        <w:rPr>
          <w:rFonts w:ascii="Arial" w:eastAsia="Arial" w:hAnsi="Arial" w:cs="Arial"/>
          <w:sz w:val="22"/>
          <w:szCs w:val="22"/>
        </w:rPr>
      </w:pPr>
      <w:r>
        <w:rPr>
          <w:rFonts w:ascii="Arial" w:eastAsia="Arial" w:hAnsi="Arial" w:cs="Arial"/>
          <w:sz w:val="22"/>
          <w:szCs w:val="22"/>
        </w:rPr>
        <w:tab/>
      </w:r>
    </w:p>
    <w:p w:rsidR="00953A1F" w:rsidRDefault="00FC59E2" w:rsidP="00953A1F">
      <w:pPr>
        <w:tabs>
          <w:tab w:val="left" w:pos="7425"/>
        </w:tabs>
        <w:rPr>
          <w:rFonts w:ascii="Arial" w:eastAsia="Arial" w:hAnsi="Arial" w:cs="Arial"/>
          <w:sz w:val="22"/>
          <w:szCs w:val="22"/>
        </w:rPr>
      </w:pPr>
      <w:r w:rsidRPr="00953A1F">
        <w:rPr>
          <w:rFonts w:ascii="Arial" w:eastAsia="Arial" w:hAnsi="Arial" w:cs="Arial"/>
          <w:sz w:val="22"/>
          <w:szCs w:val="22"/>
        </w:rPr>
        <w:br w:type="page"/>
      </w:r>
      <w:r w:rsidR="00953A1F">
        <w:rPr>
          <w:rFonts w:ascii="Arial" w:eastAsia="Arial" w:hAnsi="Arial" w:cs="Arial"/>
          <w:sz w:val="22"/>
          <w:szCs w:val="22"/>
        </w:rPr>
        <w:lastRenderedPageBreak/>
        <w:tab/>
      </w:r>
    </w:p>
    <w:p w:rsidR="00F63F7A" w:rsidRDefault="00953A1F" w:rsidP="00953A1F">
      <w:pPr>
        <w:tabs>
          <w:tab w:val="left" w:pos="7425"/>
        </w:tabs>
        <w:rPr>
          <w:rFonts w:ascii="Arial" w:eastAsia="Arial" w:hAnsi="Arial" w:cs="Arial"/>
          <w:sz w:val="22"/>
          <w:szCs w:val="22"/>
        </w:rPr>
      </w:pPr>
      <w:r>
        <w:rPr>
          <w:rFonts w:ascii="Arial" w:eastAsia="Arial" w:hAnsi="Arial" w:cs="Arial"/>
          <w:b/>
          <w:sz w:val="22"/>
          <w:szCs w:val="22"/>
        </w:rPr>
        <w:t>1-. Objetivo</w:t>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0C2BFA" w:rsidRPr="007B2A3F" w:rsidRDefault="00953A1F" w:rsidP="00953A1F">
      <w:pPr>
        <w:jc w:val="both"/>
        <w:rPr>
          <w:rFonts w:ascii="Arial" w:eastAsia="Arial" w:hAnsi="Arial" w:cs="Arial"/>
          <w:sz w:val="20"/>
          <w:szCs w:val="20"/>
        </w:rPr>
      </w:pPr>
      <w:r>
        <w:rPr>
          <w:rFonts w:ascii="Arial" w:eastAsia="Arial" w:hAnsi="Arial" w:cs="Arial"/>
          <w:sz w:val="20"/>
          <w:szCs w:val="20"/>
        </w:rPr>
        <w:t xml:space="preserve">Estandarizar el procedimiento de control de riesgos ante radiaciones ionizantes con el fin de asegurar la salud de los funcionarios expuestos a radiaciones ionizantes. </w:t>
      </w:r>
    </w:p>
    <w:p w:rsidR="000C2BFA" w:rsidRDefault="000C2BFA" w:rsidP="00953A1F">
      <w:pPr>
        <w:jc w:val="both"/>
        <w:rPr>
          <w:rFonts w:ascii="Arial" w:eastAsia="Arial" w:hAnsi="Arial" w:cs="Arial"/>
          <w:sz w:val="22"/>
          <w:szCs w:val="22"/>
        </w:rPr>
      </w:pPr>
    </w:p>
    <w:p w:rsidR="00F63F7A" w:rsidRDefault="00F63F7A" w:rsidP="00953A1F">
      <w:pPr>
        <w:jc w:val="both"/>
        <w:rPr>
          <w:rFonts w:ascii="Arial" w:eastAsia="Arial" w:hAnsi="Arial" w:cs="Arial"/>
          <w:sz w:val="22"/>
          <w:szCs w:val="22"/>
        </w:rPr>
      </w:pPr>
    </w:p>
    <w:p w:rsidR="00F63F7A" w:rsidRDefault="00F63F7A" w:rsidP="00953A1F">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3-. Alcance</w:t>
      </w:r>
    </w:p>
    <w:p w:rsidR="00EE1CE7" w:rsidRPr="00953A1F" w:rsidRDefault="00953A1F" w:rsidP="00953A1F">
      <w:pPr>
        <w:tabs>
          <w:tab w:val="left" w:pos="1590"/>
        </w:tabs>
        <w:spacing w:line="276" w:lineRule="auto"/>
        <w:ind w:right="645"/>
        <w:jc w:val="both"/>
        <w:rPr>
          <w:rFonts w:ascii="Arial" w:eastAsia="Arial" w:hAnsi="Arial" w:cs="Arial"/>
          <w:sz w:val="20"/>
          <w:szCs w:val="22"/>
        </w:rPr>
      </w:pPr>
      <w:r w:rsidRPr="00953A1F">
        <w:rPr>
          <w:rFonts w:ascii="Arial" w:eastAsia="Arial" w:hAnsi="Arial" w:cs="Arial"/>
          <w:sz w:val="20"/>
          <w:szCs w:val="22"/>
        </w:rPr>
        <w:t xml:space="preserve">El Programa de </w:t>
      </w:r>
      <w:r w:rsidR="0078012D">
        <w:rPr>
          <w:rFonts w:ascii="Arial" w:eastAsia="Arial" w:hAnsi="Arial" w:cs="Arial"/>
          <w:sz w:val="20"/>
          <w:szCs w:val="22"/>
        </w:rPr>
        <w:t>salud laboral aplicará a los funcionarios que realizan</w:t>
      </w:r>
      <w:r w:rsidRPr="00953A1F">
        <w:rPr>
          <w:rFonts w:ascii="Arial" w:eastAsia="Arial" w:hAnsi="Arial" w:cs="Arial"/>
          <w:sz w:val="20"/>
          <w:szCs w:val="22"/>
        </w:rPr>
        <w:t xml:space="preserve"> procedimientos imagenológicos se aplicará a todo funcionario Técnico odontológico ocupacionalmente expuesto a radiac</w:t>
      </w:r>
      <w:r>
        <w:rPr>
          <w:rFonts w:ascii="Arial" w:eastAsia="Arial" w:hAnsi="Arial" w:cs="Arial"/>
          <w:sz w:val="20"/>
          <w:szCs w:val="22"/>
        </w:rPr>
        <w:t>iones ionizantes del Centro de S</w:t>
      </w:r>
      <w:r w:rsidRPr="00953A1F">
        <w:rPr>
          <w:rFonts w:ascii="Arial" w:eastAsia="Arial" w:hAnsi="Arial" w:cs="Arial"/>
          <w:sz w:val="20"/>
          <w:szCs w:val="22"/>
        </w:rPr>
        <w:t>alud Familiar José Joaquín Aguirre.</w:t>
      </w:r>
    </w:p>
    <w:p w:rsidR="00953A1F" w:rsidRDefault="00953A1F" w:rsidP="00953A1F">
      <w:pPr>
        <w:tabs>
          <w:tab w:val="left" w:pos="1590"/>
        </w:tabs>
        <w:spacing w:line="276" w:lineRule="auto"/>
        <w:ind w:right="645"/>
        <w:jc w:val="both"/>
        <w:rPr>
          <w:rFonts w:ascii="Arial" w:eastAsia="Arial" w:hAnsi="Arial" w:cs="Arial"/>
          <w:b/>
          <w:sz w:val="22"/>
          <w:szCs w:val="22"/>
        </w:rPr>
      </w:pPr>
    </w:p>
    <w:p w:rsidR="00F63F7A" w:rsidRDefault="00F63F7A" w:rsidP="00953A1F">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4-. Documentos de referencia</w:t>
      </w:r>
    </w:p>
    <w:p w:rsidR="00953A1F" w:rsidRPr="00953A1F" w:rsidRDefault="00953A1F" w:rsidP="00953A1F">
      <w:pPr>
        <w:pStyle w:val="Prrafodelista"/>
        <w:numPr>
          <w:ilvl w:val="0"/>
          <w:numId w:val="18"/>
        </w:numPr>
        <w:tabs>
          <w:tab w:val="left" w:pos="1590"/>
        </w:tabs>
        <w:spacing w:line="276" w:lineRule="auto"/>
        <w:ind w:right="645"/>
        <w:jc w:val="both"/>
        <w:rPr>
          <w:rFonts w:ascii="Arial" w:eastAsia="Arial" w:hAnsi="Arial" w:cs="Arial"/>
          <w:sz w:val="20"/>
          <w:szCs w:val="20"/>
        </w:rPr>
      </w:pPr>
      <w:r w:rsidRPr="00953A1F">
        <w:rPr>
          <w:rFonts w:ascii="Arial" w:eastAsia="Arial" w:hAnsi="Arial" w:cs="Arial"/>
          <w:sz w:val="20"/>
          <w:szCs w:val="20"/>
        </w:rPr>
        <w:t xml:space="preserve">“Manual de Protección Radiológica y de  Buenas prácticas en radiología </w:t>
      </w:r>
      <w:proofErr w:type="spellStart"/>
      <w:r w:rsidRPr="00953A1F">
        <w:rPr>
          <w:rFonts w:ascii="Arial" w:eastAsia="Arial" w:hAnsi="Arial" w:cs="Arial"/>
          <w:sz w:val="20"/>
          <w:szCs w:val="20"/>
        </w:rPr>
        <w:t>Dento</w:t>
      </w:r>
      <w:proofErr w:type="spellEnd"/>
      <w:r w:rsidRPr="00953A1F">
        <w:rPr>
          <w:rFonts w:ascii="Arial" w:eastAsia="Arial" w:hAnsi="Arial" w:cs="Arial"/>
          <w:sz w:val="20"/>
          <w:szCs w:val="20"/>
        </w:rPr>
        <w:t xml:space="preserve">- </w:t>
      </w:r>
      <w:proofErr w:type="spellStart"/>
      <w:r w:rsidRPr="00953A1F">
        <w:rPr>
          <w:rFonts w:ascii="Arial" w:eastAsia="Arial" w:hAnsi="Arial" w:cs="Arial"/>
          <w:sz w:val="20"/>
          <w:szCs w:val="20"/>
        </w:rPr>
        <w:t>Maxilo</w:t>
      </w:r>
      <w:proofErr w:type="spellEnd"/>
      <w:r w:rsidRPr="00953A1F">
        <w:rPr>
          <w:rFonts w:ascii="Arial" w:eastAsia="Arial" w:hAnsi="Arial" w:cs="Arial"/>
          <w:sz w:val="20"/>
          <w:szCs w:val="20"/>
        </w:rPr>
        <w:t xml:space="preserve"> – Facial”</w:t>
      </w:r>
    </w:p>
    <w:p w:rsidR="00953A1F" w:rsidRPr="00953A1F" w:rsidRDefault="00953A1F" w:rsidP="00953A1F">
      <w:pPr>
        <w:pStyle w:val="Prrafodelista"/>
        <w:numPr>
          <w:ilvl w:val="0"/>
          <w:numId w:val="18"/>
        </w:numPr>
        <w:tabs>
          <w:tab w:val="left" w:pos="1590"/>
        </w:tabs>
        <w:spacing w:line="276" w:lineRule="auto"/>
        <w:ind w:right="645"/>
        <w:jc w:val="both"/>
        <w:rPr>
          <w:rFonts w:ascii="Arial" w:eastAsia="Arial" w:hAnsi="Arial" w:cs="Arial"/>
          <w:sz w:val="20"/>
          <w:szCs w:val="20"/>
        </w:rPr>
      </w:pPr>
      <w:r w:rsidRPr="00953A1F">
        <w:rPr>
          <w:rFonts w:ascii="Arial" w:eastAsia="Arial" w:hAnsi="Arial" w:cs="Arial"/>
          <w:sz w:val="20"/>
          <w:szCs w:val="20"/>
        </w:rPr>
        <w:t>Ministerio de  Salud, 22 de mayo de 1984, Decreto N° 133 Reglamento sobre Autorizaciones para instalaciones radiactivas o Equipos generadores de radiaciones ionizantes, personal que se desempeña en ellas u opere tales equipos y otras actividades afines.</w:t>
      </w:r>
    </w:p>
    <w:p w:rsidR="00F63F7A" w:rsidRPr="00953A1F" w:rsidRDefault="00953A1F" w:rsidP="00953A1F">
      <w:pPr>
        <w:pStyle w:val="Prrafodelista"/>
        <w:numPr>
          <w:ilvl w:val="0"/>
          <w:numId w:val="18"/>
        </w:numPr>
        <w:tabs>
          <w:tab w:val="left" w:pos="1590"/>
        </w:tabs>
        <w:spacing w:line="276" w:lineRule="auto"/>
        <w:ind w:right="645"/>
        <w:jc w:val="both"/>
        <w:rPr>
          <w:rFonts w:ascii="Arial" w:eastAsia="Arial" w:hAnsi="Arial" w:cs="Arial"/>
          <w:sz w:val="20"/>
          <w:szCs w:val="20"/>
        </w:rPr>
      </w:pPr>
      <w:r w:rsidRPr="00953A1F">
        <w:rPr>
          <w:rFonts w:ascii="Arial" w:eastAsia="Arial" w:hAnsi="Arial" w:cs="Arial"/>
          <w:sz w:val="20"/>
          <w:szCs w:val="20"/>
        </w:rPr>
        <w:t>Ministerio de Salud, 03 de enero de 1985. Decreto Supremo N°03 “Reglamento de protección radiológica de instalaciones radiactivas”.</w:t>
      </w:r>
    </w:p>
    <w:p w:rsidR="00EA1771" w:rsidRDefault="00EA1771" w:rsidP="00F63F7A">
      <w:pPr>
        <w:tabs>
          <w:tab w:val="left" w:pos="1590"/>
        </w:tabs>
        <w:spacing w:line="276" w:lineRule="auto"/>
        <w:ind w:left="851" w:right="645"/>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5-. Responsable de la ejecución</w:t>
      </w:r>
    </w:p>
    <w:p w:rsidR="00F63F7A" w:rsidRDefault="00F63F7A" w:rsidP="00F63F7A">
      <w:pPr>
        <w:tabs>
          <w:tab w:val="left" w:pos="1590"/>
        </w:tabs>
        <w:spacing w:line="276" w:lineRule="auto"/>
        <w:ind w:left="851" w:right="645"/>
        <w:jc w:val="both"/>
        <w:rPr>
          <w:rFonts w:ascii="Arial" w:eastAsia="Arial" w:hAnsi="Arial" w:cs="Arial"/>
          <w:sz w:val="22"/>
          <w:szCs w:val="22"/>
        </w:rPr>
      </w:pPr>
    </w:p>
    <w:tbl>
      <w:tblPr>
        <w:tblStyle w:val="Tablaconcuadrcula"/>
        <w:tblW w:w="0" w:type="auto"/>
        <w:tblInd w:w="39" w:type="dxa"/>
        <w:tblLook w:val="04A0" w:firstRow="1" w:lastRow="0" w:firstColumn="1" w:lastColumn="0" w:noHBand="0" w:noVBand="1"/>
      </w:tblPr>
      <w:tblGrid>
        <w:gridCol w:w="4901"/>
        <w:gridCol w:w="4909"/>
      </w:tblGrid>
      <w:tr w:rsidR="00FC59E2" w:rsidTr="007B2629">
        <w:tc>
          <w:tcPr>
            <w:tcW w:w="4901" w:type="dxa"/>
          </w:tcPr>
          <w:p w:rsidR="00FC59E2" w:rsidRDefault="00953A1F" w:rsidP="00D31F78">
            <w:pPr>
              <w:pStyle w:val="TableParagraph"/>
              <w:spacing w:line="360" w:lineRule="auto"/>
              <w:jc w:val="both"/>
              <w:rPr>
                <w:rFonts w:ascii="Arial" w:eastAsia="Arial" w:hAnsi="Arial" w:cs="Arial"/>
                <w:b/>
                <w:bCs/>
                <w:spacing w:val="-2"/>
                <w:sz w:val="20"/>
                <w:szCs w:val="20"/>
                <w:lang w:val="es-CL"/>
              </w:rPr>
            </w:pPr>
            <w:r>
              <w:rPr>
                <w:rFonts w:ascii="Arial" w:eastAsia="Arial" w:hAnsi="Arial" w:cs="Arial"/>
                <w:b/>
                <w:bCs/>
                <w:spacing w:val="-2"/>
                <w:sz w:val="20"/>
                <w:szCs w:val="20"/>
                <w:lang w:val="es-CL"/>
              </w:rPr>
              <w:t>Encargada del programa de salud oral.</w:t>
            </w:r>
          </w:p>
        </w:tc>
        <w:tc>
          <w:tcPr>
            <w:tcW w:w="4909" w:type="dxa"/>
          </w:tcPr>
          <w:p w:rsidR="00891B48" w:rsidRDefault="00953A1F" w:rsidP="00DC067D">
            <w:pPr>
              <w:pStyle w:val="TableParagraph"/>
              <w:numPr>
                <w:ilvl w:val="0"/>
                <w:numId w:val="21"/>
              </w:numPr>
              <w:jc w:val="both"/>
              <w:rPr>
                <w:rFonts w:ascii="Arial" w:eastAsia="Arial" w:hAnsi="Arial" w:cs="Arial"/>
                <w:bCs/>
                <w:spacing w:val="-2"/>
                <w:sz w:val="20"/>
                <w:szCs w:val="20"/>
                <w:lang w:val="es-CL"/>
              </w:rPr>
            </w:pPr>
            <w:r>
              <w:rPr>
                <w:rFonts w:ascii="Arial" w:eastAsia="Arial" w:hAnsi="Arial" w:cs="Arial"/>
                <w:bCs/>
                <w:spacing w:val="-2"/>
                <w:sz w:val="20"/>
                <w:szCs w:val="20"/>
                <w:lang w:val="es-CL"/>
              </w:rPr>
              <w:t>Coordinar adquisición y lectura de la dosimetría de los funcionarios expuestos.</w:t>
            </w:r>
          </w:p>
          <w:p w:rsidR="00DC067D" w:rsidRPr="007B2629" w:rsidRDefault="00DC067D" w:rsidP="00DC067D">
            <w:pPr>
              <w:pStyle w:val="TableParagraph"/>
              <w:numPr>
                <w:ilvl w:val="0"/>
                <w:numId w:val="21"/>
              </w:numPr>
              <w:jc w:val="both"/>
              <w:rPr>
                <w:rFonts w:ascii="Arial" w:eastAsia="Arial" w:hAnsi="Arial" w:cs="Arial"/>
                <w:bCs/>
                <w:spacing w:val="-2"/>
                <w:sz w:val="20"/>
                <w:szCs w:val="20"/>
                <w:lang w:val="es-CL"/>
              </w:rPr>
            </w:pPr>
            <w:r>
              <w:rPr>
                <w:rFonts w:ascii="Arial" w:eastAsia="Arial" w:hAnsi="Arial" w:cs="Arial"/>
                <w:bCs/>
                <w:spacing w:val="-2"/>
                <w:sz w:val="20"/>
                <w:szCs w:val="20"/>
                <w:lang w:val="es-CL"/>
              </w:rPr>
              <w:t xml:space="preserve">Reubicar al personal que presente registros de radiación sobre los </w:t>
            </w:r>
            <w:proofErr w:type="spellStart"/>
            <w:proofErr w:type="gramStart"/>
            <w:r>
              <w:rPr>
                <w:rFonts w:ascii="Arial" w:eastAsia="Arial" w:hAnsi="Arial" w:cs="Arial"/>
                <w:bCs/>
                <w:spacing w:val="-2"/>
                <w:sz w:val="20"/>
                <w:szCs w:val="20"/>
                <w:lang w:val="es-CL"/>
              </w:rPr>
              <w:t>limites</w:t>
            </w:r>
            <w:proofErr w:type="spellEnd"/>
            <w:proofErr w:type="gramEnd"/>
            <w:r>
              <w:rPr>
                <w:rFonts w:ascii="Arial" w:eastAsia="Arial" w:hAnsi="Arial" w:cs="Arial"/>
                <w:bCs/>
                <w:spacing w:val="-2"/>
                <w:sz w:val="20"/>
                <w:szCs w:val="20"/>
                <w:lang w:val="es-CL"/>
              </w:rPr>
              <w:t xml:space="preserve"> permitidos.</w:t>
            </w:r>
          </w:p>
        </w:tc>
      </w:tr>
      <w:tr w:rsidR="00FC59E2" w:rsidTr="007B2629">
        <w:tc>
          <w:tcPr>
            <w:tcW w:w="4901" w:type="dxa"/>
          </w:tcPr>
          <w:p w:rsidR="00FC59E2" w:rsidRDefault="00953A1F" w:rsidP="00D31F78">
            <w:pPr>
              <w:pStyle w:val="TableParagraph"/>
              <w:spacing w:line="360" w:lineRule="auto"/>
              <w:jc w:val="both"/>
              <w:rPr>
                <w:rFonts w:ascii="Arial" w:eastAsia="Arial" w:hAnsi="Arial" w:cs="Arial"/>
                <w:b/>
                <w:bCs/>
                <w:spacing w:val="-2"/>
                <w:sz w:val="20"/>
                <w:szCs w:val="20"/>
                <w:lang w:val="es-CL"/>
              </w:rPr>
            </w:pPr>
            <w:r>
              <w:rPr>
                <w:rFonts w:ascii="Arial" w:eastAsia="Arial" w:hAnsi="Arial" w:cs="Arial"/>
                <w:b/>
                <w:bCs/>
                <w:spacing w:val="-2"/>
                <w:sz w:val="20"/>
                <w:szCs w:val="20"/>
                <w:lang w:val="es-CL"/>
              </w:rPr>
              <w:t>Encargada del programa de salud laboral</w:t>
            </w:r>
          </w:p>
        </w:tc>
        <w:tc>
          <w:tcPr>
            <w:tcW w:w="4909" w:type="dxa"/>
          </w:tcPr>
          <w:p w:rsidR="00FC59E2" w:rsidRPr="00DC067D" w:rsidRDefault="00953A1F" w:rsidP="00DC067D">
            <w:pPr>
              <w:pStyle w:val="Sinespaciado"/>
              <w:numPr>
                <w:ilvl w:val="0"/>
                <w:numId w:val="21"/>
              </w:numPr>
              <w:rPr>
                <w:rFonts w:ascii="Arial" w:eastAsia="Arial" w:hAnsi="Arial" w:cs="Arial"/>
                <w:sz w:val="20"/>
                <w:szCs w:val="20"/>
              </w:rPr>
            </w:pPr>
            <w:r w:rsidRPr="00DC067D">
              <w:rPr>
                <w:rFonts w:ascii="Arial" w:eastAsia="Arial" w:hAnsi="Arial" w:cs="Arial"/>
                <w:sz w:val="20"/>
                <w:szCs w:val="20"/>
              </w:rPr>
              <w:t>La difusión, implementación, aplicación, revisión o actualización, y monitoreo del cumplimiento del programa de control de riesgos de dosimetría en procedimientos imagenológicos.</w:t>
            </w:r>
          </w:p>
          <w:p w:rsidR="00953A1F" w:rsidRPr="00DC067D" w:rsidRDefault="00953A1F" w:rsidP="00DC067D">
            <w:pPr>
              <w:pStyle w:val="Sinespaciado"/>
              <w:numPr>
                <w:ilvl w:val="0"/>
                <w:numId w:val="21"/>
              </w:numPr>
              <w:rPr>
                <w:rFonts w:ascii="Arial" w:eastAsia="Arial" w:hAnsi="Arial" w:cs="Arial"/>
                <w:sz w:val="20"/>
                <w:szCs w:val="20"/>
              </w:rPr>
            </w:pPr>
            <w:r w:rsidRPr="00DC067D">
              <w:rPr>
                <w:rFonts w:ascii="Arial" w:hAnsi="Arial" w:cs="Arial"/>
                <w:sz w:val="20"/>
                <w:szCs w:val="20"/>
              </w:rPr>
              <w:t xml:space="preserve">Coordinar con el Organismo Administrador de  la Ley 16.744 contra accidentes de trabajo y enfermedades profesionales el Programa de vigilancia medico ocupacional del personal expuesto, y de enviar trimestralmente copia de las lecturas de las dosimetrías a la </w:t>
            </w:r>
            <w:r w:rsidRPr="00DC067D">
              <w:rPr>
                <w:rFonts w:ascii="Arial" w:hAnsi="Arial" w:cs="Arial"/>
                <w:sz w:val="20"/>
                <w:szCs w:val="20"/>
              </w:rPr>
              <w:lastRenderedPageBreak/>
              <w:t>encargad de salud Ocupacional del Organismo Administrador de la Ley 16.744 contra accidentes de trabajo y enfermedades profesionales.</w:t>
            </w:r>
          </w:p>
          <w:p w:rsidR="00DC067D" w:rsidRPr="00953A1F" w:rsidRDefault="00DC067D" w:rsidP="00DC067D">
            <w:pPr>
              <w:pStyle w:val="Sinespaciado"/>
              <w:numPr>
                <w:ilvl w:val="0"/>
                <w:numId w:val="21"/>
              </w:numPr>
              <w:rPr>
                <w:rFonts w:eastAsia="Arial"/>
              </w:rPr>
            </w:pPr>
            <w:r w:rsidRPr="00DC067D">
              <w:rPr>
                <w:rFonts w:ascii="Arial" w:hAnsi="Arial" w:cs="Arial"/>
                <w:sz w:val="20"/>
                <w:szCs w:val="20"/>
              </w:rPr>
              <w:t xml:space="preserve">Ingresar a programa de vigilancia </w:t>
            </w:r>
            <w:r w:rsidR="00B861D9" w:rsidRPr="00DC067D">
              <w:rPr>
                <w:rFonts w:ascii="Arial" w:hAnsi="Arial" w:cs="Arial"/>
                <w:sz w:val="20"/>
                <w:szCs w:val="20"/>
              </w:rPr>
              <w:t>médica</w:t>
            </w:r>
            <w:bookmarkStart w:id="0" w:name="_GoBack"/>
            <w:bookmarkEnd w:id="0"/>
            <w:r w:rsidRPr="00DC067D">
              <w:rPr>
                <w:rFonts w:ascii="Arial" w:hAnsi="Arial" w:cs="Arial"/>
                <w:sz w:val="20"/>
                <w:szCs w:val="20"/>
              </w:rPr>
              <w:t xml:space="preserve"> ocupacional al trabajador en caso de que los niveles radiación estén sobre los límites.</w:t>
            </w:r>
          </w:p>
        </w:tc>
      </w:tr>
      <w:tr w:rsidR="00FC59E2" w:rsidTr="007B2629">
        <w:tc>
          <w:tcPr>
            <w:tcW w:w="4901" w:type="dxa"/>
          </w:tcPr>
          <w:p w:rsidR="00FC59E2" w:rsidRDefault="00953A1F" w:rsidP="00D31F78">
            <w:pPr>
              <w:pStyle w:val="TableParagraph"/>
              <w:spacing w:line="360" w:lineRule="auto"/>
              <w:jc w:val="both"/>
              <w:rPr>
                <w:rFonts w:ascii="Arial" w:eastAsia="Arial" w:hAnsi="Arial" w:cs="Arial"/>
                <w:b/>
                <w:bCs/>
                <w:spacing w:val="-2"/>
                <w:sz w:val="20"/>
                <w:szCs w:val="20"/>
                <w:lang w:val="es-CL"/>
              </w:rPr>
            </w:pPr>
            <w:r>
              <w:rPr>
                <w:rFonts w:ascii="Arial" w:eastAsia="Arial" w:hAnsi="Arial" w:cs="Arial"/>
                <w:b/>
                <w:bCs/>
                <w:spacing w:val="-2"/>
                <w:sz w:val="20"/>
                <w:szCs w:val="20"/>
                <w:lang w:val="es-CL"/>
              </w:rPr>
              <w:lastRenderedPageBreak/>
              <w:t>Funcionarios expuestos a radiaciones ionizantes</w:t>
            </w:r>
          </w:p>
        </w:tc>
        <w:tc>
          <w:tcPr>
            <w:tcW w:w="4909" w:type="dxa"/>
          </w:tcPr>
          <w:p w:rsidR="00FC59E2" w:rsidRPr="007B2629" w:rsidRDefault="00DC067D" w:rsidP="00DC067D">
            <w:pPr>
              <w:pStyle w:val="TableParagraph"/>
              <w:numPr>
                <w:ilvl w:val="0"/>
                <w:numId w:val="20"/>
              </w:numPr>
              <w:tabs>
                <w:tab w:val="left" w:pos="2040"/>
              </w:tabs>
              <w:spacing w:line="360" w:lineRule="auto"/>
              <w:jc w:val="both"/>
              <w:rPr>
                <w:rFonts w:ascii="Arial" w:eastAsia="Arial" w:hAnsi="Arial" w:cs="Arial"/>
                <w:bCs/>
                <w:spacing w:val="-2"/>
                <w:sz w:val="20"/>
                <w:szCs w:val="20"/>
                <w:lang w:val="es-CL"/>
              </w:rPr>
            </w:pPr>
            <w:r>
              <w:rPr>
                <w:rFonts w:ascii="Arial" w:eastAsia="Arial" w:hAnsi="Arial" w:cs="Arial"/>
                <w:bCs/>
                <w:spacing w:val="-2"/>
                <w:sz w:val="20"/>
                <w:szCs w:val="20"/>
                <w:lang w:val="es-CL"/>
              </w:rPr>
              <w:t>D</w:t>
            </w:r>
            <w:r w:rsidRPr="00DC067D">
              <w:rPr>
                <w:rFonts w:ascii="Arial" w:eastAsia="Arial" w:hAnsi="Arial" w:cs="Arial"/>
                <w:bCs/>
                <w:spacing w:val="-2"/>
                <w:sz w:val="20"/>
                <w:szCs w:val="20"/>
                <w:lang w:val="es-CL"/>
              </w:rPr>
              <w:t>ar cumplimiento al presente programa de acuerdo a las funciones asignadas.</w:t>
            </w:r>
          </w:p>
        </w:tc>
      </w:tr>
    </w:tbl>
    <w:p w:rsidR="00F63F7A" w:rsidRPr="004B11E7" w:rsidRDefault="00F63F7A" w:rsidP="004B11E7">
      <w:pPr>
        <w:pStyle w:val="TableParagraph"/>
        <w:spacing w:line="360" w:lineRule="auto"/>
        <w:jc w:val="both"/>
        <w:rPr>
          <w:rFonts w:ascii="Arial" w:eastAsia="Arial" w:hAnsi="Arial" w:cs="Arial"/>
          <w:b/>
          <w:bCs/>
          <w:spacing w:val="-2"/>
          <w:sz w:val="20"/>
          <w:szCs w:val="20"/>
          <w:lang w:val="es-CL"/>
        </w:rPr>
      </w:pPr>
    </w:p>
    <w:p w:rsidR="00F63F7A" w:rsidRPr="007B2A3F" w:rsidRDefault="00F63F7A" w:rsidP="009B7683">
      <w:pPr>
        <w:tabs>
          <w:tab w:val="left" w:pos="1590"/>
        </w:tabs>
        <w:spacing w:line="276" w:lineRule="auto"/>
        <w:ind w:right="645"/>
        <w:jc w:val="both"/>
        <w:rPr>
          <w:rFonts w:ascii="Arial" w:eastAsia="Arial" w:hAnsi="Arial" w:cs="Arial"/>
          <w:sz w:val="22"/>
          <w:szCs w:val="22"/>
        </w:rPr>
      </w:pPr>
      <w:r w:rsidRPr="007B2A3F">
        <w:rPr>
          <w:rFonts w:ascii="Arial" w:eastAsia="Arial" w:hAnsi="Arial" w:cs="Arial"/>
          <w:b/>
          <w:sz w:val="22"/>
          <w:szCs w:val="22"/>
        </w:rPr>
        <w:t>6-. Definiciones</w:t>
      </w:r>
    </w:p>
    <w:p w:rsidR="007B2629" w:rsidRPr="006B393D" w:rsidRDefault="007B2629" w:rsidP="007B2629">
      <w:pPr>
        <w:tabs>
          <w:tab w:val="left" w:pos="1590"/>
        </w:tabs>
        <w:spacing w:line="276" w:lineRule="auto"/>
        <w:ind w:right="645"/>
        <w:jc w:val="both"/>
        <w:rPr>
          <w:rFonts w:ascii="Arial" w:eastAsia="Arial" w:hAnsi="Arial" w:cs="Arial"/>
          <w:b/>
          <w:sz w:val="20"/>
          <w:szCs w:val="20"/>
        </w:rPr>
      </w:pPr>
    </w:p>
    <w:p w:rsidR="006B393D" w:rsidRPr="006B393D" w:rsidRDefault="006B393D" w:rsidP="006B393D">
      <w:pPr>
        <w:rPr>
          <w:rFonts w:ascii="Arial" w:eastAsia="Arial" w:hAnsi="Arial" w:cs="Arial"/>
          <w:sz w:val="20"/>
          <w:szCs w:val="20"/>
        </w:rPr>
      </w:pPr>
      <w:r w:rsidRPr="006B393D">
        <w:rPr>
          <w:rFonts w:ascii="Arial" w:eastAsia="Arial" w:hAnsi="Arial" w:cs="Arial"/>
          <w:b/>
          <w:sz w:val="20"/>
          <w:szCs w:val="20"/>
        </w:rPr>
        <w:t>Imagenología:</w:t>
      </w:r>
      <w:r w:rsidRPr="006B393D">
        <w:rPr>
          <w:rFonts w:ascii="Arial" w:eastAsia="Arial" w:hAnsi="Arial" w:cs="Arial"/>
          <w:sz w:val="20"/>
          <w:szCs w:val="20"/>
        </w:rPr>
        <w:t xml:space="preserve">  es la rama de la medicina que trata del diagnóstico morfológico basado en imágenes obtenidas con radiaciones ionizantes  u otras fuentes de  energía, </w:t>
      </w:r>
      <w:proofErr w:type="spellStart"/>
      <w:r w:rsidRPr="006B393D">
        <w:rPr>
          <w:rFonts w:ascii="Arial" w:eastAsia="Arial" w:hAnsi="Arial" w:cs="Arial"/>
          <w:sz w:val="20"/>
          <w:szCs w:val="20"/>
        </w:rPr>
        <w:t>asi</w:t>
      </w:r>
      <w:proofErr w:type="spellEnd"/>
      <w:r w:rsidRPr="006B393D">
        <w:rPr>
          <w:rFonts w:ascii="Arial" w:eastAsia="Arial" w:hAnsi="Arial" w:cs="Arial"/>
          <w:sz w:val="20"/>
          <w:szCs w:val="20"/>
        </w:rPr>
        <w:t xml:space="preserve"> como otros procedimientos diagnósticos y terapéuticos, cuya ejecución y control requiere el uso de dichas fuentes de energía . (OPS/OMP).</w:t>
      </w:r>
    </w:p>
    <w:p w:rsidR="006B393D" w:rsidRPr="006B393D" w:rsidRDefault="006B393D" w:rsidP="006B393D">
      <w:pPr>
        <w:rPr>
          <w:rFonts w:ascii="Arial" w:eastAsia="Arial" w:hAnsi="Arial" w:cs="Arial"/>
          <w:sz w:val="20"/>
          <w:szCs w:val="20"/>
        </w:rPr>
      </w:pPr>
      <w:r w:rsidRPr="006B393D">
        <w:rPr>
          <w:rFonts w:ascii="Arial" w:eastAsia="Arial" w:hAnsi="Arial" w:cs="Arial"/>
          <w:b/>
          <w:sz w:val="20"/>
          <w:szCs w:val="20"/>
        </w:rPr>
        <w:t>Rayos X:</w:t>
      </w:r>
      <w:r w:rsidRPr="006B393D">
        <w:rPr>
          <w:rFonts w:ascii="Arial" w:eastAsia="Arial" w:hAnsi="Arial" w:cs="Arial"/>
          <w:sz w:val="20"/>
          <w:szCs w:val="20"/>
        </w:rPr>
        <w:t xml:space="preserve"> Son radiaciones electromagnéticas (fotones) ionizantes; tienen su origen en las órbitas electrónicas de los átomos, que se pueden generar por un proceso eléctrico, no radiactivo existiendo emisión  de radiaciones ionizantes exclusivamente, por el tiempo que se activa y se hace el disparo con el equipo. Es utilizad como una manera de obtener imágenes internas de los tejidos, huesos y órganos de nuestro cuerpo.</w:t>
      </w:r>
    </w:p>
    <w:p w:rsidR="006B393D" w:rsidRPr="006B393D" w:rsidRDefault="006B393D" w:rsidP="006B393D">
      <w:pPr>
        <w:rPr>
          <w:rFonts w:ascii="Arial" w:eastAsia="Arial" w:hAnsi="Arial" w:cs="Arial"/>
          <w:sz w:val="20"/>
          <w:szCs w:val="20"/>
        </w:rPr>
      </w:pPr>
      <w:r w:rsidRPr="006B393D">
        <w:rPr>
          <w:rFonts w:ascii="Arial" w:eastAsia="Arial" w:hAnsi="Arial" w:cs="Arial"/>
          <w:b/>
          <w:sz w:val="20"/>
          <w:szCs w:val="20"/>
        </w:rPr>
        <w:t>Dosimetría:</w:t>
      </w:r>
      <w:r w:rsidRPr="006B393D">
        <w:rPr>
          <w:rFonts w:ascii="Arial" w:eastAsia="Arial" w:hAnsi="Arial" w:cs="Arial"/>
          <w:sz w:val="20"/>
          <w:szCs w:val="20"/>
        </w:rPr>
        <w:t xml:space="preserve"> Es una técnica de protección radiológica que consiste en la vigilancia radiológica personal,  que nos permite conocer la dosis de radiación que el funcionario recibe y va acumulando a través del tiempo, permitiendo realizar evaluaciones pertinentes y tomar las decisiones oportunas que se requieran en caso necesario.</w:t>
      </w:r>
    </w:p>
    <w:p w:rsidR="006B393D" w:rsidRPr="006B393D" w:rsidRDefault="006B393D" w:rsidP="006B393D">
      <w:pPr>
        <w:rPr>
          <w:rFonts w:ascii="Arial" w:eastAsia="Arial" w:hAnsi="Arial" w:cs="Arial"/>
          <w:sz w:val="20"/>
          <w:szCs w:val="20"/>
        </w:rPr>
      </w:pPr>
      <w:r w:rsidRPr="006B393D">
        <w:rPr>
          <w:rFonts w:ascii="Arial" w:eastAsia="Arial" w:hAnsi="Arial" w:cs="Arial"/>
          <w:b/>
          <w:sz w:val="20"/>
          <w:szCs w:val="20"/>
        </w:rPr>
        <w:t>Dosímetro:</w:t>
      </w:r>
      <w:r w:rsidRPr="006B393D">
        <w:rPr>
          <w:rFonts w:ascii="Arial" w:eastAsia="Arial" w:hAnsi="Arial" w:cs="Arial"/>
          <w:sz w:val="20"/>
          <w:szCs w:val="20"/>
        </w:rPr>
        <w:t xml:space="preserve"> Es un instrumento de medición de dosis de radiación  absorbida por un funcionario expuesto a radiaciones ionizantes en un determinado periodo de tiempo. Debe ser utilizado durante toda la jornada laboral por el funcionario, ubicado en la zona del tórax cercano al área cardiaca. (Anexo N°1).</w:t>
      </w:r>
    </w:p>
    <w:p w:rsidR="006B393D" w:rsidRDefault="006B393D" w:rsidP="006B393D">
      <w:pPr>
        <w:rPr>
          <w:rFonts w:ascii="Arial" w:eastAsia="Arial" w:hAnsi="Arial" w:cs="Arial"/>
          <w:sz w:val="20"/>
          <w:szCs w:val="20"/>
        </w:rPr>
      </w:pPr>
      <w:r w:rsidRPr="006B393D">
        <w:rPr>
          <w:rFonts w:ascii="Arial" w:eastAsia="Arial" w:hAnsi="Arial" w:cs="Arial"/>
          <w:b/>
          <w:sz w:val="20"/>
          <w:szCs w:val="20"/>
        </w:rPr>
        <w:t>Historial Dosimétrico</w:t>
      </w:r>
      <w:r w:rsidRPr="006B393D">
        <w:rPr>
          <w:rFonts w:ascii="Arial" w:eastAsia="Arial" w:hAnsi="Arial" w:cs="Arial"/>
          <w:sz w:val="20"/>
          <w:szCs w:val="20"/>
        </w:rPr>
        <w:t>: Conjunto de documentos que acreditan las dosis recibidas por un funcionario expuesto a radiaciones ionizantes durante un determinado periodo laboral.</w:t>
      </w:r>
    </w:p>
    <w:p w:rsidR="00FA091B" w:rsidRPr="006B393D" w:rsidRDefault="006B393D" w:rsidP="006B393D">
      <w:pPr>
        <w:rPr>
          <w:rFonts w:ascii="Arial" w:eastAsia="Arial" w:hAnsi="Arial" w:cs="Arial"/>
          <w:b/>
          <w:sz w:val="22"/>
          <w:szCs w:val="22"/>
        </w:rPr>
      </w:pPr>
      <w:r w:rsidRPr="006B393D">
        <w:rPr>
          <w:rFonts w:ascii="Arial" w:eastAsia="Arial" w:hAnsi="Arial" w:cs="Arial"/>
          <w:b/>
          <w:sz w:val="20"/>
          <w:szCs w:val="20"/>
        </w:rPr>
        <w:t>Programa de vigilancia médica ocupacional:</w:t>
      </w:r>
      <w:r>
        <w:rPr>
          <w:rFonts w:ascii="Arial" w:eastAsia="Arial" w:hAnsi="Arial" w:cs="Arial"/>
          <w:b/>
          <w:sz w:val="22"/>
          <w:szCs w:val="22"/>
        </w:rPr>
        <w:t xml:space="preserve"> </w:t>
      </w:r>
      <w:r w:rsidRPr="006B393D">
        <w:rPr>
          <w:rFonts w:ascii="Arial" w:eastAsia="Arial" w:hAnsi="Arial" w:cs="Arial"/>
          <w:sz w:val="20"/>
          <w:szCs w:val="20"/>
        </w:rPr>
        <w:t xml:space="preserve">Programa de seguimiento del organismo administrador de la ley </w:t>
      </w:r>
      <w:r w:rsidRPr="006B393D">
        <w:rPr>
          <w:rFonts w:ascii="Arial" w:eastAsia="Arial" w:hAnsi="Arial" w:cs="Arial"/>
          <w:sz w:val="22"/>
          <w:szCs w:val="22"/>
        </w:rPr>
        <w:t>16.744</w:t>
      </w:r>
      <w:r>
        <w:rPr>
          <w:rFonts w:ascii="Arial" w:eastAsia="Arial" w:hAnsi="Arial" w:cs="Arial"/>
          <w:b/>
          <w:sz w:val="22"/>
          <w:szCs w:val="22"/>
        </w:rPr>
        <w:t xml:space="preserve"> </w:t>
      </w:r>
      <w:r>
        <w:rPr>
          <w:rFonts w:ascii="Arial" w:eastAsia="Arial" w:hAnsi="Arial" w:cs="Arial"/>
          <w:sz w:val="20"/>
          <w:szCs w:val="22"/>
        </w:rPr>
        <w:t xml:space="preserve">para los </w:t>
      </w:r>
      <w:r w:rsidR="00FA091B" w:rsidRPr="006B393D">
        <w:rPr>
          <w:rFonts w:ascii="Arial" w:eastAsia="Arial" w:hAnsi="Arial" w:cs="Arial"/>
          <w:b/>
          <w:sz w:val="22"/>
          <w:szCs w:val="22"/>
        </w:rPr>
        <w:br w:type="page"/>
      </w:r>
    </w:p>
    <w:p w:rsidR="00F63F7A" w:rsidRDefault="00F63F7A" w:rsidP="00F63F7A">
      <w:pPr>
        <w:tabs>
          <w:tab w:val="left" w:pos="1590"/>
        </w:tabs>
        <w:spacing w:line="276" w:lineRule="auto"/>
        <w:ind w:right="645"/>
        <w:jc w:val="both"/>
        <w:rPr>
          <w:rFonts w:ascii="Arial" w:eastAsia="Arial" w:hAnsi="Arial" w:cs="Arial"/>
          <w:b/>
          <w:sz w:val="22"/>
          <w:szCs w:val="22"/>
        </w:rPr>
      </w:pPr>
    </w:p>
    <w:p w:rsidR="00F63F7A" w:rsidRDefault="00F63F7A"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7-. Desarrollo</w:t>
      </w:r>
    </w:p>
    <w:p w:rsidR="00F63F7A" w:rsidRDefault="00F63F7A" w:rsidP="00F63F7A">
      <w:pPr>
        <w:tabs>
          <w:tab w:val="left" w:pos="1590"/>
        </w:tabs>
        <w:spacing w:line="276" w:lineRule="auto"/>
        <w:ind w:left="851" w:right="645"/>
        <w:jc w:val="both"/>
        <w:rPr>
          <w:rFonts w:ascii="Arial" w:eastAsia="Arial" w:hAnsi="Arial" w:cs="Arial"/>
          <w:b/>
          <w:sz w:val="22"/>
          <w:szCs w:val="22"/>
        </w:rPr>
      </w:pPr>
    </w:p>
    <w:p w:rsidR="00EE1CE7" w:rsidRDefault="00380E34">
      <w:pPr>
        <w:rPr>
          <w:rFonts w:ascii="Arial" w:eastAsia="Arial" w:hAnsi="Arial" w:cs="Arial"/>
          <w:sz w:val="20"/>
          <w:szCs w:val="20"/>
        </w:rPr>
      </w:pPr>
      <w:r w:rsidRPr="00380E34">
        <w:rPr>
          <w:rFonts w:ascii="Arial" w:eastAsia="Arial" w:hAnsi="Arial" w:cs="Arial"/>
          <w:sz w:val="20"/>
          <w:szCs w:val="20"/>
        </w:rPr>
        <w:t>Medidas generales de seguridad del funcionario:</w:t>
      </w:r>
    </w:p>
    <w:p w:rsidR="00380E34" w:rsidRPr="00380E34" w:rsidRDefault="00380E34" w:rsidP="00380E34">
      <w:pPr>
        <w:rPr>
          <w:rFonts w:ascii="Arial" w:eastAsia="Arial" w:hAnsi="Arial" w:cs="Arial"/>
          <w:sz w:val="20"/>
          <w:szCs w:val="20"/>
        </w:rPr>
      </w:pPr>
      <w:r w:rsidRPr="00380E34">
        <w:rPr>
          <w:rFonts w:ascii="Arial" w:eastAsia="Arial" w:hAnsi="Arial" w:cs="Arial"/>
          <w:sz w:val="20"/>
          <w:szCs w:val="20"/>
        </w:rPr>
        <w:t>Medidas Generales de Seguridad del funcionario:</w:t>
      </w:r>
    </w:p>
    <w:p w:rsidR="00380E34" w:rsidRPr="00380E34" w:rsidRDefault="00380E34" w:rsidP="00380E34">
      <w:pPr>
        <w:rPr>
          <w:rFonts w:ascii="Arial" w:eastAsia="Arial" w:hAnsi="Arial" w:cs="Arial"/>
          <w:sz w:val="20"/>
          <w:szCs w:val="20"/>
        </w:rPr>
      </w:pPr>
      <w:r w:rsidRPr="00380E34">
        <w:rPr>
          <w:rFonts w:ascii="Arial" w:eastAsia="Arial" w:hAnsi="Arial" w:cs="Arial"/>
          <w:sz w:val="20"/>
          <w:szCs w:val="20"/>
        </w:rPr>
        <w:t>El funcionario ocupacionalmente expuesto debe estar correctamente informado, respecto al riesgo de trabajar con radiaciones ionizantes, y cuál es el  modo eficiente de protegerse de ellas. Además de permanecer dentro de la sala mientras se realiza el examen, cumpliendo con el uso de todos los elementos de protección radiológica.</w:t>
      </w:r>
    </w:p>
    <w:p w:rsidR="00380E34" w:rsidRPr="00380E34" w:rsidRDefault="00380E34" w:rsidP="00380E34">
      <w:pPr>
        <w:rPr>
          <w:rFonts w:ascii="Arial" w:eastAsia="Arial" w:hAnsi="Arial" w:cs="Arial"/>
          <w:sz w:val="20"/>
          <w:szCs w:val="20"/>
        </w:rPr>
      </w:pPr>
      <w:r w:rsidRPr="00380E34">
        <w:rPr>
          <w:rFonts w:ascii="Arial" w:eastAsia="Arial" w:hAnsi="Arial" w:cs="Arial"/>
          <w:sz w:val="20"/>
          <w:szCs w:val="20"/>
        </w:rPr>
        <w:t>A los funcionarios expuestos a emisión de radiaciones ionizante, se les hará entrega de un dosímetro personal, el cual es de exclusiva responsabilidad del funcionario.</w:t>
      </w:r>
    </w:p>
    <w:p w:rsidR="00380E34" w:rsidRPr="00380E34" w:rsidRDefault="00380E34" w:rsidP="00380E34">
      <w:pPr>
        <w:rPr>
          <w:rFonts w:ascii="Arial" w:eastAsia="Arial" w:hAnsi="Arial" w:cs="Arial"/>
          <w:sz w:val="20"/>
          <w:szCs w:val="20"/>
        </w:rPr>
      </w:pPr>
      <w:r w:rsidRPr="00380E34">
        <w:rPr>
          <w:rFonts w:ascii="Arial" w:eastAsia="Arial" w:hAnsi="Arial" w:cs="Arial"/>
          <w:sz w:val="20"/>
          <w:szCs w:val="20"/>
        </w:rPr>
        <w:t>Durante toda su jornada laboral, el funcionario deberá portar su dosímetro a la altura del tórax; dicho dosímetro será registrado  en planilla de lectura dosimétrica, en forma trimestral y enviado para su lectura a la empresa prestadora de servicios de lectura dosimétrica, constituyendo su historial dosimétrico.</w:t>
      </w:r>
    </w:p>
    <w:p w:rsidR="00380E34" w:rsidRPr="00380E34" w:rsidRDefault="00380E34" w:rsidP="00380E34">
      <w:pPr>
        <w:rPr>
          <w:rFonts w:ascii="Arial" w:eastAsia="Arial" w:hAnsi="Arial" w:cs="Arial"/>
          <w:sz w:val="20"/>
          <w:szCs w:val="20"/>
        </w:rPr>
      </w:pPr>
      <w:r w:rsidRPr="00380E34">
        <w:rPr>
          <w:rFonts w:ascii="Arial" w:eastAsia="Arial" w:hAnsi="Arial" w:cs="Arial"/>
          <w:sz w:val="20"/>
          <w:szCs w:val="20"/>
        </w:rPr>
        <w:t>Es obligación del funcionario resguardar su dosímetro fuera de las horas de trabajo, dejándolo en la sala de Rayos X,  en área administrativa, lejos de la zona de radiación, y donde no existan excesivas condiciones de humedad, temperatura o contaminantes químicos.</w:t>
      </w:r>
    </w:p>
    <w:p w:rsidR="00380E34" w:rsidRPr="00380E34" w:rsidRDefault="00380E34" w:rsidP="00380E34">
      <w:pPr>
        <w:rPr>
          <w:rFonts w:ascii="Arial" w:eastAsia="Arial" w:hAnsi="Arial" w:cs="Arial"/>
          <w:sz w:val="20"/>
          <w:szCs w:val="20"/>
        </w:rPr>
      </w:pPr>
      <w:r w:rsidRPr="00380E34">
        <w:rPr>
          <w:rFonts w:ascii="Arial" w:eastAsia="Arial" w:hAnsi="Arial" w:cs="Arial"/>
          <w:sz w:val="20"/>
          <w:szCs w:val="20"/>
        </w:rPr>
        <w:t>En caso de extravío, robo, deterioro, el funcionario debe dar aviso a la encargada  del Programa de Salud Oral, a la brevedad posible, para reposición.</w:t>
      </w:r>
    </w:p>
    <w:p w:rsidR="00380E34" w:rsidRDefault="00380E34" w:rsidP="00380E34">
      <w:pPr>
        <w:rPr>
          <w:rFonts w:ascii="Arial" w:eastAsia="Arial" w:hAnsi="Arial" w:cs="Arial"/>
          <w:sz w:val="20"/>
          <w:szCs w:val="20"/>
        </w:rPr>
      </w:pPr>
      <w:r w:rsidRPr="00380E34">
        <w:rPr>
          <w:rFonts w:ascii="Arial" w:eastAsia="Arial" w:hAnsi="Arial" w:cs="Arial"/>
          <w:sz w:val="20"/>
          <w:szCs w:val="20"/>
        </w:rPr>
        <w:t>El dosímetro que porta el funcionario, deberá ser etiquetado con sus datos personales para su identificación con el número asignado por la empresa de lecturas dosimétricas.</w:t>
      </w:r>
    </w:p>
    <w:p w:rsidR="00380E34" w:rsidRDefault="00380E34" w:rsidP="00380E34">
      <w:pPr>
        <w:rPr>
          <w:rFonts w:ascii="Arial" w:eastAsia="Arial" w:hAnsi="Arial" w:cs="Arial"/>
          <w:sz w:val="20"/>
          <w:szCs w:val="20"/>
        </w:rPr>
      </w:pPr>
    </w:p>
    <w:p w:rsidR="00380E34" w:rsidRDefault="00380E34" w:rsidP="00380E34">
      <w:pPr>
        <w:rPr>
          <w:rFonts w:ascii="Arial" w:eastAsia="Arial" w:hAnsi="Arial" w:cs="Arial"/>
          <w:sz w:val="20"/>
          <w:szCs w:val="20"/>
        </w:rPr>
      </w:pPr>
    </w:p>
    <w:p w:rsidR="00380E34" w:rsidRPr="00380E34" w:rsidRDefault="00380E34" w:rsidP="00380E34">
      <w:pPr>
        <w:rPr>
          <w:rFonts w:ascii="Arial" w:eastAsia="Arial" w:hAnsi="Arial" w:cs="Arial"/>
          <w:sz w:val="20"/>
          <w:szCs w:val="20"/>
        </w:rPr>
      </w:pPr>
      <w:r w:rsidRPr="00380E34">
        <w:rPr>
          <w:rFonts w:ascii="Arial" w:eastAsia="Arial" w:hAnsi="Arial" w:cs="Arial"/>
          <w:sz w:val="20"/>
          <w:szCs w:val="20"/>
        </w:rPr>
        <w:t>Proceso de Adquisición y Recepción del Dosímetro e Historial Dosimétrico.</w:t>
      </w:r>
    </w:p>
    <w:p w:rsidR="00380E34" w:rsidRPr="00380E34" w:rsidRDefault="00380E34" w:rsidP="00380E34">
      <w:pPr>
        <w:rPr>
          <w:rFonts w:ascii="Arial" w:eastAsia="Arial" w:hAnsi="Arial" w:cs="Arial"/>
          <w:sz w:val="20"/>
          <w:szCs w:val="20"/>
        </w:rPr>
      </w:pPr>
      <w:r w:rsidRPr="00380E34">
        <w:rPr>
          <w:rFonts w:ascii="Arial" w:eastAsia="Arial" w:hAnsi="Arial" w:cs="Arial"/>
          <w:sz w:val="20"/>
          <w:szCs w:val="20"/>
        </w:rPr>
        <w:t>La adquisición de los dosímetros se realizará de forma anual, durante el periodo de noviembre-diciembre del año anterior para contar con las lecturas dosimétricas de todo el año siguiente sin interrupciones por procesos de gestión.</w:t>
      </w:r>
    </w:p>
    <w:p w:rsidR="00EE1CE7" w:rsidRDefault="00380E34" w:rsidP="00380E34">
      <w:pPr>
        <w:rPr>
          <w:rFonts w:ascii="Arial" w:eastAsia="Arial" w:hAnsi="Arial" w:cs="Arial"/>
          <w:sz w:val="20"/>
          <w:szCs w:val="20"/>
        </w:rPr>
      </w:pPr>
      <w:r w:rsidRPr="00380E34">
        <w:rPr>
          <w:rFonts w:ascii="Arial" w:eastAsia="Arial" w:hAnsi="Arial" w:cs="Arial"/>
          <w:sz w:val="20"/>
          <w:szCs w:val="20"/>
        </w:rPr>
        <w:t>La recepción física de los dosímetros y la hoja de lectura dosimétrica, se realizará de forma trimestral. Estos elementos llegan directamente a la Encargad del Programa de Salud Oral, en sobre cerrado.</w:t>
      </w:r>
    </w:p>
    <w:p w:rsidR="00380E34" w:rsidRDefault="00380E34" w:rsidP="00380E34">
      <w:pPr>
        <w:rPr>
          <w:rFonts w:ascii="Arial" w:eastAsia="Arial" w:hAnsi="Arial" w:cs="Arial"/>
          <w:sz w:val="20"/>
          <w:szCs w:val="20"/>
        </w:rPr>
      </w:pPr>
    </w:p>
    <w:p w:rsidR="00380E34" w:rsidRDefault="00380E34" w:rsidP="00380E34">
      <w:pPr>
        <w:rPr>
          <w:rFonts w:ascii="Arial" w:eastAsia="Arial" w:hAnsi="Arial" w:cs="Arial"/>
          <w:sz w:val="20"/>
          <w:szCs w:val="20"/>
        </w:rPr>
      </w:pPr>
    </w:p>
    <w:p w:rsidR="00872AD4" w:rsidRPr="00872AD4" w:rsidRDefault="00872AD4" w:rsidP="00872AD4">
      <w:pPr>
        <w:rPr>
          <w:rFonts w:ascii="Arial" w:eastAsia="Arial" w:hAnsi="Arial" w:cs="Arial"/>
          <w:sz w:val="20"/>
          <w:szCs w:val="20"/>
        </w:rPr>
      </w:pPr>
      <w:r w:rsidRPr="00872AD4">
        <w:rPr>
          <w:rFonts w:ascii="Arial" w:eastAsia="Arial" w:hAnsi="Arial" w:cs="Arial"/>
          <w:sz w:val="20"/>
          <w:szCs w:val="20"/>
        </w:rPr>
        <w:t>Envío y registro de lecturas dosimétricas.</w:t>
      </w:r>
    </w:p>
    <w:p w:rsidR="00872AD4" w:rsidRPr="00872AD4" w:rsidRDefault="00872AD4" w:rsidP="00872AD4">
      <w:pPr>
        <w:rPr>
          <w:rFonts w:ascii="Arial" w:eastAsia="Arial" w:hAnsi="Arial" w:cs="Arial"/>
          <w:sz w:val="20"/>
          <w:szCs w:val="20"/>
        </w:rPr>
      </w:pPr>
      <w:r w:rsidRPr="00872AD4">
        <w:rPr>
          <w:rFonts w:ascii="Arial" w:eastAsia="Arial" w:hAnsi="Arial" w:cs="Arial"/>
          <w:sz w:val="20"/>
          <w:szCs w:val="20"/>
        </w:rPr>
        <w:t>Luego de cada trimestre la Encargada del Programa de Salud Laboral, deberá entregar los dosímetros utilizados y hoja de lectura dosimétrica en un sobre cerrado a Secretaría de Dirección del CESFAM, para que sean enviados por correo certificado a empresa de servicios de lectura dosimétrica contratada.</w:t>
      </w:r>
    </w:p>
    <w:p w:rsidR="00872AD4" w:rsidRPr="00872AD4" w:rsidRDefault="00872AD4" w:rsidP="00872AD4">
      <w:pPr>
        <w:rPr>
          <w:rFonts w:ascii="Arial" w:eastAsia="Arial" w:hAnsi="Arial" w:cs="Arial"/>
          <w:sz w:val="20"/>
          <w:szCs w:val="20"/>
        </w:rPr>
      </w:pPr>
      <w:r w:rsidRPr="00872AD4">
        <w:rPr>
          <w:rFonts w:ascii="Arial" w:eastAsia="Arial" w:hAnsi="Arial" w:cs="Arial"/>
          <w:sz w:val="20"/>
          <w:szCs w:val="20"/>
        </w:rPr>
        <w:t>Posterior a envío a Secretaría de Dirección del CESFAM, deberá informar mediante correo electrónico o físicamente la fotocopia de boleta de envío  a Encargada de Programa de Salud Oral, el número de envío para que quede registro de la fecha de realizado el proceso.</w:t>
      </w:r>
    </w:p>
    <w:p w:rsidR="00872AD4" w:rsidRPr="00872AD4" w:rsidRDefault="00872AD4" w:rsidP="00872AD4">
      <w:pPr>
        <w:rPr>
          <w:rFonts w:ascii="Arial" w:eastAsia="Arial" w:hAnsi="Arial" w:cs="Arial"/>
          <w:sz w:val="20"/>
          <w:szCs w:val="20"/>
        </w:rPr>
      </w:pPr>
      <w:r w:rsidRPr="00872AD4">
        <w:rPr>
          <w:rFonts w:ascii="Arial" w:eastAsia="Arial" w:hAnsi="Arial" w:cs="Arial"/>
          <w:sz w:val="20"/>
          <w:szCs w:val="20"/>
        </w:rPr>
        <w:t>La empresa prestadora de servicio de lectura dosimétrica deberá enviar un informe de los valores de radiación medidos, vía correo electrónico, a la Encargad del Programa de Salud Oral, la cual los archivará en carpeta de documentos de Sala de Rayos.</w:t>
      </w:r>
    </w:p>
    <w:p w:rsidR="00872AD4" w:rsidRPr="00380E34" w:rsidRDefault="00872AD4" w:rsidP="00872AD4">
      <w:pPr>
        <w:rPr>
          <w:rFonts w:ascii="Arial" w:eastAsia="Arial" w:hAnsi="Arial" w:cs="Arial"/>
          <w:sz w:val="20"/>
          <w:szCs w:val="20"/>
        </w:rPr>
      </w:pPr>
      <w:r w:rsidRPr="00872AD4">
        <w:rPr>
          <w:rFonts w:ascii="Arial" w:eastAsia="Arial" w:hAnsi="Arial" w:cs="Arial"/>
          <w:sz w:val="20"/>
          <w:szCs w:val="20"/>
        </w:rPr>
        <w:t>La Encargada del Programa de Salud Oral será responsable de llevar una planilla de registro de lectura dosimétrica de cada uno de los funcionarios expuestos a radiaciones ionizantes, y enviar la información vía correo a encargado de programa de salud laboral</w:t>
      </w:r>
      <w:r w:rsidR="005D2FAD">
        <w:rPr>
          <w:rFonts w:ascii="Arial" w:eastAsia="Arial" w:hAnsi="Arial" w:cs="Arial"/>
          <w:sz w:val="20"/>
          <w:szCs w:val="20"/>
        </w:rPr>
        <w:t xml:space="preserve"> además de informar dichos resultados a los funcionarios expuestos</w:t>
      </w:r>
      <w:r w:rsidRPr="00872AD4">
        <w:rPr>
          <w:rFonts w:ascii="Arial" w:eastAsia="Arial" w:hAnsi="Arial" w:cs="Arial"/>
          <w:sz w:val="20"/>
          <w:szCs w:val="20"/>
        </w:rPr>
        <w:t>.</w:t>
      </w:r>
    </w:p>
    <w:p w:rsidR="00872AD4" w:rsidRDefault="00872AD4">
      <w:pPr>
        <w:rPr>
          <w:rFonts w:ascii="Arial" w:eastAsia="Arial" w:hAnsi="Arial" w:cs="Arial"/>
          <w:b/>
          <w:sz w:val="22"/>
          <w:szCs w:val="22"/>
        </w:rPr>
      </w:pPr>
      <w:r>
        <w:rPr>
          <w:rFonts w:ascii="Arial" w:eastAsia="Arial" w:hAnsi="Arial" w:cs="Arial"/>
          <w:b/>
          <w:sz w:val="22"/>
          <w:szCs w:val="22"/>
        </w:rPr>
        <w:br w:type="page"/>
      </w:r>
    </w:p>
    <w:p w:rsidR="00872AD4" w:rsidRPr="00872AD4" w:rsidRDefault="00872AD4" w:rsidP="00872AD4">
      <w:pPr>
        <w:rPr>
          <w:rFonts w:ascii="Arial" w:eastAsia="Arial" w:hAnsi="Arial" w:cs="Arial"/>
          <w:sz w:val="20"/>
          <w:szCs w:val="20"/>
        </w:rPr>
      </w:pPr>
      <w:r w:rsidRPr="00872AD4">
        <w:rPr>
          <w:rFonts w:ascii="Arial" w:eastAsia="Arial" w:hAnsi="Arial" w:cs="Arial"/>
          <w:sz w:val="20"/>
          <w:szCs w:val="20"/>
        </w:rPr>
        <w:lastRenderedPageBreak/>
        <w:t>Notificación de exposición a radiaciones ionizantes.</w:t>
      </w:r>
    </w:p>
    <w:p w:rsidR="00872AD4" w:rsidRPr="00872AD4" w:rsidRDefault="00872AD4" w:rsidP="00872AD4">
      <w:pPr>
        <w:rPr>
          <w:rFonts w:ascii="Arial" w:eastAsia="Arial" w:hAnsi="Arial" w:cs="Arial"/>
          <w:sz w:val="20"/>
          <w:szCs w:val="20"/>
        </w:rPr>
      </w:pPr>
      <w:r w:rsidRPr="00872AD4">
        <w:rPr>
          <w:rFonts w:ascii="Arial" w:eastAsia="Arial" w:hAnsi="Arial" w:cs="Arial"/>
          <w:sz w:val="20"/>
          <w:szCs w:val="20"/>
        </w:rPr>
        <w:t>En caso de detección de valores de dosimetría fuera de los márgenes de seguridad, la empresa encargada del análisis hace llegar copia de los resultados alterados al Instituto de Salud Pública (ISP), quienes a través de la Secretaría  Regional Ministerial de Salud (SEREMI), realizan una investigación para esclarecer los motivos de esta exposición. La encargada del Programa de Salud Oral informará a la encargada de salud Laboral, para que el  o los funcionarios afectados, sean evaluados por un médico de la entidad que administra la Ley de Accidentes de Trabajo y Enfermedades Profesionales.</w:t>
      </w:r>
    </w:p>
    <w:p w:rsidR="00872AD4" w:rsidRDefault="00872AD4" w:rsidP="00872AD4">
      <w:pPr>
        <w:rPr>
          <w:rFonts w:ascii="Arial" w:eastAsia="Arial" w:hAnsi="Arial" w:cs="Arial"/>
          <w:sz w:val="20"/>
          <w:szCs w:val="20"/>
        </w:rPr>
      </w:pPr>
      <w:r w:rsidRPr="00872AD4">
        <w:rPr>
          <w:rFonts w:ascii="Arial" w:eastAsia="Arial" w:hAnsi="Arial" w:cs="Arial"/>
          <w:sz w:val="20"/>
          <w:szCs w:val="20"/>
        </w:rPr>
        <w:t>Además,  la Institución deberá destinar a este funcionario a otra función que no involucre exposición a radiaciones ionizantes, durante el tiempo que se estime necesario.</w:t>
      </w:r>
    </w:p>
    <w:p w:rsidR="00872AD4" w:rsidRPr="00872AD4" w:rsidRDefault="00872AD4" w:rsidP="00872AD4">
      <w:pPr>
        <w:rPr>
          <w:rFonts w:ascii="Arial" w:eastAsia="Arial" w:hAnsi="Arial" w:cs="Arial"/>
          <w:sz w:val="20"/>
          <w:szCs w:val="20"/>
        </w:rPr>
      </w:pPr>
    </w:p>
    <w:p w:rsidR="00872AD4" w:rsidRDefault="00872AD4">
      <w:pPr>
        <w:rPr>
          <w:rFonts w:ascii="Arial" w:eastAsia="Arial" w:hAnsi="Arial" w:cs="Arial"/>
          <w:b/>
          <w:sz w:val="22"/>
          <w:szCs w:val="22"/>
        </w:rPr>
      </w:pPr>
    </w:p>
    <w:p w:rsidR="005D2FAD" w:rsidRDefault="005D2FAD">
      <w:pPr>
        <w:rPr>
          <w:rFonts w:ascii="Arial" w:eastAsia="Arial" w:hAnsi="Arial" w:cs="Arial"/>
          <w:b/>
          <w:sz w:val="22"/>
          <w:szCs w:val="22"/>
        </w:rPr>
      </w:pPr>
    </w:p>
    <w:p w:rsidR="005D2FAD" w:rsidRDefault="005D2FAD">
      <w:pPr>
        <w:rPr>
          <w:rFonts w:ascii="Arial" w:eastAsia="Arial" w:hAnsi="Arial" w:cs="Arial"/>
          <w:b/>
          <w:sz w:val="22"/>
          <w:szCs w:val="22"/>
        </w:rPr>
      </w:pPr>
    </w:p>
    <w:p w:rsidR="00EE72E5" w:rsidRDefault="00EE72E5">
      <w:pPr>
        <w:rPr>
          <w:rFonts w:ascii="Arial" w:eastAsia="Arial" w:hAnsi="Arial" w:cs="Arial"/>
          <w:b/>
          <w:sz w:val="22"/>
          <w:szCs w:val="22"/>
        </w:rPr>
      </w:pPr>
      <w:r>
        <w:rPr>
          <w:rFonts w:ascii="Arial" w:eastAsia="Arial" w:hAnsi="Arial" w:cs="Arial"/>
          <w:b/>
          <w:sz w:val="22"/>
          <w:szCs w:val="22"/>
        </w:rPr>
        <w:t>8.- D</w:t>
      </w:r>
      <w:r w:rsidR="007B2A3F">
        <w:rPr>
          <w:rFonts w:ascii="Arial" w:eastAsia="Arial" w:hAnsi="Arial" w:cs="Arial"/>
          <w:b/>
          <w:sz w:val="22"/>
          <w:szCs w:val="22"/>
        </w:rPr>
        <w:t>istribución</w:t>
      </w:r>
    </w:p>
    <w:p w:rsidR="007B2A3F" w:rsidRDefault="007B2A3F">
      <w:pPr>
        <w:rPr>
          <w:rFonts w:ascii="Arial" w:eastAsia="Arial" w:hAnsi="Arial" w:cs="Arial"/>
          <w:b/>
          <w:sz w:val="22"/>
          <w:szCs w:val="22"/>
        </w:rPr>
      </w:pPr>
    </w:p>
    <w:p w:rsidR="007B2A3F" w:rsidRPr="00510BE3"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a. Dirección de</w:t>
      </w:r>
      <w:r>
        <w:rPr>
          <w:rFonts w:ascii="Arial" w:hAnsi="Arial" w:cs="Arial"/>
          <w:sz w:val="20"/>
          <w:szCs w:val="22"/>
        </w:rPr>
        <w:t>l</w:t>
      </w:r>
      <w:r w:rsidRPr="00510BE3">
        <w:rPr>
          <w:rFonts w:ascii="Arial" w:hAnsi="Arial" w:cs="Arial"/>
          <w:sz w:val="20"/>
          <w:szCs w:val="22"/>
        </w:rPr>
        <w:t xml:space="preserve"> establecimiento</w:t>
      </w:r>
    </w:p>
    <w:p w:rsidR="007B2A3F"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b.</w:t>
      </w:r>
      <w:r>
        <w:rPr>
          <w:rFonts w:ascii="Arial" w:hAnsi="Arial" w:cs="Arial"/>
          <w:sz w:val="20"/>
          <w:szCs w:val="22"/>
        </w:rPr>
        <w:t xml:space="preserve"> Unidad de C</w:t>
      </w:r>
      <w:r w:rsidRPr="00510BE3">
        <w:rPr>
          <w:rFonts w:ascii="Arial" w:hAnsi="Arial" w:cs="Arial"/>
          <w:sz w:val="20"/>
          <w:szCs w:val="22"/>
        </w:rPr>
        <w:t>alidad</w:t>
      </w:r>
      <w:r>
        <w:rPr>
          <w:rFonts w:ascii="Arial" w:hAnsi="Arial" w:cs="Arial"/>
          <w:sz w:val="20"/>
          <w:szCs w:val="22"/>
        </w:rPr>
        <w:t xml:space="preserve"> y Seguridad del Paciente</w:t>
      </w:r>
    </w:p>
    <w:p w:rsidR="007B2A3F"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c. </w:t>
      </w:r>
      <w:r w:rsidRPr="00510BE3">
        <w:rPr>
          <w:rFonts w:ascii="Arial" w:hAnsi="Arial" w:cs="Arial"/>
          <w:sz w:val="20"/>
          <w:szCs w:val="22"/>
        </w:rPr>
        <w:t>Subdirecciones del establecimiento</w:t>
      </w:r>
    </w:p>
    <w:p w:rsidR="007B2A3F" w:rsidRPr="00510BE3" w:rsidRDefault="00872AD4"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d. Encargado/a Unidad Dental</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e</w:t>
      </w:r>
      <w:r w:rsidRPr="00510BE3">
        <w:rPr>
          <w:rFonts w:ascii="Arial" w:hAnsi="Arial" w:cs="Arial"/>
          <w:sz w:val="20"/>
          <w:szCs w:val="22"/>
        </w:rPr>
        <w:t>. Encargado</w:t>
      </w:r>
      <w:r>
        <w:rPr>
          <w:rFonts w:ascii="Arial" w:hAnsi="Arial" w:cs="Arial"/>
          <w:sz w:val="20"/>
          <w:szCs w:val="22"/>
        </w:rPr>
        <w:t>s/as de P</w:t>
      </w:r>
      <w:r w:rsidRPr="00510BE3">
        <w:rPr>
          <w:rFonts w:ascii="Arial" w:hAnsi="Arial" w:cs="Arial"/>
          <w:sz w:val="20"/>
          <w:szCs w:val="22"/>
        </w:rPr>
        <w:t>rograma</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f. Encargados/as de S</w:t>
      </w:r>
      <w:r w:rsidRPr="00510BE3">
        <w:rPr>
          <w:rFonts w:ascii="Arial" w:hAnsi="Arial" w:cs="Arial"/>
          <w:sz w:val="20"/>
          <w:szCs w:val="22"/>
        </w:rPr>
        <w:t>ector</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g</w:t>
      </w:r>
      <w:r w:rsidRPr="00510BE3">
        <w:rPr>
          <w:rFonts w:ascii="Arial" w:hAnsi="Arial" w:cs="Arial"/>
          <w:sz w:val="20"/>
          <w:szCs w:val="22"/>
        </w:rPr>
        <w:t xml:space="preserve">. </w:t>
      </w:r>
      <w:r>
        <w:rPr>
          <w:rFonts w:ascii="Arial" w:hAnsi="Arial" w:cs="Arial"/>
          <w:sz w:val="20"/>
          <w:szCs w:val="22"/>
        </w:rPr>
        <w:t>Encargados/as de P</w:t>
      </w:r>
      <w:r w:rsidRPr="00510BE3">
        <w:rPr>
          <w:rFonts w:ascii="Arial" w:hAnsi="Arial" w:cs="Arial"/>
          <w:sz w:val="20"/>
          <w:szCs w:val="22"/>
        </w:rPr>
        <w:t xml:space="preserve">osta </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h. Encargados/as de Unidad </w:t>
      </w:r>
    </w:p>
    <w:p w:rsidR="007B2A3F" w:rsidRDefault="007B2A3F" w:rsidP="007B2A3F">
      <w:pPr>
        <w:tabs>
          <w:tab w:val="left" w:pos="1590"/>
        </w:tabs>
        <w:spacing w:line="276" w:lineRule="auto"/>
        <w:ind w:left="851" w:right="645"/>
        <w:jc w:val="both"/>
        <w:rPr>
          <w:rFonts w:ascii="Arial" w:hAnsi="Arial" w:cs="Arial"/>
          <w:sz w:val="20"/>
          <w:szCs w:val="22"/>
        </w:rPr>
      </w:pPr>
    </w:p>
    <w:p w:rsidR="007B2A3F" w:rsidRDefault="00152FC6" w:rsidP="00EE1CE7">
      <w:pPr>
        <w:rPr>
          <w:rFonts w:ascii="Arial" w:eastAsia="Arial" w:hAnsi="Arial" w:cs="Arial"/>
          <w:b/>
          <w:sz w:val="22"/>
          <w:szCs w:val="22"/>
        </w:rPr>
      </w:pPr>
      <w:r>
        <w:rPr>
          <w:rFonts w:ascii="Arial" w:eastAsia="Arial" w:hAnsi="Arial" w:cs="Arial"/>
          <w:b/>
          <w:sz w:val="22"/>
          <w:szCs w:val="22"/>
        </w:rPr>
        <w:br w:type="page"/>
      </w:r>
    </w:p>
    <w:p w:rsidR="000206E5" w:rsidRDefault="000206E5">
      <w:pPr>
        <w:rPr>
          <w:rFonts w:ascii="Arial" w:eastAsia="Arial" w:hAnsi="Arial" w:cs="Arial"/>
          <w:b/>
          <w:sz w:val="22"/>
          <w:szCs w:val="22"/>
        </w:rPr>
      </w:pPr>
    </w:p>
    <w:p w:rsidR="000206E5" w:rsidRDefault="000206E5">
      <w:pPr>
        <w:rPr>
          <w:rFonts w:ascii="Arial" w:eastAsia="Arial" w:hAnsi="Arial" w:cs="Arial"/>
          <w:b/>
          <w:sz w:val="22"/>
          <w:szCs w:val="22"/>
        </w:rPr>
      </w:pPr>
    </w:p>
    <w:p w:rsidR="00F63F7A" w:rsidRDefault="00EE1CE7" w:rsidP="00F63F7A">
      <w:pPr>
        <w:tabs>
          <w:tab w:val="left" w:pos="1590"/>
        </w:tabs>
        <w:spacing w:line="276" w:lineRule="auto"/>
        <w:ind w:left="851" w:right="645"/>
        <w:jc w:val="both"/>
        <w:rPr>
          <w:rFonts w:ascii="Arial" w:eastAsia="Arial" w:hAnsi="Arial" w:cs="Arial"/>
          <w:sz w:val="22"/>
          <w:szCs w:val="22"/>
        </w:rPr>
      </w:pPr>
      <w:r>
        <w:rPr>
          <w:rFonts w:ascii="Arial" w:eastAsia="Arial" w:hAnsi="Arial" w:cs="Arial"/>
          <w:b/>
          <w:sz w:val="22"/>
          <w:szCs w:val="22"/>
        </w:rPr>
        <w:t>9</w:t>
      </w:r>
      <w:r w:rsidR="00F63F7A">
        <w:rPr>
          <w:rFonts w:ascii="Arial" w:eastAsia="Arial" w:hAnsi="Arial" w:cs="Arial"/>
          <w:b/>
          <w:sz w:val="22"/>
          <w:szCs w:val="22"/>
        </w:rPr>
        <w:t>-. Tabla de Modificaciones</w:t>
      </w:r>
    </w:p>
    <w:p w:rsidR="00F63F7A" w:rsidRDefault="00F63F7A" w:rsidP="00F63F7A">
      <w:pPr>
        <w:tabs>
          <w:tab w:val="left" w:pos="1590"/>
        </w:tabs>
        <w:spacing w:line="276" w:lineRule="auto"/>
        <w:ind w:left="851" w:right="645"/>
        <w:jc w:val="both"/>
        <w:rPr>
          <w:rFonts w:ascii="Arial" w:eastAsia="Arial" w:hAnsi="Arial" w:cs="Arial"/>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3260"/>
      </w:tblGrid>
      <w:tr w:rsidR="00F63F7A" w:rsidTr="00634501">
        <w:trPr>
          <w:trHeight w:val="68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Edición número</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Motivo del cambio</w:t>
            </w:r>
          </w:p>
        </w:tc>
        <w:tc>
          <w:tcPr>
            <w:tcW w:w="3260"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Fecha de aprobación</w:t>
            </w:r>
          </w:p>
        </w:tc>
      </w:tr>
      <w:tr w:rsidR="00F63F7A" w:rsidTr="00634501">
        <w:trPr>
          <w:trHeight w:val="42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Primera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Elaboración de Documento</w:t>
            </w:r>
          </w:p>
        </w:tc>
        <w:tc>
          <w:tcPr>
            <w:tcW w:w="3260" w:type="dxa"/>
          </w:tcPr>
          <w:p w:rsidR="00F63F7A" w:rsidRPr="00152FC6" w:rsidRDefault="00872AD4" w:rsidP="00634501">
            <w:pPr>
              <w:tabs>
                <w:tab w:val="left" w:pos="1590"/>
              </w:tabs>
              <w:spacing w:line="276" w:lineRule="auto"/>
              <w:ind w:right="645"/>
              <w:rPr>
                <w:rFonts w:ascii="Arial" w:eastAsia="Arial" w:hAnsi="Arial" w:cs="Arial"/>
                <w:sz w:val="20"/>
                <w:szCs w:val="20"/>
              </w:rPr>
            </w:pPr>
            <w:r>
              <w:rPr>
                <w:rFonts w:ascii="Arial" w:eastAsia="Arial" w:hAnsi="Arial" w:cs="Arial"/>
                <w:sz w:val="20"/>
                <w:szCs w:val="20"/>
              </w:rPr>
              <w:t>10</w:t>
            </w:r>
            <w:r w:rsidR="00152FC6" w:rsidRPr="00152FC6">
              <w:rPr>
                <w:rFonts w:ascii="Arial" w:eastAsia="Arial" w:hAnsi="Arial" w:cs="Arial"/>
                <w:sz w:val="20"/>
                <w:szCs w:val="20"/>
              </w:rPr>
              <w:t>-</w:t>
            </w:r>
            <w:r>
              <w:rPr>
                <w:rFonts w:ascii="Arial" w:eastAsia="Arial" w:hAnsi="Arial" w:cs="Arial"/>
                <w:sz w:val="20"/>
                <w:szCs w:val="20"/>
              </w:rPr>
              <w:t>04</w:t>
            </w:r>
            <w:r w:rsidR="00EE1CE7">
              <w:rPr>
                <w:rFonts w:ascii="Arial" w:eastAsia="Arial" w:hAnsi="Arial" w:cs="Arial"/>
                <w:sz w:val="20"/>
                <w:szCs w:val="20"/>
              </w:rPr>
              <w:t>-2022</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Segunda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Tercera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bl>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F63F7A">
      <w:pPr>
        <w:tabs>
          <w:tab w:val="left" w:pos="1590"/>
        </w:tabs>
        <w:ind w:left="567" w:right="503"/>
        <w:jc w:val="center"/>
        <w:rPr>
          <w:rFonts w:ascii="Arial" w:eastAsia="Arial" w:hAnsi="Arial" w:cs="Arial"/>
          <w:sz w:val="32"/>
          <w:szCs w:val="3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654F99" w:rsidRDefault="00654F99" w:rsidP="00DD1A1A">
      <w:pPr>
        <w:rPr>
          <w:rFonts w:ascii="Arial" w:eastAsia="Arial" w:hAnsi="Arial" w:cs="Arial"/>
          <w:sz w:val="22"/>
          <w:szCs w:val="22"/>
        </w:rPr>
      </w:pPr>
    </w:p>
    <w:sectPr w:rsidR="00654F99" w:rsidSect="00DD1A1A">
      <w:headerReference w:type="default" r:id="rId8"/>
      <w:headerReference w:type="first" r:id="rId9"/>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54D" w:rsidRDefault="00D4254D">
      <w:r>
        <w:separator/>
      </w:r>
    </w:p>
  </w:endnote>
  <w:endnote w:type="continuationSeparator" w:id="0">
    <w:p w:rsidR="00D4254D" w:rsidRDefault="00D4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54D" w:rsidRDefault="00D4254D">
      <w:r>
        <w:separator/>
      </w:r>
    </w:p>
  </w:footnote>
  <w:footnote w:type="continuationSeparator" w:id="0">
    <w:p w:rsidR="00D4254D" w:rsidRDefault="00D42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D076FF">
      <w:trPr>
        <w:trHeight w:val="280"/>
      </w:trPr>
      <w:tc>
        <w:tcPr>
          <w:tcW w:w="2136" w:type="dxa"/>
          <w:vMerge w:val="restart"/>
          <w:vAlign w:val="center"/>
        </w:tcPr>
        <w:p w:rsidR="00D076FF" w:rsidRDefault="00391520">
          <w:pPr>
            <w:jc w:val="center"/>
            <w:rPr>
              <w:rFonts w:ascii="Arial" w:eastAsia="Arial" w:hAnsi="Arial" w:cs="Arial"/>
              <w:sz w:val="22"/>
              <w:szCs w:val="22"/>
            </w:rPr>
          </w:pPr>
          <w:r>
            <w:rPr>
              <w:rFonts w:ascii="Arial" w:eastAsia="Arial" w:hAnsi="Arial" w:cs="Arial"/>
              <w:noProof/>
              <w:sz w:val="22"/>
              <w:szCs w:val="22"/>
            </w:rPr>
            <w:drawing>
              <wp:inline distT="0" distB="0" distL="0" distR="0" wp14:anchorId="0E01C91C">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r w:rsidR="00DC067D">
            <w:rPr>
              <w:rFonts w:ascii="Arial" w:eastAsia="Arial" w:hAnsi="Arial" w:cs="Arial"/>
              <w:sz w:val="18"/>
              <w:szCs w:val="18"/>
            </w:rPr>
            <w:t>RH 4.1</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Edición: PRIMERA</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Fecha: </w:t>
          </w:r>
          <w:r w:rsidR="00872AD4">
            <w:rPr>
              <w:rFonts w:ascii="Arial" w:eastAsia="Arial" w:hAnsi="Arial" w:cs="Arial"/>
              <w:sz w:val="18"/>
              <w:szCs w:val="18"/>
            </w:rPr>
            <w:t>Abril</w:t>
          </w:r>
          <w:r w:rsidR="0078012D">
            <w:rPr>
              <w:rFonts w:ascii="Arial" w:eastAsia="Arial" w:hAnsi="Arial" w:cs="Arial"/>
              <w:sz w:val="18"/>
              <w:szCs w:val="18"/>
            </w:rPr>
            <w:t xml:space="preserve"> 2023</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707A50">
            <w:rPr>
              <w:rFonts w:ascii="Arial" w:eastAsia="Arial" w:hAnsi="Arial" w:cs="Arial"/>
              <w:noProof/>
              <w:sz w:val="18"/>
              <w:szCs w:val="18"/>
            </w:rPr>
            <w:t>6</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707A50">
            <w:rPr>
              <w:rFonts w:ascii="Arial" w:eastAsia="Arial" w:hAnsi="Arial" w:cs="Arial"/>
              <w:noProof/>
              <w:sz w:val="18"/>
              <w:szCs w:val="18"/>
            </w:rPr>
            <w:t>6</w:t>
          </w:r>
          <w:r>
            <w:rPr>
              <w:rFonts w:ascii="Arial" w:eastAsia="Arial" w:hAnsi="Arial" w:cs="Arial"/>
              <w:sz w:val="18"/>
              <w:szCs w:val="18"/>
            </w:rPr>
            <w:fldChar w:fldCharType="end"/>
          </w:r>
        </w:p>
      </w:tc>
    </w:tr>
    <w:tr w:rsidR="00D076FF">
      <w:trPr>
        <w:trHeight w:val="3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Vigencia: 3 años</w:t>
          </w:r>
        </w:p>
      </w:tc>
    </w:tr>
    <w:tr w:rsidR="00D076FF">
      <w:trPr>
        <w:trHeight w:val="640"/>
      </w:trPr>
      <w:tc>
        <w:tcPr>
          <w:tcW w:w="9911" w:type="dxa"/>
          <w:gridSpan w:val="3"/>
          <w:vAlign w:val="center"/>
        </w:tcPr>
        <w:p w:rsidR="00D076FF" w:rsidRPr="001342DB" w:rsidRDefault="00953A1F" w:rsidP="003F2A06">
          <w:pPr>
            <w:ind w:left="709" w:right="731"/>
            <w:jc w:val="center"/>
            <w:rPr>
              <w:rFonts w:ascii="Arial" w:eastAsia="Arial" w:hAnsi="Arial" w:cs="Arial"/>
              <w:b/>
              <w:bCs/>
              <w:sz w:val="22"/>
              <w:szCs w:val="22"/>
            </w:rPr>
          </w:pPr>
          <w:r>
            <w:rPr>
              <w:rFonts w:ascii="Arial" w:eastAsia="Arial" w:hAnsi="Arial" w:cs="Arial"/>
              <w:b/>
              <w:bCs/>
              <w:sz w:val="22"/>
              <w:szCs w:val="22"/>
            </w:rPr>
            <w:t xml:space="preserve"> Programa de control de riesgos ante radiaciones ionizantes</w:t>
          </w:r>
          <w:r w:rsidR="000C2BFA" w:rsidRPr="001342DB">
            <w:rPr>
              <w:rFonts w:ascii="Arial" w:eastAsia="Arial" w:hAnsi="Arial" w:cs="Arial"/>
              <w:b/>
              <w:bCs/>
              <w:sz w:val="22"/>
              <w:szCs w:val="22"/>
            </w:rPr>
            <w:t>.</w:t>
          </w:r>
        </w:p>
      </w:tc>
    </w:tr>
  </w:tbl>
  <w:p w:rsidR="00D076FF" w:rsidRDefault="00D076F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rsidP="00BB2357">
    <w:pPr>
      <w:widowControl w:val="0"/>
      <w:pBdr>
        <w:top w:val="nil"/>
        <w:left w:val="nil"/>
        <w:bottom w:val="nil"/>
        <w:right w:val="nil"/>
        <w:between w:val="nil"/>
      </w:pBdr>
      <w:spacing w:line="276" w:lineRule="auto"/>
      <w:rPr>
        <w:color w:val="000000"/>
      </w:rPr>
    </w:pPr>
  </w:p>
  <w:tbl>
    <w:tblPr>
      <w:tblStyle w:val="a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D076FF" w:rsidTr="00BB2357">
      <w:trPr>
        <w:trHeight w:val="440"/>
      </w:trPr>
      <w:tc>
        <w:tcPr>
          <w:tcW w:w="2697" w:type="dxa"/>
          <w:vMerge w:val="restart"/>
          <w:tcBorders>
            <w:left w:val="single" w:sz="4" w:space="0" w:color="auto"/>
          </w:tcBorders>
          <w:vAlign w:val="center"/>
        </w:tcPr>
        <w:p w:rsidR="00D076FF" w:rsidRDefault="00D076FF">
          <w:pPr>
            <w:jc w:val="center"/>
            <w:rPr>
              <w:rFonts w:ascii="Arial" w:eastAsia="Arial" w:hAnsi="Arial" w:cs="Arial"/>
              <w:sz w:val="20"/>
              <w:szCs w:val="20"/>
            </w:rPr>
          </w:pPr>
        </w:p>
        <w:p w:rsidR="00D076FF" w:rsidRDefault="00D076FF">
          <w:pPr>
            <w:jc w:val="center"/>
            <w:rPr>
              <w:rFonts w:ascii="Arial" w:eastAsia="Arial" w:hAnsi="Arial" w:cs="Arial"/>
              <w:sz w:val="22"/>
              <w:szCs w:val="22"/>
            </w:rPr>
          </w:pPr>
        </w:p>
        <w:p w:rsidR="00D076FF" w:rsidRDefault="00D076FF">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rsidR="00D076FF" w:rsidRDefault="00D076FF">
          <w:pPr>
            <w:rPr>
              <w:rFonts w:ascii="Arial" w:eastAsia="Arial" w:hAnsi="Arial" w:cs="Arial"/>
              <w:sz w:val="22"/>
              <w:szCs w:val="22"/>
            </w:rPr>
          </w:pPr>
        </w:p>
        <w:p w:rsidR="00D076FF" w:rsidRDefault="00D076FF">
          <w:pPr>
            <w:rPr>
              <w:rFonts w:ascii="Arial" w:eastAsia="Arial" w:hAnsi="Arial" w:cs="Arial"/>
              <w:sz w:val="22"/>
              <w:szCs w:val="22"/>
            </w:rPr>
          </w:pPr>
        </w:p>
      </w:tc>
      <w:tc>
        <w:tcPr>
          <w:tcW w:w="4107" w:type="dxa"/>
          <w:gridSpan w:val="2"/>
          <w:vMerge w:val="restart"/>
        </w:tcPr>
        <w:p w:rsidR="00D076FF" w:rsidRDefault="00D076FF">
          <w:pPr>
            <w:rPr>
              <w:rFonts w:ascii="Arial" w:eastAsia="Arial" w:hAnsi="Arial" w:cs="Arial"/>
              <w:sz w:val="20"/>
              <w:szCs w:val="20"/>
            </w:rPr>
          </w:pPr>
        </w:p>
        <w:p w:rsidR="00D076FF" w:rsidRDefault="00D076FF">
          <w:pPr>
            <w:rPr>
              <w:rFonts w:ascii="Arial" w:eastAsia="Arial" w:hAnsi="Arial" w:cs="Arial"/>
              <w:sz w:val="20"/>
              <w:szCs w:val="20"/>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ILUSTRE MUNICIPALIDAD DE CALLE LARGA</w:t>
          </w:r>
        </w:p>
        <w:p w:rsidR="00D076FF" w:rsidRDefault="00D076FF">
          <w:pPr>
            <w:jc w:val="center"/>
            <w:rPr>
              <w:rFonts w:ascii="Arial" w:eastAsia="Arial" w:hAnsi="Arial" w:cs="Arial"/>
              <w:color w:val="FF0000"/>
              <w:sz w:val="20"/>
              <w:szCs w:val="20"/>
            </w:rPr>
          </w:pPr>
          <w:r>
            <w:rPr>
              <w:rFonts w:ascii="Arial" w:eastAsia="Arial" w:hAnsi="Arial" w:cs="Arial"/>
              <w:color w:val="FF0000"/>
              <w:sz w:val="18"/>
              <w:szCs w:val="18"/>
            </w:rPr>
            <w:t>(</w:t>
          </w:r>
          <w:proofErr w:type="spellStart"/>
          <w:r>
            <w:rPr>
              <w:rFonts w:ascii="Arial" w:eastAsia="Arial" w:hAnsi="Arial" w:cs="Arial"/>
              <w:color w:val="FF0000"/>
              <w:sz w:val="18"/>
              <w:szCs w:val="18"/>
            </w:rPr>
            <w:t>arial</w:t>
          </w:r>
          <w:proofErr w:type="spellEnd"/>
          <w:r>
            <w:rPr>
              <w:rFonts w:ascii="Arial" w:eastAsia="Arial" w:hAnsi="Arial" w:cs="Arial"/>
              <w:color w:val="FF0000"/>
              <w:sz w:val="18"/>
              <w:szCs w:val="18"/>
            </w:rPr>
            <w:t xml:space="preserve"> 9)</w:t>
          </w: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Edición: 01/2018</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Fecha: día de Mes de año</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Página:  1 de x</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Vigencia: Mes de año</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r w:rsidR="00D076FF">
      <w:trPr>
        <w:trHeight w:val="440"/>
      </w:trPr>
      <w:tc>
        <w:tcPr>
          <w:tcW w:w="2697" w:type="dxa"/>
          <w:vMerge w:val="restart"/>
        </w:tcPr>
        <w:p w:rsidR="00D076FF" w:rsidRDefault="00D076FF">
          <w:pPr>
            <w:rPr>
              <w:rFonts w:ascii="Arial" w:eastAsia="Arial" w:hAnsi="Arial" w:cs="Arial"/>
              <w:sz w:val="22"/>
              <w:szCs w:val="22"/>
            </w:rP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rsidR="00D076FF" w:rsidRDefault="00D076FF">
          <w:pPr>
            <w:rPr>
              <w:rFonts w:ascii="Arial" w:eastAsia="Arial" w:hAnsi="Arial" w:cs="Arial"/>
              <w:sz w:val="22"/>
              <w:szCs w:val="22"/>
            </w:rPr>
          </w:pPr>
        </w:p>
        <w:p w:rsidR="00D076FF" w:rsidRDefault="00D076FF">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rsidR="00D076FF" w:rsidRDefault="00D076FF">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rsidR="00D076FF" w:rsidRDefault="00D076F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rsidR="00D076FF" w:rsidRDefault="00D076FF"/>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Edición: Primera</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Fecha: Julio/2009</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707A50">
            <w:rPr>
              <w:rFonts w:ascii="Arial" w:eastAsia="Arial" w:hAnsi="Arial" w:cs="Arial"/>
              <w:noProof/>
              <w:sz w:val="22"/>
              <w:szCs w:val="22"/>
            </w:rPr>
            <w:t>6</w:t>
          </w:r>
          <w:r>
            <w:rPr>
              <w:rFonts w:ascii="Arial" w:eastAsia="Arial" w:hAnsi="Arial" w:cs="Arial"/>
              <w:sz w:val="22"/>
              <w:szCs w:val="22"/>
            </w:rPr>
            <w:fldChar w:fldCharType="end"/>
          </w:r>
        </w:p>
        <w:p w:rsidR="00D076FF" w:rsidRDefault="00D076FF">
          <w:pPr>
            <w:rPr>
              <w:rFonts w:ascii="Arial" w:eastAsia="Arial" w:hAnsi="Arial" w:cs="Arial"/>
              <w:sz w:val="22"/>
              <w:szCs w:val="22"/>
            </w:rPr>
          </w:pP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Vigencia: Julio/2012</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tbl>
    <w:tblPr>
      <w:tblStyle w:val="a3"/>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D076FF">
      <w:trPr>
        <w:trHeight w:val="900"/>
      </w:trPr>
      <w:tc>
        <w:tcPr>
          <w:tcW w:w="210" w:type="dxa"/>
          <w:tcBorders>
            <w:right w:val="nil"/>
          </w:tcBorders>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2C15"/>
    <w:multiLevelType w:val="hybridMultilevel"/>
    <w:tmpl w:val="BDDC5B9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
    <w:nsid w:val="0F0D0B90"/>
    <w:multiLevelType w:val="hybridMultilevel"/>
    <w:tmpl w:val="4C803CBA"/>
    <w:lvl w:ilvl="0" w:tplc="09B23186">
      <w:start w:val="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E72BA4"/>
    <w:multiLevelType w:val="hybridMultilevel"/>
    <w:tmpl w:val="E84646D0"/>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3">
    <w:nsid w:val="1720585E"/>
    <w:multiLevelType w:val="hybridMultilevel"/>
    <w:tmpl w:val="45D094AC"/>
    <w:lvl w:ilvl="0" w:tplc="CB64489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BC21428"/>
    <w:multiLevelType w:val="hybridMultilevel"/>
    <w:tmpl w:val="D11E27BA"/>
    <w:lvl w:ilvl="0" w:tplc="340A0001">
      <w:start w:val="1"/>
      <w:numFmt w:val="bullet"/>
      <w:lvlText w:val=""/>
      <w:lvlJc w:val="left"/>
      <w:pPr>
        <w:ind w:left="1449" w:hanging="360"/>
      </w:pPr>
      <w:rPr>
        <w:rFonts w:ascii="Symbol" w:hAnsi="Symbol" w:hint="default"/>
      </w:rPr>
    </w:lvl>
    <w:lvl w:ilvl="1" w:tplc="340A0003" w:tentative="1">
      <w:start w:val="1"/>
      <w:numFmt w:val="bullet"/>
      <w:lvlText w:val="o"/>
      <w:lvlJc w:val="left"/>
      <w:pPr>
        <w:ind w:left="2169" w:hanging="360"/>
      </w:pPr>
      <w:rPr>
        <w:rFonts w:ascii="Courier New" w:hAnsi="Courier New" w:cs="Courier New" w:hint="default"/>
      </w:rPr>
    </w:lvl>
    <w:lvl w:ilvl="2" w:tplc="340A0005" w:tentative="1">
      <w:start w:val="1"/>
      <w:numFmt w:val="bullet"/>
      <w:lvlText w:val=""/>
      <w:lvlJc w:val="left"/>
      <w:pPr>
        <w:ind w:left="2889" w:hanging="360"/>
      </w:pPr>
      <w:rPr>
        <w:rFonts w:ascii="Wingdings" w:hAnsi="Wingdings" w:hint="default"/>
      </w:rPr>
    </w:lvl>
    <w:lvl w:ilvl="3" w:tplc="340A0001" w:tentative="1">
      <w:start w:val="1"/>
      <w:numFmt w:val="bullet"/>
      <w:lvlText w:val=""/>
      <w:lvlJc w:val="left"/>
      <w:pPr>
        <w:ind w:left="3609" w:hanging="360"/>
      </w:pPr>
      <w:rPr>
        <w:rFonts w:ascii="Symbol" w:hAnsi="Symbol" w:hint="default"/>
      </w:rPr>
    </w:lvl>
    <w:lvl w:ilvl="4" w:tplc="340A0003" w:tentative="1">
      <w:start w:val="1"/>
      <w:numFmt w:val="bullet"/>
      <w:lvlText w:val="o"/>
      <w:lvlJc w:val="left"/>
      <w:pPr>
        <w:ind w:left="4329" w:hanging="360"/>
      </w:pPr>
      <w:rPr>
        <w:rFonts w:ascii="Courier New" w:hAnsi="Courier New" w:cs="Courier New" w:hint="default"/>
      </w:rPr>
    </w:lvl>
    <w:lvl w:ilvl="5" w:tplc="340A0005" w:tentative="1">
      <w:start w:val="1"/>
      <w:numFmt w:val="bullet"/>
      <w:lvlText w:val=""/>
      <w:lvlJc w:val="left"/>
      <w:pPr>
        <w:ind w:left="5049" w:hanging="360"/>
      </w:pPr>
      <w:rPr>
        <w:rFonts w:ascii="Wingdings" w:hAnsi="Wingdings" w:hint="default"/>
      </w:rPr>
    </w:lvl>
    <w:lvl w:ilvl="6" w:tplc="340A0001" w:tentative="1">
      <w:start w:val="1"/>
      <w:numFmt w:val="bullet"/>
      <w:lvlText w:val=""/>
      <w:lvlJc w:val="left"/>
      <w:pPr>
        <w:ind w:left="5769" w:hanging="360"/>
      </w:pPr>
      <w:rPr>
        <w:rFonts w:ascii="Symbol" w:hAnsi="Symbol" w:hint="default"/>
      </w:rPr>
    </w:lvl>
    <w:lvl w:ilvl="7" w:tplc="340A0003" w:tentative="1">
      <w:start w:val="1"/>
      <w:numFmt w:val="bullet"/>
      <w:lvlText w:val="o"/>
      <w:lvlJc w:val="left"/>
      <w:pPr>
        <w:ind w:left="6489" w:hanging="360"/>
      </w:pPr>
      <w:rPr>
        <w:rFonts w:ascii="Courier New" w:hAnsi="Courier New" w:cs="Courier New" w:hint="default"/>
      </w:rPr>
    </w:lvl>
    <w:lvl w:ilvl="8" w:tplc="340A0005" w:tentative="1">
      <w:start w:val="1"/>
      <w:numFmt w:val="bullet"/>
      <w:lvlText w:val=""/>
      <w:lvlJc w:val="left"/>
      <w:pPr>
        <w:ind w:left="7209" w:hanging="360"/>
      </w:pPr>
      <w:rPr>
        <w:rFonts w:ascii="Wingdings" w:hAnsi="Wingdings" w:hint="default"/>
      </w:rPr>
    </w:lvl>
  </w:abstractNum>
  <w:abstractNum w:abstractNumId="5">
    <w:nsid w:val="1DF74757"/>
    <w:multiLevelType w:val="hybridMultilevel"/>
    <w:tmpl w:val="120CC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8870424"/>
    <w:multiLevelType w:val="hybridMultilevel"/>
    <w:tmpl w:val="ED10FCAA"/>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abstractNum w:abstractNumId="7">
    <w:nsid w:val="29596381"/>
    <w:multiLevelType w:val="hybridMultilevel"/>
    <w:tmpl w:val="1812B98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nsid w:val="2C0C11DA"/>
    <w:multiLevelType w:val="hybridMultilevel"/>
    <w:tmpl w:val="01206C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1EE2F09"/>
    <w:multiLevelType w:val="hybridMultilevel"/>
    <w:tmpl w:val="626C267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0">
    <w:nsid w:val="34CF1D48"/>
    <w:multiLevelType w:val="hybridMultilevel"/>
    <w:tmpl w:val="0D1C581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45505980"/>
    <w:multiLevelType w:val="hybridMultilevel"/>
    <w:tmpl w:val="11962A2A"/>
    <w:lvl w:ilvl="0" w:tplc="340A0001">
      <w:start w:val="1"/>
      <w:numFmt w:val="bullet"/>
      <w:lvlText w:val=""/>
      <w:lvlJc w:val="left"/>
      <w:pPr>
        <w:ind w:left="720" w:hanging="360"/>
      </w:pPr>
      <w:rPr>
        <w:rFonts w:ascii="Symbol" w:hAnsi="Symbol" w:hint="default"/>
      </w:rPr>
    </w:lvl>
    <w:lvl w:ilvl="1" w:tplc="015458B2">
      <w:numFmt w:val="bullet"/>
      <w:lvlText w:val="-"/>
      <w:lvlJc w:val="left"/>
      <w:pPr>
        <w:ind w:left="1800" w:hanging="720"/>
      </w:pPr>
      <w:rPr>
        <w:rFonts w:ascii="Arial" w:eastAsia="Arial" w:hAnsi="Aria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7B40FD0"/>
    <w:multiLevelType w:val="hybridMultilevel"/>
    <w:tmpl w:val="A7FCE2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9BF6574"/>
    <w:multiLevelType w:val="hybridMultilevel"/>
    <w:tmpl w:val="BDBA1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BCB61EF"/>
    <w:multiLevelType w:val="hybridMultilevel"/>
    <w:tmpl w:val="99443DF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5">
    <w:nsid w:val="50B863AF"/>
    <w:multiLevelType w:val="hybridMultilevel"/>
    <w:tmpl w:val="F132D5C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6">
    <w:nsid w:val="622A1F79"/>
    <w:multiLevelType w:val="hybridMultilevel"/>
    <w:tmpl w:val="2C5647C0"/>
    <w:lvl w:ilvl="0" w:tplc="AE8A58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5481B23"/>
    <w:multiLevelType w:val="hybridMultilevel"/>
    <w:tmpl w:val="8A124C36"/>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18">
    <w:nsid w:val="7572666D"/>
    <w:multiLevelType w:val="hybridMultilevel"/>
    <w:tmpl w:val="B800570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9">
    <w:nsid w:val="7B221831"/>
    <w:multiLevelType w:val="hybridMultilevel"/>
    <w:tmpl w:val="A10CF07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3"/>
  </w:num>
  <w:num w:numId="2">
    <w:abstractNumId w:val="18"/>
  </w:num>
  <w:num w:numId="3">
    <w:abstractNumId w:val="16"/>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9"/>
  </w:num>
  <w:num w:numId="9">
    <w:abstractNumId w:val="17"/>
  </w:num>
  <w:num w:numId="10">
    <w:abstractNumId w:val="2"/>
  </w:num>
  <w:num w:numId="11">
    <w:abstractNumId w:val="6"/>
  </w:num>
  <w:num w:numId="12">
    <w:abstractNumId w:val="1"/>
  </w:num>
  <w:num w:numId="13">
    <w:abstractNumId w:val="0"/>
  </w:num>
  <w:num w:numId="14">
    <w:abstractNumId w:val="5"/>
  </w:num>
  <w:num w:numId="15">
    <w:abstractNumId w:val="13"/>
  </w:num>
  <w:num w:numId="16">
    <w:abstractNumId w:val="11"/>
  </w:num>
  <w:num w:numId="17">
    <w:abstractNumId w:val="8"/>
  </w:num>
  <w:num w:numId="18">
    <w:abstractNumId w:val="12"/>
  </w:num>
  <w:num w:numId="19">
    <w:abstractNumId w:val="10"/>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CL"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206E5"/>
    <w:rsid w:val="000307D2"/>
    <w:rsid w:val="000322CF"/>
    <w:rsid w:val="000C2BFA"/>
    <w:rsid w:val="00121229"/>
    <w:rsid w:val="001342DB"/>
    <w:rsid w:val="0013768F"/>
    <w:rsid w:val="00152FC6"/>
    <w:rsid w:val="00171426"/>
    <w:rsid w:val="00174619"/>
    <w:rsid w:val="002044FF"/>
    <w:rsid w:val="002473AC"/>
    <w:rsid w:val="002503FC"/>
    <w:rsid w:val="0027036C"/>
    <w:rsid w:val="002E7E63"/>
    <w:rsid w:val="00380E34"/>
    <w:rsid w:val="00383D7C"/>
    <w:rsid w:val="00391520"/>
    <w:rsid w:val="003F2A06"/>
    <w:rsid w:val="004A4F2E"/>
    <w:rsid w:val="004B11E7"/>
    <w:rsid w:val="004C7421"/>
    <w:rsid w:val="004F0F94"/>
    <w:rsid w:val="00510561"/>
    <w:rsid w:val="00525A59"/>
    <w:rsid w:val="005763D5"/>
    <w:rsid w:val="005D2FAD"/>
    <w:rsid w:val="0063033A"/>
    <w:rsid w:val="00634501"/>
    <w:rsid w:val="00654F99"/>
    <w:rsid w:val="0068467C"/>
    <w:rsid w:val="006A10BB"/>
    <w:rsid w:val="006B393D"/>
    <w:rsid w:val="006B6412"/>
    <w:rsid w:val="006E0C75"/>
    <w:rsid w:val="00707A50"/>
    <w:rsid w:val="0075474D"/>
    <w:rsid w:val="0078012D"/>
    <w:rsid w:val="007B2629"/>
    <w:rsid w:val="007B2A3F"/>
    <w:rsid w:val="007E6D55"/>
    <w:rsid w:val="00836F8D"/>
    <w:rsid w:val="00870415"/>
    <w:rsid w:val="00872AD4"/>
    <w:rsid w:val="00891B48"/>
    <w:rsid w:val="008E4EC7"/>
    <w:rsid w:val="009440E2"/>
    <w:rsid w:val="00945191"/>
    <w:rsid w:val="00953A1F"/>
    <w:rsid w:val="009B4811"/>
    <w:rsid w:val="009B7683"/>
    <w:rsid w:val="00A16029"/>
    <w:rsid w:val="00A638E5"/>
    <w:rsid w:val="00A65BB1"/>
    <w:rsid w:val="00A77E92"/>
    <w:rsid w:val="00AC0FAC"/>
    <w:rsid w:val="00AC1714"/>
    <w:rsid w:val="00AC2388"/>
    <w:rsid w:val="00AC667A"/>
    <w:rsid w:val="00B32D72"/>
    <w:rsid w:val="00B41227"/>
    <w:rsid w:val="00B5000E"/>
    <w:rsid w:val="00B8476D"/>
    <w:rsid w:val="00B861D9"/>
    <w:rsid w:val="00B866FA"/>
    <w:rsid w:val="00BA65F8"/>
    <w:rsid w:val="00BB2357"/>
    <w:rsid w:val="00CC4A59"/>
    <w:rsid w:val="00CD4FD0"/>
    <w:rsid w:val="00D076FF"/>
    <w:rsid w:val="00D31F78"/>
    <w:rsid w:val="00D41F74"/>
    <w:rsid w:val="00D4254D"/>
    <w:rsid w:val="00DC067D"/>
    <w:rsid w:val="00DD1A1A"/>
    <w:rsid w:val="00DE51D1"/>
    <w:rsid w:val="00DF2064"/>
    <w:rsid w:val="00E3104D"/>
    <w:rsid w:val="00E513ED"/>
    <w:rsid w:val="00E558CC"/>
    <w:rsid w:val="00E977C9"/>
    <w:rsid w:val="00EA1771"/>
    <w:rsid w:val="00EA2D47"/>
    <w:rsid w:val="00EB2590"/>
    <w:rsid w:val="00EE1CE7"/>
    <w:rsid w:val="00EE72E5"/>
    <w:rsid w:val="00F37116"/>
    <w:rsid w:val="00F63F7A"/>
    <w:rsid w:val="00F77AB9"/>
    <w:rsid w:val="00FA091B"/>
    <w:rsid w:val="00FC59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497F0-CF4F-44AC-ACEF-8684BB6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1"/>
    <w:qFormat/>
    <w:rsid w:val="005763D5"/>
    <w:pPr>
      <w:ind w:left="720"/>
    </w:pPr>
  </w:style>
  <w:style w:type="character" w:customStyle="1" w:styleId="PrrafodelistaCar">
    <w:name w:val="Párrafo de lista Car"/>
    <w:link w:val="Prrafodelista"/>
    <w:uiPriority w:val="34"/>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C0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36B6-C678-41C8-97E3-0D2D27C4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1344</Words>
  <Characters>7395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Minsal</dc:creator>
  <cp:lastModifiedBy>Usuario de Windows</cp:lastModifiedBy>
  <cp:revision>10</cp:revision>
  <cp:lastPrinted>2024-06-28T13:50:00Z</cp:lastPrinted>
  <dcterms:created xsi:type="dcterms:W3CDTF">2022-05-24T14:14:00Z</dcterms:created>
  <dcterms:modified xsi:type="dcterms:W3CDTF">2024-06-28T13:50:00Z</dcterms:modified>
</cp:coreProperties>
</file>