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397" w:rsidRDefault="001E4BC8">
      <w:pPr>
        <w:pBdr>
          <w:top w:val="nil"/>
          <w:left w:val="nil"/>
          <w:bottom w:val="nil"/>
          <w:right w:val="nil"/>
          <w:between w:val="nil"/>
        </w:pBdr>
        <w:rPr>
          <w:rFonts w:ascii="Times New Roman" w:eastAsia="Times New Roman" w:hAnsi="Times New Roman" w:cs="Times New Roman"/>
          <w:color w:val="000000"/>
          <w:sz w:val="20"/>
          <w:szCs w:val="20"/>
        </w:rPr>
      </w:pPr>
      <w:r>
        <w:rPr>
          <w:noProof/>
          <w:color w:val="000000"/>
          <w:sz w:val="24"/>
          <w:szCs w:val="24"/>
          <w:lang w:val="es-MX" w:eastAsia="es-MX"/>
        </w:rPr>
        <w:drawing>
          <wp:anchor distT="0" distB="0" distL="0" distR="0" simplePos="0" relativeHeight="251658240" behindDoc="0" locked="0" layoutInCell="1" hidden="0" allowOverlap="1">
            <wp:simplePos x="0" y="0"/>
            <wp:positionH relativeFrom="page">
              <wp:posOffset>4383023</wp:posOffset>
            </wp:positionH>
            <wp:positionV relativeFrom="page">
              <wp:posOffset>0</wp:posOffset>
            </wp:positionV>
            <wp:extent cx="1290827" cy="1178052"/>
            <wp:effectExtent l="0" t="0" r="0" b="0"/>
            <wp:wrapNone/>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290827" cy="1178052"/>
                    </a:xfrm>
                    <a:prstGeom prst="rect">
                      <a:avLst/>
                    </a:prstGeom>
                    <a:ln/>
                  </pic:spPr>
                </pic:pic>
              </a:graphicData>
            </a:graphic>
          </wp:anchor>
        </w:drawing>
      </w:r>
    </w:p>
    <w:p w:rsidR="00462397" w:rsidRDefault="00462397">
      <w:pPr>
        <w:pBdr>
          <w:top w:val="nil"/>
          <w:left w:val="nil"/>
          <w:bottom w:val="nil"/>
          <w:right w:val="nil"/>
          <w:between w:val="nil"/>
        </w:pBdr>
        <w:rPr>
          <w:rFonts w:ascii="Times New Roman" w:eastAsia="Times New Roman" w:hAnsi="Times New Roman" w:cs="Times New Roman"/>
          <w:color w:val="000000"/>
          <w:sz w:val="20"/>
          <w:szCs w:val="20"/>
        </w:rPr>
      </w:pPr>
    </w:p>
    <w:p w:rsidR="00462397" w:rsidRDefault="00462397">
      <w:pPr>
        <w:pBdr>
          <w:top w:val="nil"/>
          <w:left w:val="nil"/>
          <w:bottom w:val="nil"/>
          <w:right w:val="nil"/>
          <w:between w:val="nil"/>
        </w:pBdr>
        <w:rPr>
          <w:rFonts w:ascii="Times New Roman" w:eastAsia="Times New Roman" w:hAnsi="Times New Roman" w:cs="Times New Roman"/>
          <w:color w:val="000000"/>
          <w:sz w:val="20"/>
          <w:szCs w:val="20"/>
        </w:rPr>
      </w:pPr>
    </w:p>
    <w:p w:rsidR="00462397" w:rsidRDefault="00462397">
      <w:pPr>
        <w:pBdr>
          <w:top w:val="nil"/>
          <w:left w:val="nil"/>
          <w:bottom w:val="nil"/>
          <w:right w:val="nil"/>
          <w:between w:val="nil"/>
        </w:pBdr>
        <w:rPr>
          <w:rFonts w:ascii="Times New Roman" w:eastAsia="Times New Roman" w:hAnsi="Times New Roman" w:cs="Times New Roman"/>
          <w:color w:val="000000"/>
          <w:sz w:val="20"/>
          <w:szCs w:val="20"/>
        </w:rPr>
      </w:pPr>
    </w:p>
    <w:p w:rsidR="00462397" w:rsidRDefault="00462397">
      <w:pPr>
        <w:pBdr>
          <w:top w:val="nil"/>
          <w:left w:val="nil"/>
          <w:bottom w:val="nil"/>
          <w:right w:val="nil"/>
          <w:between w:val="nil"/>
        </w:pBdr>
        <w:spacing w:before="11"/>
        <w:rPr>
          <w:rFonts w:ascii="Times New Roman" w:eastAsia="Times New Roman" w:hAnsi="Times New Roman" w:cs="Times New Roman"/>
          <w:color w:val="000000"/>
          <w:sz w:val="28"/>
          <w:szCs w:val="28"/>
        </w:rPr>
      </w:pPr>
    </w:p>
    <w:p w:rsidR="00462397" w:rsidRPr="007A3B64" w:rsidRDefault="0081483E" w:rsidP="007A3B64">
      <w:pPr>
        <w:jc w:val="center"/>
        <w:rPr>
          <w:color w:val="0070C0"/>
          <w:sz w:val="32"/>
          <w:szCs w:val="32"/>
        </w:rPr>
      </w:pPr>
      <w:r w:rsidRPr="007A3B64">
        <w:rPr>
          <w:color w:val="0070C0"/>
          <w:sz w:val="32"/>
          <w:szCs w:val="32"/>
        </w:rPr>
        <w:t>A</w:t>
      </w:r>
      <w:r w:rsidR="001E4BC8" w:rsidRPr="007A3B64">
        <w:rPr>
          <w:color w:val="0070C0"/>
          <w:sz w:val="32"/>
          <w:szCs w:val="32"/>
        </w:rPr>
        <w:t>NEXO Nº 6</w:t>
      </w:r>
    </w:p>
    <w:p w:rsidR="00462397" w:rsidRPr="0081483E" w:rsidRDefault="001E4BC8" w:rsidP="007A3B64">
      <w:pPr>
        <w:spacing w:before="1"/>
        <w:jc w:val="center"/>
        <w:rPr>
          <w:rFonts w:ascii="Calibri" w:hAnsi="Calibri"/>
          <w:b/>
          <w:color w:val="006EB7"/>
          <w:sz w:val="32"/>
          <w:szCs w:val="32"/>
        </w:rPr>
      </w:pPr>
      <w:r w:rsidRPr="0081483E">
        <w:rPr>
          <w:rFonts w:ascii="Calibri" w:hAnsi="Calibri"/>
          <w:b/>
          <w:color w:val="006EB7"/>
          <w:sz w:val="32"/>
          <w:szCs w:val="32"/>
        </w:rPr>
        <w:t>Criterios técnicos para la programación de prestaciones de rehabilitación nivel primario</w:t>
      </w:r>
    </w:p>
    <w:p w:rsidR="00462397" w:rsidRDefault="00462397">
      <w:pPr>
        <w:spacing w:before="1"/>
        <w:ind w:left="2370"/>
        <w:jc w:val="both"/>
        <w:rPr>
          <w:b/>
          <w:sz w:val="24"/>
          <w:szCs w:val="24"/>
        </w:rPr>
      </w:pPr>
    </w:p>
    <w:p w:rsidR="00462397" w:rsidRPr="0081483E" w:rsidRDefault="001E4BC8">
      <w:pPr>
        <w:pBdr>
          <w:top w:val="nil"/>
          <w:left w:val="nil"/>
          <w:bottom w:val="nil"/>
          <w:right w:val="nil"/>
          <w:between w:val="nil"/>
        </w:pBdr>
        <w:ind w:right="374"/>
        <w:jc w:val="both"/>
        <w:rPr>
          <w:rFonts w:ascii="Calibri" w:hAnsi="Calibri"/>
          <w:color w:val="000000"/>
        </w:rPr>
      </w:pPr>
      <w:r w:rsidRPr="0081483E">
        <w:rPr>
          <w:rFonts w:ascii="Calibri" w:hAnsi="Calibri"/>
          <w:color w:val="000000"/>
        </w:rPr>
        <w:t xml:space="preserve"> “La Rehabilitación es un conjunto de intervenciones diseñadas para optimizar el funcionamiento y reducir la discapacidad en individuos con condiciones de salud en interacción con su entorno (OMS)”. Pone énfasis en la prevención del deterioro del funcionamiento, en su recuperación cuando se ha visto afectado y disminuir incidencia de secuelas permanentes y enfrentar la discapacidad bajo el prisma biopsicosocial, asumiendo los desafíos de salud que nos competen como sector, desarrollando alianzas con otros actores sociales relevantes en la resolución de sus problemas.</w:t>
      </w:r>
    </w:p>
    <w:p w:rsidR="00462397" w:rsidRPr="0081483E" w:rsidRDefault="00462397">
      <w:pPr>
        <w:pBdr>
          <w:top w:val="nil"/>
          <w:left w:val="nil"/>
          <w:bottom w:val="nil"/>
          <w:right w:val="nil"/>
          <w:between w:val="nil"/>
        </w:pBdr>
        <w:ind w:right="374"/>
        <w:jc w:val="both"/>
        <w:rPr>
          <w:rFonts w:ascii="Calibri" w:hAnsi="Calibri"/>
          <w:b/>
          <w:color w:val="000000"/>
        </w:rPr>
      </w:pPr>
    </w:p>
    <w:p w:rsidR="00462397" w:rsidRPr="0081483E" w:rsidRDefault="001E4BC8">
      <w:pPr>
        <w:pBdr>
          <w:top w:val="nil"/>
          <w:left w:val="nil"/>
          <w:bottom w:val="nil"/>
          <w:right w:val="nil"/>
          <w:between w:val="nil"/>
        </w:pBdr>
        <w:ind w:right="374"/>
        <w:jc w:val="both"/>
        <w:rPr>
          <w:rFonts w:ascii="Calibri" w:hAnsi="Calibri"/>
          <w:b/>
          <w:color w:val="000000"/>
        </w:rPr>
      </w:pPr>
      <w:r w:rsidRPr="0081483E">
        <w:rPr>
          <w:rFonts w:ascii="Calibri" w:hAnsi="Calibri"/>
          <w:b/>
          <w:color w:val="000000"/>
        </w:rPr>
        <w:t>Estimación de la demanda en rehabilitación</w:t>
      </w:r>
    </w:p>
    <w:p w:rsidR="00462397" w:rsidRPr="0081483E" w:rsidRDefault="00462397">
      <w:pPr>
        <w:pBdr>
          <w:top w:val="nil"/>
          <w:left w:val="nil"/>
          <w:bottom w:val="nil"/>
          <w:right w:val="nil"/>
          <w:between w:val="nil"/>
        </w:pBdr>
        <w:ind w:right="374"/>
        <w:jc w:val="both"/>
        <w:rPr>
          <w:rFonts w:ascii="Calibri" w:hAnsi="Calibri"/>
          <w:color w:val="000000"/>
        </w:rPr>
      </w:pPr>
    </w:p>
    <w:p w:rsidR="00462397" w:rsidRPr="0081483E" w:rsidRDefault="001E4BC8">
      <w:pPr>
        <w:pBdr>
          <w:top w:val="nil"/>
          <w:left w:val="nil"/>
          <w:bottom w:val="nil"/>
          <w:right w:val="nil"/>
          <w:between w:val="nil"/>
        </w:pBdr>
        <w:ind w:right="374"/>
        <w:jc w:val="both"/>
        <w:rPr>
          <w:rFonts w:ascii="Calibri" w:hAnsi="Calibri"/>
          <w:color w:val="000000"/>
        </w:rPr>
      </w:pPr>
      <w:r w:rsidRPr="0081483E">
        <w:rPr>
          <w:rFonts w:ascii="Calibri" w:hAnsi="Calibri"/>
          <w:color w:val="000000"/>
        </w:rPr>
        <w:t>De acuerdo a la estimación realizada por OMS  basada en el Estudio de Carga Global de enfermedad de 2019, en chile 3 de cada 8 personas tienen necesidades de rehabilitación.</w:t>
      </w:r>
    </w:p>
    <w:p w:rsidR="00462397" w:rsidRPr="0081483E" w:rsidRDefault="001E4BC8">
      <w:pPr>
        <w:pBdr>
          <w:top w:val="nil"/>
          <w:left w:val="nil"/>
          <w:bottom w:val="nil"/>
          <w:right w:val="nil"/>
          <w:between w:val="nil"/>
        </w:pBdr>
        <w:ind w:right="374"/>
        <w:jc w:val="both"/>
        <w:rPr>
          <w:rFonts w:ascii="Calibri" w:hAnsi="Calibri"/>
          <w:color w:val="000000"/>
        </w:rPr>
      </w:pPr>
      <w:r w:rsidRPr="0081483E">
        <w:rPr>
          <w:rFonts w:ascii="Calibri" w:hAnsi="Calibri"/>
          <w:color w:val="000000"/>
        </w:rPr>
        <w:t xml:space="preserve">Se sugiere, aplicar este estándar a la población inscrita, y de acuerdo a la cartera de prestaciones del establecimiento, estimar la demanda potencial. </w:t>
      </w:r>
    </w:p>
    <w:p w:rsidR="00462397" w:rsidRPr="0081483E" w:rsidRDefault="00462397">
      <w:pPr>
        <w:pBdr>
          <w:top w:val="nil"/>
          <w:left w:val="nil"/>
          <w:bottom w:val="nil"/>
          <w:right w:val="nil"/>
          <w:between w:val="nil"/>
        </w:pBdr>
        <w:ind w:right="374"/>
        <w:jc w:val="both"/>
        <w:rPr>
          <w:rFonts w:ascii="Calibri" w:hAnsi="Calibri"/>
          <w:b/>
          <w:color w:val="000000"/>
        </w:rPr>
      </w:pPr>
    </w:p>
    <w:p w:rsidR="00462397" w:rsidRPr="0081483E" w:rsidRDefault="00462397">
      <w:pPr>
        <w:pBdr>
          <w:top w:val="nil"/>
          <w:left w:val="nil"/>
          <w:bottom w:val="nil"/>
          <w:right w:val="nil"/>
          <w:between w:val="nil"/>
        </w:pBdr>
        <w:rPr>
          <w:rFonts w:ascii="Calibri" w:hAnsi="Calibri"/>
          <w:color w:val="000000"/>
        </w:rPr>
      </w:pPr>
    </w:p>
    <w:p w:rsidR="00462397" w:rsidRPr="0081483E" w:rsidRDefault="001E4BC8">
      <w:pPr>
        <w:ind w:left="380"/>
        <w:rPr>
          <w:rFonts w:ascii="Calibri" w:hAnsi="Calibri"/>
          <w:b/>
        </w:rPr>
      </w:pPr>
      <w:r w:rsidRPr="0081483E">
        <w:rPr>
          <w:rFonts w:ascii="Calibri" w:hAnsi="Calibri"/>
          <w:b/>
          <w:u w:val="single"/>
        </w:rPr>
        <w:t xml:space="preserve">CRITERIOS TÉCNICOS PARA LA PROGRAMACIÓN DE PRESTACIONES DE REHABILITACIÓN </w:t>
      </w:r>
    </w:p>
    <w:p w:rsidR="00462397" w:rsidRDefault="001E4BC8">
      <w:pPr>
        <w:spacing w:before="179"/>
        <w:ind w:left="454" w:hanging="10"/>
        <w:rPr>
          <w:rFonts w:ascii="Calibri" w:hAnsi="Calibri"/>
        </w:rPr>
      </w:pPr>
      <w:r w:rsidRPr="0081483E">
        <w:rPr>
          <w:rFonts w:ascii="Calibri" w:hAnsi="Calibri"/>
        </w:rPr>
        <w:t>A partir de las definiciones ministeriales plasmadas en el Modelo de Gestión Red de Rehabilitación, Orientaciones y Normativas vigentes, se plantean las siguientes actividades para programar en los respectivos niveles de atención.</w:t>
      </w:r>
    </w:p>
    <w:p w:rsidR="007A3B64" w:rsidRPr="0081483E" w:rsidRDefault="007A3B64">
      <w:pPr>
        <w:spacing w:before="179"/>
        <w:ind w:left="454" w:hanging="10"/>
        <w:rPr>
          <w:rFonts w:ascii="Calibri" w:hAnsi="Calibri"/>
        </w:rPr>
      </w:pPr>
    </w:p>
    <w:p w:rsidR="00462397" w:rsidRPr="0081483E" w:rsidRDefault="00462397">
      <w:pPr>
        <w:pBdr>
          <w:top w:val="nil"/>
          <w:left w:val="nil"/>
          <w:bottom w:val="nil"/>
          <w:right w:val="nil"/>
          <w:between w:val="nil"/>
        </w:pBdr>
        <w:spacing w:before="7"/>
        <w:rPr>
          <w:rFonts w:ascii="Calibri" w:hAnsi="Calibri"/>
          <w:color w:val="000000"/>
        </w:rPr>
      </w:pPr>
    </w:p>
    <w:tbl>
      <w:tblPr>
        <w:tblStyle w:val="a"/>
        <w:tblW w:w="5000" w:type="pct"/>
        <w:tblLook w:val="0400" w:firstRow="0" w:lastRow="0" w:firstColumn="0" w:lastColumn="0" w:noHBand="0" w:noVBand="1"/>
      </w:tblPr>
      <w:tblGrid>
        <w:gridCol w:w="1573"/>
        <w:gridCol w:w="1823"/>
        <w:gridCol w:w="3616"/>
        <w:gridCol w:w="1476"/>
        <w:gridCol w:w="1754"/>
        <w:gridCol w:w="1456"/>
        <w:gridCol w:w="2093"/>
      </w:tblGrid>
      <w:tr w:rsidR="00462397" w:rsidRPr="0081483E" w:rsidTr="007A3B64">
        <w:trPr>
          <w:trHeight w:val="300"/>
        </w:trPr>
        <w:tc>
          <w:tcPr>
            <w:tcW w:w="5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2397" w:rsidRPr="0081483E" w:rsidRDefault="001E4BC8">
            <w:pPr>
              <w:jc w:val="center"/>
              <w:rPr>
                <w:rFonts w:ascii="Calibri" w:eastAsia="Calibri" w:hAnsi="Calibri" w:cs="Calibri"/>
                <w:b/>
                <w:color w:val="000000"/>
              </w:rPr>
            </w:pPr>
            <w:r w:rsidRPr="0081483E">
              <w:rPr>
                <w:rFonts w:ascii="Calibri" w:eastAsia="Calibri" w:hAnsi="Calibri" w:cs="Calibri"/>
                <w:b/>
                <w:color w:val="000000"/>
              </w:rPr>
              <w:t>ACTIVIDAD</w:t>
            </w:r>
          </w:p>
        </w:tc>
        <w:tc>
          <w:tcPr>
            <w:tcW w:w="661" w:type="pct"/>
            <w:tcBorders>
              <w:top w:val="single" w:sz="4" w:space="0" w:color="000000"/>
              <w:left w:val="nil"/>
              <w:bottom w:val="single" w:sz="4" w:space="0" w:color="000000"/>
              <w:right w:val="single" w:sz="4" w:space="0" w:color="000000"/>
            </w:tcBorders>
            <w:shd w:val="clear" w:color="auto" w:fill="auto"/>
            <w:vAlign w:val="center"/>
          </w:tcPr>
          <w:p w:rsidR="00462397" w:rsidRPr="0081483E" w:rsidRDefault="001E4BC8">
            <w:pPr>
              <w:jc w:val="center"/>
              <w:rPr>
                <w:rFonts w:ascii="Calibri" w:eastAsia="Calibri" w:hAnsi="Calibri" w:cs="Calibri"/>
                <w:b/>
                <w:color w:val="000000"/>
              </w:rPr>
            </w:pPr>
            <w:r w:rsidRPr="0081483E">
              <w:rPr>
                <w:rFonts w:ascii="Calibri" w:eastAsia="Calibri" w:hAnsi="Calibri" w:cs="Calibri"/>
                <w:b/>
                <w:color w:val="000000"/>
              </w:rPr>
              <w:t>PROFESIONAL</w:t>
            </w:r>
          </w:p>
        </w:tc>
        <w:tc>
          <w:tcPr>
            <w:tcW w:w="1311" w:type="pct"/>
            <w:tcBorders>
              <w:top w:val="single" w:sz="4" w:space="0" w:color="000000"/>
              <w:left w:val="nil"/>
              <w:bottom w:val="single" w:sz="4" w:space="0" w:color="000000"/>
              <w:right w:val="single" w:sz="4" w:space="0" w:color="000000"/>
            </w:tcBorders>
            <w:shd w:val="clear" w:color="auto" w:fill="auto"/>
            <w:vAlign w:val="center"/>
          </w:tcPr>
          <w:p w:rsidR="00462397" w:rsidRPr="0081483E" w:rsidRDefault="001E4BC8">
            <w:pPr>
              <w:jc w:val="center"/>
              <w:rPr>
                <w:rFonts w:ascii="Calibri" w:eastAsia="Calibri" w:hAnsi="Calibri" w:cs="Calibri"/>
                <w:b/>
                <w:color w:val="000000"/>
              </w:rPr>
            </w:pPr>
            <w:r w:rsidRPr="0081483E">
              <w:rPr>
                <w:rFonts w:ascii="Calibri" w:eastAsia="Calibri" w:hAnsi="Calibri" w:cs="Calibri"/>
                <w:b/>
                <w:color w:val="000000"/>
              </w:rPr>
              <w:t>DESCRIPCIÓN DE LA ACTIVIDAD</w:t>
            </w:r>
          </w:p>
        </w:tc>
        <w:tc>
          <w:tcPr>
            <w:tcW w:w="535" w:type="pct"/>
            <w:tcBorders>
              <w:top w:val="single" w:sz="4" w:space="0" w:color="000000"/>
              <w:left w:val="nil"/>
              <w:bottom w:val="single" w:sz="4" w:space="0" w:color="000000"/>
              <w:right w:val="single" w:sz="4" w:space="0" w:color="000000"/>
            </w:tcBorders>
            <w:shd w:val="clear" w:color="auto" w:fill="auto"/>
            <w:vAlign w:val="center"/>
          </w:tcPr>
          <w:p w:rsidR="00462397" w:rsidRPr="0081483E" w:rsidRDefault="001E4BC8">
            <w:pPr>
              <w:jc w:val="center"/>
              <w:rPr>
                <w:rFonts w:ascii="Calibri" w:eastAsia="Calibri" w:hAnsi="Calibri" w:cs="Calibri"/>
                <w:b/>
                <w:color w:val="000000"/>
              </w:rPr>
            </w:pPr>
            <w:r w:rsidRPr="0081483E">
              <w:rPr>
                <w:rFonts w:ascii="Calibri" w:eastAsia="Calibri" w:hAnsi="Calibri" w:cs="Calibri"/>
                <w:b/>
                <w:color w:val="000000"/>
              </w:rPr>
              <w:t>RENDIMIENTO</w:t>
            </w:r>
          </w:p>
        </w:tc>
        <w:tc>
          <w:tcPr>
            <w:tcW w:w="636" w:type="pct"/>
            <w:tcBorders>
              <w:top w:val="single" w:sz="4" w:space="0" w:color="000000"/>
              <w:left w:val="nil"/>
              <w:bottom w:val="single" w:sz="4" w:space="0" w:color="000000"/>
              <w:right w:val="single" w:sz="4" w:space="0" w:color="000000"/>
            </w:tcBorders>
            <w:shd w:val="clear" w:color="auto" w:fill="auto"/>
            <w:vAlign w:val="center"/>
          </w:tcPr>
          <w:p w:rsidR="00462397" w:rsidRPr="0081483E" w:rsidRDefault="001E4BC8">
            <w:pPr>
              <w:jc w:val="center"/>
              <w:rPr>
                <w:rFonts w:ascii="Calibri" w:eastAsia="Calibri" w:hAnsi="Calibri" w:cs="Calibri"/>
                <w:b/>
                <w:color w:val="000000"/>
              </w:rPr>
            </w:pPr>
            <w:r w:rsidRPr="0081483E">
              <w:rPr>
                <w:rFonts w:ascii="Calibri" w:eastAsia="Calibri" w:hAnsi="Calibri" w:cs="Calibri"/>
                <w:b/>
                <w:color w:val="000000"/>
              </w:rPr>
              <w:t>CONCENTRACIÓN</w:t>
            </w:r>
          </w:p>
        </w:tc>
        <w:tc>
          <w:tcPr>
            <w:tcW w:w="528" w:type="pct"/>
            <w:tcBorders>
              <w:top w:val="single" w:sz="4" w:space="0" w:color="000000"/>
              <w:left w:val="nil"/>
              <w:bottom w:val="single" w:sz="4" w:space="0" w:color="000000"/>
              <w:right w:val="single" w:sz="4" w:space="0" w:color="000000"/>
            </w:tcBorders>
            <w:shd w:val="clear" w:color="auto" w:fill="auto"/>
            <w:vAlign w:val="center"/>
          </w:tcPr>
          <w:p w:rsidR="00462397" w:rsidRPr="0081483E" w:rsidRDefault="001E4BC8">
            <w:pPr>
              <w:jc w:val="center"/>
              <w:rPr>
                <w:rFonts w:ascii="Calibri" w:eastAsia="Calibri" w:hAnsi="Calibri" w:cs="Calibri"/>
                <w:b/>
                <w:color w:val="000000"/>
              </w:rPr>
            </w:pPr>
            <w:r w:rsidRPr="0081483E">
              <w:rPr>
                <w:rFonts w:ascii="Calibri" w:eastAsia="Calibri" w:hAnsi="Calibri" w:cs="Calibri"/>
                <w:b/>
                <w:color w:val="000000"/>
              </w:rPr>
              <w:t>COBERTURA</w:t>
            </w:r>
          </w:p>
        </w:tc>
        <w:tc>
          <w:tcPr>
            <w:tcW w:w="760" w:type="pct"/>
            <w:tcBorders>
              <w:top w:val="single" w:sz="4" w:space="0" w:color="000000"/>
              <w:left w:val="nil"/>
              <w:bottom w:val="single" w:sz="4" w:space="0" w:color="000000"/>
              <w:right w:val="single" w:sz="4" w:space="0" w:color="000000"/>
            </w:tcBorders>
            <w:shd w:val="clear" w:color="auto" w:fill="auto"/>
            <w:vAlign w:val="center"/>
          </w:tcPr>
          <w:p w:rsidR="00462397" w:rsidRPr="0081483E" w:rsidRDefault="001E4BC8">
            <w:pPr>
              <w:jc w:val="center"/>
              <w:rPr>
                <w:rFonts w:ascii="Calibri" w:eastAsia="Calibri" w:hAnsi="Calibri" w:cs="Calibri"/>
                <w:b/>
                <w:color w:val="000000"/>
              </w:rPr>
            </w:pPr>
            <w:r w:rsidRPr="0081483E">
              <w:rPr>
                <w:rFonts w:ascii="Calibri" w:eastAsia="Calibri" w:hAnsi="Calibri" w:cs="Calibri"/>
                <w:b/>
                <w:color w:val="000000"/>
              </w:rPr>
              <w:t>OBSERVACIONES</w:t>
            </w:r>
          </w:p>
        </w:tc>
      </w:tr>
      <w:tr w:rsidR="00462397" w:rsidRPr="007A3B64" w:rsidTr="007A3B64">
        <w:trPr>
          <w:trHeight w:val="2795"/>
        </w:trPr>
        <w:tc>
          <w:tcPr>
            <w:tcW w:w="570" w:type="pct"/>
            <w:tcBorders>
              <w:top w:val="nil"/>
              <w:left w:val="single" w:sz="4" w:space="0" w:color="000000"/>
              <w:bottom w:val="single" w:sz="4" w:space="0" w:color="000000"/>
              <w:right w:val="single" w:sz="4" w:space="0" w:color="000000"/>
            </w:tcBorders>
            <w:shd w:val="clear" w:color="auto" w:fill="auto"/>
            <w:vAlign w:val="center"/>
          </w:tcPr>
          <w:p w:rsidR="00462397" w:rsidRPr="007A3B64" w:rsidRDefault="001E4BC8">
            <w:pPr>
              <w:jc w:val="center"/>
              <w:rPr>
                <w:rFonts w:asciiTheme="minorHAnsi" w:eastAsia="Calibri" w:hAnsiTheme="minorHAnsi" w:cstheme="minorHAnsi"/>
                <w:color w:val="000000"/>
                <w:sz w:val="20"/>
                <w:szCs w:val="20"/>
              </w:rPr>
            </w:pPr>
            <w:r w:rsidRPr="007A3B64">
              <w:rPr>
                <w:rFonts w:asciiTheme="minorHAnsi" w:eastAsia="Calibri" w:hAnsiTheme="minorHAnsi" w:cstheme="minorHAnsi"/>
                <w:color w:val="000000"/>
                <w:sz w:val="20"/>
                <w:szCs w:val="20"/>
              </w:rPr>
              <w:t>Evaluación Inicial</w:t>
            </w:r>
          </w:p>
        </w:tc>
        <w:tc>
          <w:tcPr>
            <w:tcW w:w="661" w:type="pct"/>
            <w:tcBorders>
              <w:top w:val="nil"/>
              <w:left w:val="nil"/>
              <w:bottom w:val="single" w:sz="4" w:space="0" w:color="000000"/>
              <w:right w:val="single" w:sz="4" w:space="0" w:color="000000"/>
            </w:tcBorders>
            <w:shd w:val="clear" w:color="auto" w:fill="auto"/>
            <w:vAlign w:val="center"/>
          </w:tcPr>
          <w:p w:rsidR="00462397" w:rsidRPr="007A3B64" w:rsidRDefault="001E4BC8">
            <w:pPr>
              <w:jc w:val="center"/>
              <w:rPr>
                <w:rFonts w:asciiTheme="minorHAnsi" w:eastAsia="Calibri" w:hAnsiTheme="minorHAnsi" w:cstheme="minorHAnsi"/>
                <w:color w:val="000000"/>
                <w:sz w:val="20"/>
                <w:szCs w:val="20"/>
              </w:rPr>
            </w:pPr>
            <w:r w:rsidRPr="007A3B64">
              <w:rPr>
                <w:rFonts w:asciiTheme="minorHAnsi" w:eastAsia="Calibri" w:hAnsiTheme="minorHAnsi" w:cstheme="minorHAnsi"/>
                <w:color w:val="000000"/>
                <w:sz w:val="20"/>
                <w:szCs w:val="20"/>
              </w:rPr>
              <w:t>Kinesiólogo, Terapeuta Ocupacional, Fonoaudiólogo, Trabajador Social, Psicólogo</w:t>
            </w:r>
          </w:p>
        </w:tc>
        <w:tc>
          <w:tcPr>
            <w:tcW w:w="1311" w:type="pct"/>
            <w:tcBorders>
              <w:top w:val="nil"/>
              <w:left w:val="nil"/>
              <w:bottom w:val="single" w:sz="4" w:space="0" w:color="000000"/>
              <w:right w:val="single" w:sz="4" w:space="0" w:color="000000"/>
            </w:tcBorders>
            <w:shd w:val="clear" w:color="auto" w:fill="auto"/>
            <w:vAlign w:val="center"/>
          </w:tcPr>
          <w:p w:rsidR="00462397" w:rsidRPr="007A3B64" w:rsidRDefault="001E4BC8">
            <w:pPr>
              <w:jc w:val="center"/>
              <w:rPr>
                <w:rFonts w:asciiTheme="minorHAnsi" w:eastAsia="Calibri" w:hAnsiTheme="minorHAnsi" w:cstheme="minorHAnsi"/>
                <w:color w:val="000000"/>
                <w:sz w:val="20"/>
                <w:szCs w:val="20"/>
              </w:rPr>
            </w:pPr>
            <w:r w:rsidRPr="007A3B64">
              <w:rPr>
                <w:rFonts w:asciiTheme="minorHAnsi" w:eastAsia="Calibri" w:hAnsiTheme="minorHAnsi" w:cstheme="minorHAnsi"/>
                <w:color w:val="000000"/>
                <w:sz w:val="20"/>
                <w:szCs w:val="20"/>
              </w:rPr>
              <w:t>Actividad que se realiza de forma presencial en el establecimiento o domicilio, donde el profesional evalúa de acuerdo a su campo profesional y desarrolla Plan de Tratamiento Integral de acuerdo a lo definido en Orientación Metodológica 2018-2022.</w:t>
            </w:r>
          </w:p>
        </w:tc>
        <w:tc>
          <w:tcPr>
            <w:tcW w:w="535" w:type="pct"/>
            <w:tcBorders>
              <w:top w:val="nil"/>
              <w:left w:val="nil"/>
              <w:bottom w:val="single" w:sz="4" w:space="0" w:color="000000"/>
              <w:right w:val="single" w:sz="4" w:space="0" w:color="000000"/>
            </w:tcBorders>
            <w:shd w:val="clear" w:color="auto" w:fill="auto"/>
            <w:vAlign w:val="center"/>
          </w:tcPr>
          <w:p w:rsidR="00462397" w:rsidRPr="007A3B64" w:rsidRDefault="001E4BC8">
            <w:pPr>
              <w:jc w:val="center"/>
              <w:rPr>
                <w:rFonts w:asciiTheme="minorHAnsi" w:eastAsia="Calibri" w:hAnsiTheme="minorHAnsi" w:cstheme="minorHAnsi"/>
                <w:color w:val="000000"/>
                <w:sz w:val="20"/>
                <w:szCs w:val="20"/>
              </w:rPr>
            </w:pPr>
            <w:r w:rsidRPr="007A3B64">
              <w:rPr>
                <w:rFonts w:asciiTheme="minorHAnsi" w:eastAsia="Calibri" w:hAnsiTheme="minorHAnsi" w:cstheme="minorHAnsi"/>
                <w:color w:val="000000"/>
                <w:sz w:val="20"/>
                <w:szCs w:val="20"/>
              </w:rPr>
              <w:t>1,5-2</w:t>
            </w:r>
          </w:p>
        </w:tc>
        <w:tc>
          <w:tcPr>
            <w:tcW w:w="636" w:type="pct"/>
            <w:tcBorders>
              <w:top w:val="nil"/>
              <w:left w:val="nil"/>
              <w:bottom w:val="single" w:sz="4" w:space="0" w:color="000000"/>
              <w:right w:val="single" w:sz="4" w:space="0" w:color="000000"/>
            </w:tcBorders>
            <w:shd w:val="clear" w:color="auto" w:fill="auto"/>
            <w:vAlign w:val="center"/>
          </w:tcPr>
          <w:p w:rsidR="00462397" w:rsidRPr="007A3B64" w:rsidRDefault="001E4BC8">
            <w:pPr>
              <w:jc w:val="center"/>
              <w:rPr>
                <w:rFonts w:asciiTheme="minorHAnsi" w:eastAsia="Calibri" w:hAnsiTheme="minorHAnsi" w:cstheme="minorHAnsi"/>
                <w:color w:val="000000"/>
                <w:sz w:val="20"/>
                <w:szCs w:val="20"/>
              </w:rPr>
            </w:pPr>
            <w:r w:rsidRPr="007A3B64">
              <w:rPr>
                <w:rFonts w:asciiTheme="minorHAnsi" w:eastAsia="Calibri" w:hAnsiTheme="minorHAnsi" w:cstheme="minorHAnsi"/>
                <w:color w:val="000000"/>
                <w:sz w:val="20"/>
                <w:szCs w:val="20"/>
              </w:rPr>
              <w:t>1.3</w:t>
            </w:r>
          </w:p>
        </w:tc>
        <w:tc>
          <w:tcPr>
            <w:tcW w:w="528" w:type="pct"/>
            <w:tcBorders>
              <w:top w:val="nil"/>
              <w:left w:val="nil"/>
              <w:bottom w:val="single" w:sz="4" w:space="0" w:color="000000"/>
              <w:right w:val="single" w:sz="4" w:space="0" w:color="000000"/>
            </w:tcBorders>
            <w:shd w:val="clear" w:color="auto" w:fill="auto"/>
            <w:vAlign w:val="center"/>
          </w:tcPr>
          <w:p w:rsidR="00462397" w:rsidRPr="007A3B64" w:rsidRDefault="001E4BC8">
            <w:pPr>
              <w:jc w:val="center"/>
              <w:rPr>
                <w:rFonts w:asciiTheme="minorHAnsi" w:eastAsia="Calibri" w:hAnsiTheme="minorHAnsi" w:cstheme="minorHAnsi"/>
                <w:color w:val="000000"/>
                <w:sz w:val="20"/>
                <w:szCs w:val="20"/>
              </w:rPr>
            </w:pPr>
            <w:r w:rsidRPr="007A3B64">
              <w:rPr>
                <w:rFonts w:asciiTheme="minorHAnsi" w:eastAsia="Calibri" w:hAnsiTheme="minorHAnsi" w:cstheme="minorHAnsi"/>
                <w:color w:val="000000"/>
                <w:sz w:val="20"/>
                <w:szCs w:val="20"/>
              </w:rPr>
              <w:t>100% de los ingresos a un Programa Rehabilitación Integral</w:t>
            </w:r>
          </w:p>
        </w:tc>
        <w:tc>
          <w:tcPr>
            <w:tcW w:w="760" w:type="pct"/>
            <w:tcBorders>
              <w:top w:val="nil"/>
              <w:left w:val="nil"/>
              <w:bottom w:val="single" w:sz="4" w:space="0" w:color="000000"/>
              <w:right w:val="single" w:sz="4" w:space="0" w:color="000000"/>
            </w:tcBorders>
            <w:shd w:val="clear" w:color="auto" w:fill="auto"/>
            <w:vAlign w:val="center"/>
          </w:tcPr>
          <w:p w:rsidR="00462397" w:rsidRPr="007A3B64" w:rsidRDefault="001E4BC8">
            <w:pPr>
              <w:jc w:val="center"/>
              <w:rPr>
                <w:rFonts w:asciiTheme="minorHAnsi" w:eastAsia="Calibri" w:hAnsiTheme="minorHAnsi" w:cstheme="minorHAnsi"/>
                <w:color w:val="000000"/>
                <w:sz w:val="20"/>
                <w:szCs w:val="20"/>
              </w:rPr>
            </w:pPr>
            <w:r w:rsidRPr="007A3B64">
              <w:rPr>
                <w:rFonts w:asciiTheme="minorHAnsi" w:eastAsia="Calibri" w:hAnsiTheme="minorHAnsi" w:cstheme="minorHAnsi"/>
                <w:color w:val="000000"/>
                <w:sz w:val="20"/>
                <w:szCs w:val="20"/>
              </w:rPr>
              <w:t>Usuarios con una patología que altera más de una función (ejemplo AVC, Parkinson) se recomienda evaluación de 45 minutos. Los tiempos de traslado deben considerarse en la programación de horas indirectas.</w:t>
            </w:r>
          </w:p>
        </w:tc>
      </w:tr>
      <w:tr w:rsidR="00462397" w:rsidRPr="007A3B64" w:rsidTr="007A3B64">
        <w:trPr>
          <w:trHeight w:val="1875"/>
        </w:trPr>
        <w:tc>
          <w:tcPr>
            <w:tcW w:w="570" w:type="pct"/>
            <w:tcBorders>
              <w:top w:val="nil"/>
              <w:left w:val="single" w:sz="4" w:space="0" w:color="000000"/>
              <w:bottom w:val="single" w:sz="4" w:space="0" w:color="000000"/>
              <w:right w:val="single" w:sz="4" w:space="0" w:color="000000"/>
            </w:tcBorders>
            <w:shd w:val="clear" w:color="auto" w:fill="auto"/>
            <w:vAlign w:val="center"/>
          </w:tcPr>
          <w:p w:rsidR="00462397" w:rsidRPr="007A3B64" w:rsidRDefault="001E4BC8">
            <w:pPr>
              <w:jc w:val="center"/>
              <w:rPr>
                <w:rFonts w:asciiTheme="minorHAnsi" w:eastAsia="Calibri" w:hAnsiTheme="minorHAnsi" w:cstheme="minorHAnsi"/>
                <w:color w:val="000000"/>
                <w:sz w:val="20"/>
                <w:szCs w:val="20"/>
              </w:rPr>
            </w:pPr>
            <w:r w:rsidRPr="007A3B64">
              <w:rPr>
                <w:rFonts w:asciiTheme="minorHAnsi" w:eastAsia="Calibri" w:hAnsiTheme="minorHAnsi" w:cstheme="minorHAnsi"/>
                <w:color w:val="000000"/>
                <w:sz w:val="20"/>
                <w:szCs w:val="20"/>
              </w:rPr>
              <w:lastRenderedPageBreak/>
              <w:t>Evaluación Intermedia</w:t>
            </w:r>
          </w:p>
        </w:tc>
        <w:tc>
          <w:tcPr>
            <w:tcW w:w="661" w:type="pct"/>
            <w:tcBorders>
              <w:top w:val="nil"/>
              <w:left w:val="nil"/>
              <w:bottom w:val="single" w:sz="4" w:space="0" w:color="000000"/>
              <w:right w:val="single" w:sz="4" w:space="0" w:color="000000"/>
            </w:tcBorders>
            <w:shd w:val="clear" w:color="auto" w:fill="auto"/>
            <w:vAlign w:val="center"/>
          </w:tcPr>
          <w:p w:rsidR="00462397" w:rsidRPr="007A3B64" w:rsidRDefault="001E4BC8">
            <w:pPr>
              <w:jc w:val="center"/>
              <w:rPr>
                <w:rFonts w:asciiTheme="minorHAnsi" w:eastAsia="Calibri" w:hAnsiTheme="minorHAnsi" w:cstheme="minorHAnsi"/>
                <w:color w:val="000000"/>
                <w:sz w:val="20"/>
                <w:szCs w:val="20"/>
              </w:rPr>
            </w:pPr>
            <w:r w:rsidRPr="007A3B64">
              <w:rPr>
                <w:rFonts w:asciiTheme="minorHAnsi" w:eastAsia="Calibri" w:hAnsiTheme="minorHAnsi" w:cstheme="minorHAnsi"/>
                <w:color w:val="000000"/>
                <w:sz w:val="20"/>
                <w:szCs w:val="20"/>
              </w:rPr>
              <w:t>Kinesiólogo, Terapeuta Ocupacional, Fonoaudiólogo, Psicólogo</w:t>
            </w:r>
          </w:p>
        </w:tc>
        <w:tc>
          <w:tcPr>
            <w:tcW w:w="1311" w:type="pct"/>
            <w:tcBorders>
              <w:top w:val="nil"/>
              <w:left w:val="nil"/>
              <w:bottom w:val="single" w:sz="4" w:space="0" w:color="000000"/>
              <w:right w:val="single" w:sz="4" w:space="0" w:color="000000"/>
            </w:tcBorders>
            <w:shd w:val="clear" w:color="auto" w:fill="auto"/>
            <w:vAlign w:val="center"/>
          </w:tcPr>
          <w:p w:rsidR="00462397" w:rsidRPr="007A3B64" w:rsidRDefault="001E4BC8">
            <w:pPr>
              <w:jc w:val="center"/>
              <w:rPr>
                <w:rFonts w:asciiTheme="minorHAnsi" w:eastAsia="Calibri" w:hAnsiTheme="minorHAnsi" w:cstheme="minorHAnsi"/>
                <w:color w:val="000000"/>
                <w:sz w:val="20"/>
                <w:szCs w:val="20"/>
              </w:rPr>
            </w:pPr>
            <w:r w:rsidRPr="007A3B64">
              <w:rPr>
                <w:rFonts w:asciiTheme="minorHAnsi" w:eastAsia="Calibri" w:hAnsiTheme="minorHAnsi" w:cstheme="minorHAnsi"/>
                <w:color w:val="000000"/>
                <w:sz w:val="20"/>
                <w:szCs w:val="20"/>
              </w:rPr>
              <w:t>Actividad que se realiza de forma presencia, en domicilio o remota, donde el profesional evalúa el cumplimiento de los objetivos del PTI, pudiendo realizar ajustes del mismo, derivar o dar el alta.</w:t>
            </w:r>
          </w:p>
        </w:tc>
        <w:tc>
          <w:tcPr>
            <w:tcW w:w="535" w:type="pct"/>
            <w:tcBorders>
              <w:top w:val="nil"/>
              <w:left w:val="nil"/>
              <w:bottom w:val="single" w:sz="4" w:space="0" w:color="000000"/>
              <w:right w:val="single" w:sz="4" w:space="0" w:color="000000"/>
            </w:tcBorders>
            <w:shd w:val="clear" w:color="auto" w:fill="auto"/>
            <w:vAlign w:val="center"/>
          </w:tcPr>
          <w:p w:rsidR="00462397" w:rsidRPr="007A3B64" w:rsidRDefault="001E4BC8">
            <w:pPr>
              <w:jc w:val="center"/>
              <w:rPr>
                <w:rFonts w:asciiTheme="minorHAnsi" w:eastAsia="Calibri" w:hAnsiTheme="minorHAnsi" w:cstheme="minorHAnsi"/>
                <w:color w:val="000000"/>
                <w:sz w:val="20"/>
                <w:szCs w:val="20"/>
              </w:rPr>
            </w:pPr>
            <w:r w:rsidRPr="007A3B64">
              <w:rPr>
                <w:rFonts w:asciiTheme="minorHAnsi" w:eastAsia="Calibri" w:hAnsiTheme="minorHAnsi" w:cstheme="minorHAnsi"/>
                <w:color w:val="000000"/>
                <w:sz w:val="20"/>
                <w:szCs w:val="20"/>
              </w:rPr>
              <w:t>2</w:t>
            </w:r>
          </w:p>
        </w:tc>
        <w:tc>
          <w:tcPr>
            <w:tcW w:w="636" w:type="pct"/>
            <w:tcBorders>
              <w:top w:val="nil"/>
              <w:left w:val="nil"/>
              <w:bottom w:val="single" w:sz="4" w:space="0" w:color="000000"/>
              <w:right w:val="single" w:sz="4" w:space="0" w:color="000000"/>
            </w:tcBorders>
            <w:shd w:val="clear" w:color="auto" w:fill="auto"/>
            <w:vAlign w:val="center"/>
          </w:tcPr>
          <w:p w:rsidR="00462397" w:rsidRPr="007A3B64" w:rsidRDefault="001E4BC8">
            <w:pPr>
              <w:jc w:val="center"/>
              <w:rPr>
                <w:rFonts w:asciiTheme="minorHAnsi" w:eastAsia="Calibri" w:hAnsiTheme="minorHAnsi" w:cstheme="minorHAnsi"/>
                <w:color w:val="000000"/>
                <w:sz w:val="20"/>
                <w:szCs w:val="20"/>
              </w:rPr>
            </w:pPr>
            <w:r w:rsidRPr="007A3B64">
              <w:rPr>
                <w:rFonts w:asciiTheme="minorHAnsi" w:eastAsia="Calibri" w:hAnsiTheme="minorHAnsi" w:cstheme="minorHAnsi"/>
                <w:color w:val="000000"/>
                <w:sz w:val="20"/>
                <w:szCs w:val="20"/>
              </w:rPr>
              <w:t>2</w:t>
            </w:r>
          </w:p>
        </w:tc>
        <w:tc>
          <w:tcPr>
            <w:tcW w:w="528" w:type="pct"/>
            <w:tcBorders>
              <w:top w:val="nil"/>
              <w:left w:val="nil"/>
              <w:bottom w:val="single" w:sz="4" w:space="0" w:color="000000"/>
              <w:right w:val="single" w:sz="4" w:space="0" w:color="000000"/>
            </w:tcBorders>
            <w:shd w:val="clear" w:color="auto" w:fill="auto"/>
            <w:vAlign w:val="center"/>
          </w:tcPr>
          <w:p w:rsidR="00462397" w:rsidRPr="007A3B64" w:rsidRDefault="001E4BC8">
            <w:pPr>
              <w:jc w:val="center"/>
              <w:rPr>
                <w:rFonts w:asciiTheme="minorHAnsi" w:eastAsia="Calibri" w:hAnsiTheme="minorHAnsi" w:cstheme="minorHAnsi"/>
                <w:color w:val="000000"/>
                <w:sz w:val="20"/>
                <w:szCs w:val="20"/>
              </w:rPr>
            </w:pPr>
            <w:r w:rsidRPr="007A3B64">
              <w:rPr>
                <w:rFonts w:asciiTheme="minorHAnsi" w:eastAsia="Calibri" w:hAnsiTheme="minorHAnsi" w:cstheme="minorHAnsi"/>
                <w:color w:val="000000"/>
                <w:sz w:val="20"/>
                <w:szCs w:val="20"/>
              </w:rPr>
              <w:t>100% de los ingresos a un Programa Rehabilitación Integral</w:t>
            </w:r>
          </w:p>
        </w:tc>
        <w:tc>
          <w:tcPr>
            <w:tcW w:w="760" w:type="pct"/>
            <w:tcBorders>
              <w:top w:val="nil"/>
              <w:left w:val="nil"/>
              <w:bottom w:val="single" w:sz="4" w:space="0" w:color="000000"/>
              <w:right w:val="single" w:sz="4" w:space="0" w:color="000000"/>
            </w:tcBorders>
            <w:shd w:val="clear" w:color="auto" w:fill="auto"/>
            <w:vAlign w:val="center"/>
          </w:tcPr>
          <w:p w:rsidR="00462397" w:rsidRPr="007A3B64" w:rsidRDefault="001E4BC8">
            <w:pPr>
              <w:jc w:val="center"/>
              <w:rPr>
                <w:rFonts w:asciiTheme="minorHAnsi" w:eastAsia="Calibri" w:hAnsiTheme="minorHAnsi" w:cstheme="minorHAnsi"/>
                <w:color w:val="000000"/>
                <w:sz w:val="20"/>
                <w:szCs w:val="20"/>
              </w:rPr>
            </w:pPr>
            <w:r w:rsidRPr="007A3B64">
              <w:rPr>
                <w:rFonts w:asciiTheme="minorHAnsi" w:eastAsia="Calibri" w:hAnsiTheme="minorHAnsi" w:cstheme="minorHAnsi"/>
                <w:color w:val="000000"/>
                <w:sz w:val="20"/>
                <w:szCs w:val="20"/>
              </w:rPr>
              <w:t>Usuarios con una patología que altera más de una función se recomienda evaluación de 30 minutos.</w:t>
            </w:r>
          </w:p>
        </w:tc>
      </w:tr>
      <w:tr w:rsidR="00462397" w:rsidRPr="007A3B64" w:rsidTr="007A3B64">
        <w:trPr>
          <w:trHeight w:val="1372"/>
        </w:trPr>
        <w:tc>
          <w:tcPr>
            <w:tcW w:w="570" w:type="pct"/>
            <w:tcBorders>
              <w:top w:val="nil"/>
              <w:left w:val="single" w:sz="4" w:space="0" w:color="000000"/>
              <w:bottom w:val="single" w:sz="4" w:space="0" w:color="000000"/>
              <w:right w:val="single" w:sz="4" w:space="0" w:color="000000"/>
            </w:tcBorders>
            <w:shd w:val="clear" w:color="auto" w:fill="auto"/>
            <w:vAlign w:val="center"/>
          </w:tcPr>
          <w:p w:rsidR="00462397" w:rsidRPr="007A3B64" w:rsidRDefault="001E4BC8">
            <w:pPr>
              <w:jc w:val="center"/>
              <w:rPr>
                <w:rFonts w:asciiTheme="minorHAnsi" w:eastAsia="Calibri" w:hAnsiTheme="minorHAnsi" w:cstheme="minorHAnsi"/>
                <w:color w:val="000000"/>
                <w:sz w:val="20"/>
                <w:szCs w:val="20"/>
              </w:rPr>
            </w:pPr>
            <w:r w:rsidRPr="007A3B64">
              <w:rPr>
                <w:rFonts w:asciiTheme="minorHAnsi" w:eastAsia="Calibri" w:hAnsiTheme="minorHAnsi" w:cstheme="minorHAnsi"/>
                <w:color w:val="000000"/>
                <w:sz w:val="20"/>
                <w:szCs w:val="20"/>
              </w:rPr>
              <w:t>Sesiones de Rehabilitación</w:t>
            </w:r>
          </w:p>
        </w:tc>
        <w:tc>
          <w:tcPr>
            <w:tcW w:w="661" w:type="pct"/>
            <w:tcBorders>
              <w:top w:val="nil"/>
              <w:left w:val="nil"/>
              <w:bottom w:val="single" w:sz="4" w:space="0" w:color="000000"/>
              <w:right w:val="single" w:sz="4" w:space="0" w:color="000000"/>
            </w:tcBorders>
            <w:shd w:val="clear" w:color="auto" w:fill="auto"/>
            <w:vAlign w:val="center"/>
          </w:tcPr>
          <w:p w:rsidR="00462397" w:rsidRPr="007A3B64" w:rsidRDefault="001E4BC8">
            <w:pPr>
              <w:jc w:val="center"/>
              <w:rPr>
                <w:rFonts w:asciiTheme="minorHAnsi" w:eastAsia="Calibri" w:hAnsiTheme="minorHAnsi" w:cstheme="minorHAnsi"/>
                <w:color w:val="000000"/>
                <w:sz w:val="20"/>
                <w:szCs w:val="20"/>
              </w:rPr>
            </w:pPr>
            <w:r w:rsidRPr="007A3B64">
              <w:rPr>
                <w:rFonts w:asciiTheme="minorHAnsi" w:eastAsia="Calibri" w:hAnsiTheme="minorHAnsi" w:cstheme="minorHAnsi"/>
                <w:color w:val="000000"/>
                <w:sz w:val="20"/>
                <w:szCs w:val="20"/>
              </w:rPr>
              <w:t>Kinesiólogo, Terapeuta Ocupacional, Fonoaudiólogo, Psicólogo</w:t>
            </w:r>
          </w:p>
        </w:tc>
        <w:tc>
          <w:tcPr>
            <w:tcW w:w="1311" w:type="pct"/>
            <w:tcBorders>
              <w:top w:val="nil"/>
              <w:left w:val="nil"/>
              <w:bottom w:val="single" w:sz="4" w:space="0" w:color="000000"/>
              <w:right w:val="single" w:sz="4" w:space="0" w:color="000000"/>
            </w:tcBorders>
            <w:shd w:val="clear" w:color="auto" w:fill="auto"/>
            <w:vAlign w:val="center"/>
          </w:tcPr>
          <w:p w:rsidR="00462397" w:rsidRPr="007A3B64" w:rsidRDefault="001E4BC8">
            <w:pPr>
              <w:jc w:val="center"/>
              <w:rPr>
                <w:rFonts w:asciiTheme="minorHAnsi" w:eastAsia="Calibri" w:hAnsiTheme="minorHAnsi" w:cstheme="minorHAnsi"/>
                <w:color w:val="000000"/>
                <w:sz w:val="20"/>
                <w:szCs w:val="20"/>
              </w:rPr>
            </w:pPr>
            <w:r w:rsidRPr="007A3B64">
              <w:rPr>
                <w:rFonts w:asciiTheme="minorHAnsi" w:eastAsia="Calibri" w:hAnsiTheme="minorHAnsi" w:cstheme="minorHAnsi"/>
                <w:color w:val="000000"/>
                <w:sz w:val="20"/>
                <w:szCs w:val="20"/>
              </w:rPr>
              <w:t>Actividad que se realiza de forma presencial, en domicilio o remota encaminada a la habilitación/rehabilitación del déficit, la función y la actividad, y de facilitación de la inclusión.</w:t>
            </w:r>
          </w:p>
        </w:tc>
        <w:tc>
          <w:tcPr>
            <w:tcW w:w="535" w:type="pct"/>
            <w:tcBorders>
              <w:top w:val="nil"/>
              <w:left w:val="nil"/>
              <w:bottom w:val="single" w:sz="4" w:space="0" w:color="000000"/>
              <w:right w:val="single" w:sz="4" w:space="0" w:color="000000"/>
            </w:tcBorders>
            <w:shd w:val="clear" w:color="auto" w:fill="auto"/>
            <w:vAlign w:val="center"/>
          </w:tcPr>
          <w:p w:rsidR="00462397" w:rsidRPr="007A3B64" w:rsidRDefault="001E4BC8">
            <w:pPr>
              <w:jc w:val="center"/>
              <w:rPr>
                <w:rFonts w:asciiTheme="minorHAnsi" w:eastAsia="Calibri" w:hAnsiTheme="minorHAnsi" w:cstheme="minorHAnsi"/>
                <w:color w:val="000000"/>
                <w:sz w:val="20"/>
                <w:szCs w:val="20"/>
              </w:rPr>
            </w:pPr>
            <w:r w:rsidRPr="007A3B64">
              <w:rPr>
                <w:rFonts w:asciiTheme="minorHAnsi" w:eastAsia="Calibri" w:hAnsiTheme="minorHAnsi" w:cstheme="minorHAnsi"/>
                <w:color w:val="000000"/>
                <w:sz w:val="20"/>
                <w:szCs w:val="20"/>
              </w:rPr>
              <w:t>2-3 hora</w:t>
            </w:r>
          </w:p>
        </w:tc>
        <w:tc>
          <w:tcPr>
            <w:tcW w:w="636" w:type="pct"/>
            <w:tcBorders>
              <w:top w:val="nil"/>
              <w:left w:val="nil"/>
              <w:bottom w:val="single" w:sz="4" w:space="0" w:color="000000"/>
              <w:right w:val="single" w:sz="4" w:space="0" w:color="000000"/>
            </w:tcBorders>
            <w:shd w:val="clear" w:color="auto" w:fill="auto"/>
            <w:vAlign w:val="center"/>
          </w:tcPr>
          <w:p w:rsidR="00462397" w:rsidRPr="007A3B64" w:rsidRDefault="001E4BC8">
            <w:pPr>
              <w:jc w:val="center"/>
              <w:rPr>
                <w:rFonts w:asciiTheme="minorHAnsi" w:eastAsia="Calibri" w:hAnsiTheme="minorHAnsi" w:cstheme="minorHAnsi"/>
                <w:color w:val="000000"/>
                <w:sz w:val="20"/>
                <w:szCs w:val="20"/>
              </w:rPr>
            </w:pPr>
            <w:r w:rsidRPr="007A3B64">
              <w:rPr>
                <w:rFonts w:asciiTheme="minorHAnsi" w:eastAsia="Calibri" w:hAnsiTheme="minorHAnsi" w:cstheme="minorHAnsi"/>
                <w:color w:val="000000"/>
                <w:sz w:val="20"/>
                <w:szCs w:val="20"/>
              </w:rPr>
              <w:t>5-20</w:t>
            </w:r>
          </w:p>
        </w:tc>
        <w:tc>
          <w:tcPr>
            <w:tcW w:w="528" w:type="pct"/>
            <w:tcBorders>
              <w:top w:val="nil"/>
              <w:left w:val="nil"/>
              <w:bottom w:val="single" w:sz="4" w:space="0" w:color="000000"/>
              <w:right w:val="single" w:sz="4" w:space="0" w:color="000000"/>
            </w:tcBorders>
            <w:shd w:val="clear" w:color="auto" w:fill="auto"/>
            <w:vAlign w:val="center"/>
          </w:tcPr>
          <w:p w:rsidR="00462397" w:rsidRPr="007A3B64" w:rsidRDefault="001E4BC8">
            <w:pPr>
              <w:jc w:val="center"/>
              <w:rPr>
                <w:rFonts w:asciiTheme="minorHAnsi" w:eastAsia="Calibri" w:hAnsiTheme="minorHAnsi" w:cstheme="minorHAnsi"/>
                <w:color w:val="000000"/>
                <w:sz w:val="20"/>
                <w:szCs w:val="20"/>
              </w:rPr>
            </w:pPr>
            <w:r w:rsidRPr="007A3B64">
              <w:rPr>
                <w:rFonts w:asciiTheme="minorHAnsi" w:eastAsia="Calibri" w:hAnsiTheme="minorHAnsi" w:cstheme="minorHAnsi"/>
                <w:color w:val="000000"/>
                <w:sz w:val="20"/>
                <w:szCs w:val="20"/>
              </w:rPr>
              <w:t>100% de los ingresos a un Programa Rehabilitación Integral</w:t>
            </w:r>
          </w:p>
        </w:tc>
        <w:tc>
          <w:tcPr>
            <w:tcW w:w="760" w:type="pct"/>
            <w:tcBorders>
              <w:top w:val="nil"/>
              <w:left w:val="nil"/>
              <w:bottom w:val="single" w:sz="4" w:space="0" w:color="000000"/>
              <w:right w:val="single" w:sz="4" w:space="0" w:color="000000"/>
            </w:tcBorders>
            <w:shd w:val="clear" w:color="auto" w:fill="auto"/>
            <w:vAlign w:val="center"/>
          </w:tcPr>
          <w:p w:rsidR="00462397" w:rsidRPr="007A3B64" w:rsidRDefault="001E4BC8">
            <w:pPr>
              <w:jc w:val="center"/>
              <w:rPr>
                <w:rFonts w:asciiTheme="minorHAnsi" w:eastAsia="Calibri" w:hAnsiTheme="minorHAnsi" w:cstheme="minorHAnsi"/>
                <w:color w:val="000000"/>
                <w:sz w:val="20"/>
                <w:szCs w:val="20"/>
              </w:rPr>
            </w:pPr>
            <w:r w:rsidRPr="007A3B64">
              <w:rPr>
                <w:rFonts w:asciiTheme="minorHAnsi" w:eastAsia="Calibri" w:hAnsiTheme="minorHAnsi" w:cstheme="minorHAnsi"/>
                <w:color w:val="000000"/>
                <w:sz w:val="20"/>
                <w:szCs w:val="20"/>
              </w:rPr>
              <w:t xml:space="preserve">Se sugiere calcular un valor de acuerdo al perfil de usuarios atendidos y la red local (asociado a 1 PTI). </w:t>
            </w:r>
          </w:p>
          <w:p w:rsidR="00462397" w:rsidRPr="007A3B64" w:rsidRDefault="001E4BC8">
            <w:pPr>
              <w:jc w:val="center"/>
              <w:rPr>
                <w:rFonts w:asciiTheme="minorHAnsi" w:eastAsia="Calibri" w:hAnsiTheme="minorHAnsi" w:cstheme="minorHAnsi"/>
                <w:color w:val="000000"/>
                <w:sz w:val="20"/>
                <w:szCs w:val="20"/>
              </w:rPr>
            </w:pPr>
            <w:r w:rsidRPr="007A3B64">
              <w:rPr>
                <w:rFonts w:asciiTheme="minorHAnsi" w:eastAsia="Calibri" w:hAnsiTheme="minorHAnsi" w:cstheme="minorHAnsi"/>
                <w:color w:val="000000"/>
                <w:sz w:val="20"/>
                <w:szCs w:val="20"/>
              </w:rPr>
              <w:t>2 semanas a 3 meses. En caso de patología compleja se puede extender hasta 6 meses.</w:t>
            </w:r>
          </w:p>
        </w:tc>
      </w:tr>
      <w:tr w:rsidR="00462397" w:rsidRPr="007A3B64" w:rsidTr="007A3B64">
        <w:trPr>
          <w:trHeight w:val="1115"/>
        </w:trPr>
        <w:tc>
          <w:tcPr>
            <w:tcW w:w="570" w:type="pct"/>
            <w:tcBorders>
              <w:top w:val="nil"/>
              <w:left w:val="single" w:sz="4" w:space="0" w:color="000000"/>
              <w:bottom w:val="single" w:sz="4" w:space="0" w:color="000000"/>
              <w:right w:val="single" w:sz="4" w:space="0" w:color="000000"/>
            </w:tcBorders>
            <w:shd w:val="clear" w:color="auto" w:fill="auto"/>
            <w:vAlign w:val="center"/>
          </w:tcPr>
          <w:p w:rsidR="00462397" w:rsidRPr="007A3B64" w:rsidRDefault="001E4BC8">
            <w:pPr>
              <w:jc w:val="center"/>
              <w:rPr>
                <w:rFonts w:asciiTheme="minorHAnsi" w:eastAsia="Calibri" w:hAnsiTheme="minorHAnsi" w:cstheme="minorHAnsi"/>
                <w:color w:val="000000"/>
                <w:sz w:val="20"/>
                <w:szCs w:val="20"/>
              </w:rPr>
            </w:pPr>
            <w:r w:rsidRPr="007A3B64">
              <w:rPr>
                <w:rFonts w:asciiTheme="minorHAnsi" w:eastAsia="Calibri" w:hAnsiTheme="minorHAnsi" w:cstheme="minorHAnsi"/>
                <w:color w:val="000000"/>
                <w:sz w:val="20"/>
                <w:szCs w:val="20"/>
              </w:rPr>
              <w:t>Actividad Terapéutica Grupal</w:t>
            </w:r>
          </w:p>
        </w:tc>
        <w:tc>
          <w:tcPr>
            <w:tcW w:w="661" w:type="pct"/>
            <w:tcBorders>
              <w:top w:val="nil"/>
              <w:left w:val="nil"/>
              <w:bottom w:val="single" w:sz="4" w:space="0" w:color="000000"/>
              <w:right w:val="single" w:sz="4" w:space="0" w:color="000000"/>
            </w:tcBorders>
            <w:shd w:val="clear" w:color="auto" w:fill="auto"/>
            <w:vAlign w:val="center"/>
          </w:tcPr>
          <w:p w:rsidR="00462397" w:rsidRPr="007A3B64" w:rsidRDefault="001E4BC8">
            <w:pPr>
              <w:jc w:val="center"/>
              <w:rPr>
                <w:rFonts w:asciiTheme="minorHAnsi" w:eastAsia="Calibri" w:hAnsiTheme="minorHAnsi" w:cstheme="minorHAnsi"/>
                <w:color w:val="000000"/>
                <w:sz w:val="20"/>
                <w:szCs w:val="20"/>
              </w:rPr>
            </w:pPr>
            <w:r w:rsidRPr="007A3B64">
              <w:rPr>
                <w:rFonts w:asciiTheme="minorHAnsi" w:eastAsia="Calibri" w:hAnsiTheme="minorHAnsi" w:cstheme="minorHAnsi"/>
                <w:color w:val="000000"/>
                <w:sz w:val="20"/>
                <w:szCs w:val="20"/>
              </w:rPr>
              <w:t>Kinesiólogo, Terapeuta Ocupacional, Fonoaudiólogo, Trabajador Social, Psicólogo</w:t>
            </w:r>
          </w:p>
        </w:tc>
        <w:tc>
          <w:tcPr>
            <w:tcW w:w="1311" w:type="pct"/>
            <w:tcBorders>
              <w:top w:val="nil"/>
              <w:left w:val="nil"/>
              <w:bottom w:val="single" w:sz="4" w:space="0" w:color="000000"/>
              <w:right w:val="single" w:sz="4" w:space="0" w:color="000000"/>
            </w:tcBorders>
            <w:shd w:val="clear" w:color="auto" w:fill="auto"/>
            <w:vAlign w:val="center"/>
          </w:tcPr>
          <w:p w:rsidR="00462397" w:rsidRPr="007A3B64" w:rsidRDefault="001E4BC8">
            <w:pPr>
              <w:jc w:val="center"/>
              <w:rPr>
                <w:rFonts w:asciiTheme="minorHAnsi" w:eastAsia="Calibri" w:hAnsiTheme="minorHAnsi" w:cstheme="minorHAnsi"/>
                <w:color w:val="000000"/>
                <w:sz w:val="20"/>
                <w:szCs w:val="20"/>
              </w:rPr>
            </w:pPr>
            <w:r w:rsidRPr="007A3B64">
              <w:rPr>
                <w:rFonts w:asciiTheme="minorHAnsi" w:eastAsia="Calibri" w:hAnsiTheme="minorHAnsi" w:cstheme="minorHAnsi"/>
                <w:color w:val="000000"/>
                <w:sz w:val="20"/>
                <w:szCs w:val="20"/>
              </w:rPr>
              <w:t>Actividad terapéutica de tratamiento y/o educación a un grupo de usuarios por uno o más profesionales, que tienen objetivos comunas de intervención. Se puede realizar de forma presencial o remota.</w:t>
            </w:r>
          </w:p>
        </w:tc>
        <w:tc>
          <w:tcPr>
            <w:tcW w:w="535" w:type="pct"/>
            <w:tcBorders>
              <w:top w:val="nil"/>
              <w:left w:val="nil"/>
              <w:bottom w:val="single" w:sz="4" w:space="0" w:color="000000"/>
              <w:right w:val="single" w:sz="4" w:space="0" w:color="000000"/>
            </w:tcBorders>
            <w:shd w:val="clear" w:color="auto" w:fill="auto"/>
            <w:vAlign w:val="center"/>
          </w:tcPr>
          <w:p w:rsidR="00462397" w:rsidRPr="007A3B64" w:rsidRDefault="001E4BC8">
            <w:pPr>
              <w:jc w:val="center"/>
              <w:rPr>
                <w:rFonts w:asciiTheme="minorHAnsi" w:eastAsia="Calibri" w:hAnsiTheme="minorHAnsi" w:cstheme="minorHAnsi"/>
                <w:color w:val="000000"/>
                <w:sz w:val="20"/>
                <w:szCs w:val="20"/>
              </w:rPr>
            </w:pPr>
            <w:r w:rsidRPr="007A3B64">
              <w:rPr>
                <w:rFonts w:asciiTheme="minorHAnsi" w:eastAsia="Calibri" w:hAnsiTheme="minorHAnsi" w:cstheme="minorHAnsi"/>
                <w:color w:val="000000"/>
                <w:sz w:val="20"/>
                <w:szCs w:val="20"/>
              </w:rPr>
              <w:t>0.6</w:t>
            </w:r>
          </w:p>
        </w:tc>
        <w:tc>
          <w:tcPr>
            <w:tcW w:w="636" w:type="pct"/>
            <w:tcBorders>
              <w:top w:val="nil"/>
              <w:left w:val="nil"/>
              <w:bottom w:val="single" w:sz="4" w:space="0" w:color="000000"/>
              <w:right w:val="single" w:sz="4" w:space="0" w:color="000000"/>
            </w:tcBorders>
            <w:shd w:val="clear" w:color="auto" w:fill="auto"/>
            <w:vAlign w:val="center"/>
          </w:tcPr>
          <w:p w:rsidR="00462397" w:rsidRPr="007A3B64" w:rsidRDefault="001E4BC8">
            <w:pPr>
              <w:jc w:val="center"/>
              <w:rPr>
                <w:rFonts w:asciiTheme="minorHAnsi" w:eastAsia="Calibri" w:hAnsiTheme="minorHAnsi" w:cstheme="minorHAnsi"/>
                <w:color w:val="000000"/>
                <w:sz w:val="20"/>
                <w:szCs w:val="20"/>
              </w:rPr>
            </w:pPr>
            <w:r w:rsidRPr="007A3B64">
              <w:rPr>
                <w:rFonts w:asciiTheme="minorHAnsi" w:eastAsia="Calibri" w:hAnsiTheme="minorHAnsi" w:cstheme="minorHAnsi"/>
                <w:color w:val="000000"/>
                <w:sz w:val="20"/>
                <w:szCs w:val="20"/>
              </w:rPr>
              <w:t xml:space="preserve">4-8 </w:t>
            </w:r>
          </w:p>
        </w:tc>
        <w:tc>
          <w:tcPr>
            <w:tcW w:w="528" w:type="pct"/>
            <w:tcBorders>
              <w:top w:val="nil"/>
              <w:left w:val="nil"/>
              <w:bottom w:val="single" w:sz="4" w:space="0" w:color="000000"/>
              <w:right w:val="single" w:sz="4" w:space="0" w:color="000000"/>
            </w:tcBorders>
            <w:shd w:val="clear" w:color="auto" w:fill="auto"/>
            <w:vAlign w:val="center"/>
          </w:tcPr>
          <w:p w:rsidR="00462397" w:rsidRPr="007A3B64" w:rsidRDefault="001E4BC8">
            <w:pPr>
              <w:jc w:val="center"/>
              <w:rPr>
                <w:rFonts w:asciiTheme="minorHAnsi" w:eastAsia="Calibri" w:hAnsiTheme="minorHAnsi" w:cstheme="minorHAnsi"/>
                <w:color w:val="000000"/>
                <w:sz w:val="20"/>
                <w:szCs w:val="20"/>
              </w:rPr>
            </w:pPr>
            <w:r w:rsidRPr="007A3B64">
              <w:rPr>
                <w:rFonts w:asciiTheme="minorHAnsi" w:eastAsia="Calibri" w:hAnsiTheme="minorHAnsi" w:cstheme="minorHAnsi"/>
                <w:color w:val="000000"/>
                <w:sz w:val="20"/>
                <w:szCs w:val="20"/>
              </w:rPr>
              <w:t>35% de los ingresos a un Programa Rehabilitación Integral</w:t>
            </w:r>
          </w:p>
        </w:tc>
        <w:tc>
          <w:tcPr>
            <w:tcW w:w="760" w:type="pct"/>
            <w:tcBorders>
              <w:top w:val="nil"/>
              <w:left w:val="nil"/>
              <w:bottom w:val="single" w:sz="4" w:space="0" w:color="000000"/>
              <w:right w:val="single" w:sz="4" w:space="0" w:color="000000"/>
            </w:tcBorders>
            <w:shd w:val="clear" w:color="auto" w:fill="auto"/>
            <w:vAlign w:val="center"/>
          </w:tcPr>
          <w:p w:rsidR="00462397" w:rsidRPr="007A3B64" w:rsidRDefault="001E4BC8">
            <w:pPr>
              <w:jc w:val="center"/>
              <w:rPr>
                <w:rFonts w:asciiTheme="minorHAnsi" w:eastAsia="Calibri" w:hAnsiTheme="minorHAnsi" w:cstheme="minorHAnsi"/>
                <w:color w:val="000000"/>
                <w:sz w:val="20"/>
                <w:szCs w:val="20"/>
              </w:rPr>
            </w:pPr>
            <w:r w:rsidRPr="007A3B64">
              <w:rPr>
                <w:rFonts w:asciiTheme="minorHAnsi" w:eastAsia="Calibri" w:hAnsiTheme="minorHAnsi" w:cstheme="minorHAnsi"/>
                <w:color w:val="000000"/>
                <w:sz w:val="20"/>
                <w:szCs w:val="20"/>
              </w:rPr>
              <w:t>4 a 15 usuarios por profesional con duración de 60 a 120 minutos.</w:t>
            </w:r>
          </w:p>
        </w:tc>
      </w:tr>
      <w:tr w:rsidR="00462397" w:rsidRPr="007A3B64" w:rsidTr="007A3B64">
        <w:trPr>
          <w:trHeight w:val="1440"/>
        </w:trPr>
        <w:tc>
          <w:tcPr>
            <w:tcW w:w="570" w:type="pct"/>
            <w:tcBorders>
              <w:top w:val="nil"/>
              <w:left w:val="single" w:sz="4" w:space="0" w:color="000000"/>
              <w:bottom w:val="single" w:sz="4" w:space="0" w:color="000000"/>
              <w:right w:val="single" w:sz="4" w:space="0" w:color="000000"/>
            </w:tcBorders>
            <w:shd w:val="clear" w:color="auto" w:fill="auto"/>
            <w:vAlign w:val="center"/>
          </w:tcPr>
          <w:p w:rsidR="00462397" w:rsidRPr="007A3B64" w:rsidRDefault="001E4BC8">
            <w:pPr>
              <w:jc w:val="center"/>
              <w:rPr>
                <w:rFonts w:asciiTheme="minorHAnsi" w:eastAsia="Calibri" w:hAnsiTheme="minorHAnsi" w:cstheme="minorHAnsi"/>
                <w:color w:val="000000"/>
                <w:sz w:val="20"/>
                <w:szCs w:val="20"/>
              </w:rPr>
            </w:pPr>
            <w:r w:rsidRPr="007A3B64">
              <w:rPr>
                <w:rFonts w:asciiTheme="minorHAnsi" w:eastAsia="Calibri" w:hAnsiTheme="minorHAnsi" w:cstheme="minorHAnsi"/>
                <w:color w:val="000000"/>
                <w:sz w:val="20"/>
                <w:szCs w:val="20"/>
              </w:rPr>
              <w:t>Consejerías</w:t>
            </w:r>
          </w:p>
        </w:tc>
        <w:tc>
          <w:tcPr>
            <w:tcW w:w="661" w:type="pct"/>
            <w:tcBorders>
              <w:top w:val="nil"/>
              <w:left w:val="nil"/>
              <w:bottom w:val="single" w:sz="4" w:space="0" w:color="000000"/>
              <w:right w:val="single" w:sz="4" w:space="0" w:color="000000"/>
            </w:tcBorders>
            <w:shd w:val="clear" w:color="auto" w:fill="auto"/>
            <w:vAlign w:val="center"/>
          </w:tcPr>
          <w:p w:rsidR="00462397" w:rsidRPr="007A3B64" w:rsidRDefault="001E4BC8">
            <w:pPr>
              <w:jc w:val="center"/>
              <w:rPr>
                <w:rFonts w:asciiTheme="minorHAnsi" w:eastAsia="Calibri" w:hAnsiTheme="minorHAnsi" w:cstheme="minorHAnsi"/>
                <w:color w:val="000000"/>
                <w:sz w:val="20"/>
                <w:szCs w:val="20"/>
              </w:rPr>
            </w:pPr>
            <w:r w:rsidRPr="007A3B64">
              <w:rPr>
                <w:rFonts w:asciiTheme="minorHAnsi" w:eastAsia="Calibri" w:hAnsiTheme="minorHAnsi" w:cstheme="minorHAnsi"/>
                <w:color w:val="000000"/>
                <w:sz w:val="20"/>
                <w:szCs w:val="20"/>
              </w:rPr>
              <w:t>Kinesiólogo, Terapeuta Ocupacional, Fonoaudiólogo, Trabajador Social, Psicólogo</w:t>
            </w:r>
          </w:p>
        </w:tc>
        <w:tc>
          <w:tcPr>
            <w:tcW w:w="1311" w:type="pct"/>
            <w:tcBorders>
              <w:top w:val="nil"/>
              <w:left w:val="nil"/>
              <w:bottom w:val="single" w:sz="4" w:space="0" w:color="000000"/>
              <w:right w:val="single" w:sz="4" w:space="0" w:color="000000"/>
            </w:tcBorders>
            <w:shd w:val="clear" w:color="auto" w:fill="auto"/>
            <w:vAlign w:val="center"/>
          </w:tcPr>
          <w:p w:rsidR="00462397" w:rsidRPr="007A3B64" w:rsidRDefault="001E4BC8">
            <w:pPr>
              <w:jc w:val="center"/>
              <w:rPr>
                <w:rFonts w:asciiTheme="minorHAnsi" w:eastAsia="Calibri" w:hAnsiTheme="minorHAnsi" w:cstheme="minorHAnsi"/>
                <w:color w:val="000000"/>
                <w:sz w:val="20"/>
                <w:szCs w:val="20"/>
              </w:rPr>
            </w:pPr>
            <w:r w:rsidRPr="007A3B64">
              <w:rPr>
                <w:rFonts w:asciiTheme="minorHAnsi" w:eastAsia="Calibri" w:hAnsiTheme="minorHAnsi" w:cstheme="minorHAnsi"/>
                <w:color w:val="000000"/>
                <w:sz w:val="20"/>
                <w:szCs w:val="20"/>
              </w:rPr>
              <w:t>Corresponde a la atención terapéutica de forma individual o familiar, cuyo objetivo es enfrentar crisis normativas, no normativas, duelo, prevención, anticipación de daño, etc. Consta de definición del problema, búsqueda de soluciones en conjunto, propuestas de soluciones, análisis de los avances y seguimiento posterior.  Se puede realizar de forma presencial o remota.</w:t>
            </w:r>
          </w:p>
        </w:tc>
        <w:tc>
          <w:tcPr>
            <w:tcW w:w="535" w:type="pct"/>
            <w:tcBorders>
              <w:top w:val="nil"/>
              <w:left w:val="nil"/>
              <w:bottom w:val="single" w:sz="4" w:space="0" w:color="000000"/>
              <w:right w:val="single" w:sz="4" w:space="0" w:color="000000"/>
            </w:tcBorders>
            <w:shd w:val="clear" w:color="auto" w:fill="auto"/>
            <w:vAlign w:val="center"/>
          </w:tcPr>
          <w:p w:rsidR="00462397" w:rsidRPr="007A3B64" w:rsidRDefault="001E4BC8">
            <w:pPr>
              <w:jc w:val="center"/>
              <w:rPr>
                <w:rFonts w:asciiTheme="minorHAnsi" w:eastAsia="Calibri" w:hAnsiTheme="minorHAnsi" w:cstheme="minorHAnsi"/>
                <w:color w:val="000000"/>
                <w:sz w:val="20"/>
                <w:szCs w:val="20"/>
              </w:rPr>
            </w:pPr>
            <w:r w:rsidRPr="007A3B64">
              <w:rPr>
                <w:rFonts w:asciiTheme="minorHAnsi" w:eastAsia="Calibri" w:hAnsiTheme="minorHAnsi" w:cstheme="minorHAnsi"/>
                <w:color w:val="000000"/>
                <w:sz w:val="20"/>
                <w:szCs w:val="20"/>
              </w:rPr>
              <w:t>2 hora</w:t>
            </w:r>
          </w:p>
        </w:tc>
        <w:tc>
          <w:tcPr>
            <w:tcW w:w="636" w:type="pct"/>
            <w:tcBorders>
              <w:top w:val="nil"/>
              <w:left w:val="nil"/>
              <w:bottom w:val="single" w:sz="4" w:space="0" w:color="000000"/>
              <w:right w:val="single" w:sz="4" w:space="0" w:color="000000"/>
            </w:tcBorders>
            <w:shd w:val="clear" w:color="auto" w:fill="auto"/>
            <w:vAlign w:val="center"/>
          </w:tcPr>
          <w:p w:rsidR="00462397" w:rsidRPr="007A3B64" w:rsidRDefault="001E4BC8">
            <w:pPr>
              <w:jc w:val="center"/>
              <w:rPr>
                <w:rFonts w:asciiTheme="minorHAnsi" w:eastAsia="Calibri" w:hAnsiTheme="minorHAnsi" w:cstheme="minorHAnsi"/>
                <w:color w:val="000000"/>
                <w:sz w:val="20"/>
                <w:szCs w:val="20"/>
              </w:rPr>
            </w:pPr>
            <w:r w:rsidRPr="007A3B64">
              <w:rPr>
                <w:rFonts w:asciiTheme="minorHAnsi" w:eastAsia="Calibri" w:hAnsiTheme="minorHAnsi" w:cstheme="minorHAnsi"/>
                <w:color w:val="000000"/>
                <w:sz w:val="20"/>
                <w:szCs w:val="20"/>
              </w:rPr>
              <w:t>3-6 año</w:t>
            </w:r>
          </w:p>
        </w:tc>
        <w:tc>
          <w:tcPr>
            <w:tcW w:w="528" w:type="pct"/>
            <w:tcBorders>
              <w:top w:val="nil"/>
              <w:left w:val="nil"/>
              <w:bottom w:val="single" w:sz="4" w:space="0" w:color="000000"/>
              <w:right w:val="single" w:sz="4" w:space="0" w:color="000000"/>
            </w:tcBorders>
            <w:shd w:val="clear" w:color="auto" w:fill="auto"/>
            <w:vAlign w:val="center"/>
          </w:tcPr>
          <w:p w:rsidR="00462397" w:rsidRPr="007A3B64" w:rsidRDefault="001E4BC8">
            <w:pPr>
              <w:jc w:val="center"/>
              <w:rPr>
                <w:rFonts w:asciiTheme="minorHAnsi" w:eastAsia="Calibri" w:hAnsiTheme="minorHAnsi" w:cstheme="minorHAnsi"/>
                <w:color w:val="000000"/>
                <w:sz w:val="20"/>
                <w:szCs w:val="20"/>
              </w:rPr>
            </w:pPr>
            <w:r w:rsidRPr="007A3B64">
              <w:rPr>
                <w:rFonts w:asciiTheme="minorHAnsi" w:eastAsia="Calibri" w:hAnsiTheme="minorHAnsi" w:cstheme="minorHAnsi"/>
                <w:color w:val="000000"/>
                <w:sz w:val="20"/>
                <w:szCs w:val="20"/>
              </w:rPr>
              <w:t>20% de los ingresos a un Programa Rehabilitación Integral</w:t>
            </w:r>
          </w:p>
        </w:tc>
        <w:tc>
          <w:tcPr>
            <w:tcW w:w="760" w:type="pct"/>
            <w:tcBorders>
              <w:top w:val="nil"/>
              <w:left w:val="nil"/>
              <w:bottom w:val="single" w:sz="4" w:space="0" w:color="000000"/>
              <w:right w:val="single" w:sz="4" w:space="0" w:color="000000"/>
            </w:tcBorders>
            <w:shd w:val="clear" w:color="auto" w:fill="auto"/>
            <w:vAlign w:val="center"/>
          </w:tcPr>
          <w:p w:rsidR="00462397" w:rsidRPr="007A3B64" w:rsidRDefault="00462397">
            <w:pPr>
              <w:jc w:val="center"/>
              <w:rPr>
                <w:rFonts w:asciiTheme="minorHAnsi" w:eastAsia="Calibri" w:hAnsiTheme="minorHAnsi" w:cstheme="minorHAnsi"/>
                <w:color w:val="000000"/>
                <w:sz w:val="20"/>
                <w:szCs w:val="20"/>
              </w:rPr>
            </w:pPr>
          </w:p>
        </w:tc>
      </w:tr>
      <w:tr w:rsidR="00462397" w:rsidRPr="007A3B64" w:rsidTr="007A3B64">
        <w:trPr>
          <w:trHeight w:val="1274"/>
        </w:trPr>
        <w:tc>
          <w:tcPr>
            <w:tcW w:w="570" w:type="pct"/>
            <w:tcBorders>
              <w:top w:val="nil"/>
              <w:left w:val="single" w:sz="4" w:space="0" w:color="000000"/>
              <w:bottom w:val="single" w:sz="4" w:space="0" w:color="000000"/>
              <w:right w:val="single" w:sz="4" w:space="0" w:color="000000"/>
            </w:tcBorders>
            <w:shd w:val="clear" w:color="auto" w:fill="auto"/>
            <w:vAlign w:val="center"/>
          </w:tcPr>
          <w:p w:rsidR="00462397" w:rsidRPr="007A3B64" w:rsidRDefault="001E4BC8">
            <w:pPr>
              <w:jc w:val="center"/>
              <w:rPr>
                <w:rFonts w:asciiTheme="minorHAnsi" w:eastAsia="Calibri" w:hAnsiTheme="minorHAnsi" w:cstheme="minorHAnsi"/>
                <w:color w:val="000000"/>
                <w:sz w:val="20"/>
                <w:szCs w:val="20"/>
              </w:rPr>
            </w:pPr>
            <w:r w:rsidRPr="007A3B64">
              <w:rPr>
                <w:rFonts w:asciiTheme="minorHAnsi" w:eastAsia="Calibri" w:hAnsiTheme="minorHAnsi" w:cstheme="minorHAnsi"/>
                <w:color w:val="000000"/>
                <w:sz w:val="20"/>
                <w:szCs w:val="20"/>
              </w:rPr>
              <w:t>Actividad comunitaria</w:t>
            </w:r>
          </w:p>
        </w:tc>
        <w:tc>
          <w:tcPr>
            <w:tcW w:w="661" w:type="pct"/>
            <w:tcBorders>
              <w:top w:val="nil"/>
              <w:left w:val="nil"/>
              <w:bottom w:val="single" w:sz="4" w:space="0" w:color="000000"/>
              <w:right w:val="single" w:sz="4" w:space="0" w:color="000000"/>
            </w:tcBorders>
            <w:shd w:val="clear" w:color="auto" w:fill="auto"/>
            <w:vAlign w:val="center"/>
          </w:tcPr>
          <w:p w:rsidR="00462397" w:rsidRPr="007A3B64" w:rsidRDefault="001E4BC8">
            <w:pPr>
              <w:jc w:val="center"/>
              <w:rPr>
                <w:rFonts w:asciiTheme="minorHAnsi" w:eastAsia="Calibri" w:hAnsiTheme="minorHAnsi" w:cstheme="minorHAnsi"/>
                <w:color w:val="000000"/>
                <w:sz w:val="20"/>
                <w:szCs w:val="20"/>
              </w:rPr>
            </w:pPr>
            <w:r w:rsidRPr="007A3B64">
              <w:rPr>
                <w:rFonts w:asciiTheme="minorHAnsi" w:eastAsia="Calibri" w:hAnsiTheme="minorHAnsi" w:cstheme="minorHAnsi"/>
                <w:color w:val="000000"/>
                <w:sz w:val="20"/>
                <w:szCs w:val="20"/>
              </w:rPr>
              <w:t>Kinesiólogo, Terapeuta Ocupacional, Fonoaudiólogo, Trabajador Social, Psicólogo</w:t>
            </w:r>
          </w:p>
        </w:tc>
        <w:tc>
          <w:tcPr>
            <w:tcW w:w="1311" w:type="pct"/>
            <w:tcBorders>
              <w:top w:val="nil"/>
              <w:left w:val="nil"/>
              <w:bottom w:val="single" w:sz="4" w:space="0" w:color="000000"/>
              <w:right w:val="single" w:sz="4" w:space="0" w:color="000000"/>
            </w:tcBorders>
            <w:shd w:val="clear" w:color="auto" w:fill="auto"/>
            <w:vAlign w:val="center"/>
          </w:tcPr>
          <w:p w:rsidR="00462397" w:rsidRPr="007A3B64" w:rsidRDefault="001E4BC8">
            <w:pPr>
              <w:jc w:val="center"/>
              <w:rPr>
                <w:rFonts w:asciiTheme="minorHAnsi" w:eastAsia="Calibri" w:hAnsiTheme="minorHAnsi" w:cstheme="minorHAnsi"/>
                <w:color w:val="000000"/>
                <w:sz w:val="20"/>
                <w:szCs w:val="20"/>
              </w:rPr>
            </w:pPr>
            <w:r w:rsidRPr="007A3B64">
              <w:rPr>
                <w:rFonts w:asciiTheme="minorHAnsi" w:eastAsia="Calibri" w:hAnsiTheme="minorHAnsi" w:cstheme="minorHAnsi"/>
                <w:color w:val="000000"/>
                <w:sz w:val="20"/>
                <w:szCs w:val="20"/>
              </w:rPr>
              <w:t>Actividades y participación del Diagnóstico Participativo Comunitario y Plan de Trabajo. Incluye las actividades de promoción, fortalecimiento de conocimientos y destrezas personales y asesorías a grupos comunitarios.</w:t>
            </w:r>
          </w:p>
        </w:tc>
        <w:tc>
          <w:tcPr>
            <w:tcW w:w="535" w:type="pct"/>
            <w:tcBorders>
              <w:top w:val="nil"/>
              <w:left w:val="nil"/>
              <w:bottom w:val="single" w:sz="4" w:space="0" w:color="000000"/>
              <w:right w:val="single" w:sz="4" w:space="0" w:color="000000"/>
            </w:tcBorders>
            <w:shd w:val="clear" w:color="auto" w:fill="auto"/>
            <w:vAlign w:val="center"/>
          </w:tcPr>
          <w:p w:rsidR="00462397" w:rsidRPr="007A3B64" w:rsidRDefault="001E4BC8">
            <w:pPr>
              <w:jc w:val="center"/>
              <w:rPr>
                <w:rFonts w:asciiTheme="minorHAnsi" w:eastAsia="Calibri" w:hAnsiTheme="minorHAnsi" w:cstheme="minorHAnsi"/>
                <w:color w:val="000000"/>
                <w:sz w:val="20"/>
                <w:szCs w:val="20"/>
              </w:rPr>
            </w:pPr>
            <w:r w:rsidRPr="007A3B64">
              <w:rPr>
                <w:rFonts w:asciiTheme="minorHAnsi" w:eastAsia="Calibri" w:hAnsiTheme="minorHAnsi" w:cstheme="minorHAnsi"/>
                <w:color w:val="000000"/>
                <w:sz w:val="20"/>
                <w:szCs w:val="20"/>
              </w:rPr>
              <w:t>0.5</w:t>
            </w:r>
          </w:p>
          <w:p w:rsidR="00462397" w:rsidRPr="007A3B64" w:rsidRDefault="00462397">
            <w:pPr>
              <w:jc w:val="center"/>
              <w:rPr>
                <w:rFonts w:asciiTheme="minorHAnsi" w:eastAsia="Calibri" w:hAnsiTheme="minorHAnsi" w:cstheme="minorHAnsi"/>
                <w:color w:val="000000"/>
                <w:sz w:val="20"/>
                <w:szCs w:val="20"/>
              </w:rPr>
            </w:pPr>
          </w:p>
        </w:tc>
        <w:tc>
          <w:tcPr>
            <w:tcW w:w="636" w:type="pct"/>
            <w:tcBorders>
              <w:top w:val="nil"/>
              <w:left w:val="nil"/>
              <w:bottom w:val="single" w:sz="4" w:space="0" w:color="000000"/>
              <w:right w:val="single" w:sz="4" w:space="0" w:color="000000"/>
            </w:tcBorders>
            <w:shd w:val="clear" w:color="auto" w:fill="auto"/>
            <w:vAlign w:val="center"/>
          </w:tcPr>
          <w:p w:rsidR="00462397" w:rsidRPr="007A3B64" w:rsidRDefault="001E4BC8">
            <w:pPr>
              <w:jc w:val="center"/>
              <w:rPr>
                <w:rFonts w:asciiTheme="minorHAnsi" w:eastAsia="Calibri" w:hAnsiTheme="minorHAnsi" w:cstheme="minorHAnsi"/>
                <w:color w:val="000000"/>
                <w:sz w:val="20"/>
                <w:szCs w:val="20"/>
              </w:rPr>
            </w:pPr>
            <w:r w:rsidRPr="007A3B64">
              <w:rPr>
                <w:rFonts w:asciiTheme="minorHAnsi" w:eastAsia="Calibri" w:hAnsiTheme="minorHAnsi" w:cstheme="minorHAnsi"/>
                <w:color w:val="000000"/>
                <w:sz w:val="20"/>
                <w:szCs w:val="20"/>
              </w:rPr>
              <w:t>4</w:t>
            </w:r>
          </w:p>
          <w:p w:rsidR="00462397" w:rsidRPr="007A3B64" w:rsidRDefault="00462397">
            <w:pPr>
              <w:jc w:val="center"/>
              <w:rPr>
                <w:rFonts w:asciiTheme="minorHAnsi" w:eastAsia="Calibri" w:hAnsiTheme="minorHAnsi" w:cstheme="minorHAnsi"/>
                <w:color w:val="000000"/>
                <w:sz w:val="20"/>
                <w:szCs w:val="20"/>
              </w:rPr>
            </w:pPr>
          </w:p>
        </w:tc>
        <w:tc>
          <w:tcPr>
            <w:tcW w:w="528" w:type="pct"/>
            <w:tcBorders>
              <w:top w:val="nil"/>
              <w:left w:val="nil"/>
              <w:bottom w:val="single" w:sz="4" w:space="0" w:color="000000"/>
              <w:right w:val="single" w:sz="4" w:space="0" w:color="000000"/>
            </w:tcBorders>
            <w:shd w:val="clear" w:color="auto" w:fill="auto"/>
            <w:vAlign w:val="center"/>
          </w:tcPr>
          <w:p w:rsidR="00462397" w:rsidRPr="007A3B64" w:rsidRDefault="001E4BC8">
            <w:pPr>
              <w:jc w:val="center"/>
              <w:rPr>
                <w:rFonts w:asciiTheme="minorHAnsi" w:eastAsia="Calibri" w:hAnsiTheme="minorHAnsi" w:cstheme="minorHAnsi"/>
                <w:color w:val="000000"/>
                <w:sz w:val="20"/>
                <w:szCs w:val="20"/>
              </w:rPr>
            </w:pPr>
            <w:r w:rsidRPr="007A3B64">
              <w:rPr>
                <w:rFonts w:asciiTheme="minorHAnsi" w:eastAsia="Calibri" w:hAnsiTheme="minorHAnsi" w:cstheme="minorHAnsi"/>
                <w:color w:val="000000"/>
                <w:sz w:val="20"/>
                <w:szCs w:val="20"/>
              </w:rPr>
              <w:t>100% salas deben desarrollas actividades de Diagnóstico Participativo Comunitario y Plan de trabajo</w:t>
            </w:r>
          </w:p>
        </w:tc>
        <w:tc>
          <w:tcPr>
            <w:tcW w:w="760" w:type="pct"/>
            <w:tcBorders>
              <w:top w:val="nil"/>
              <w:left w:val="nil"/>
              <w:bottom w:val="single" w:sz="4" w:space="0" w:color="000000"/>
              <w:right w:val="single" w:sz="4" w:space="0" w:color="000000"/>
            </w:tcBorders>
            <w:shd w:val="clear" w:color="auto" w:fill="auto"/>
            <w:vAlign w:val="center"/>
          </w:tcPr>
          <w:p w:rsidR="00462397" w:rsidRPr="007A3B64" w:rsidRDefault="001E4BC8">
            <w:pPr>
              <w:jc w:val="center"/>
              <w:rPr>
                <w:rFonts w:asciiTheme="minorHAnsi" w:eastAsia="Calibri" w:hAnsiTheme="minorHAnsi" w:cstheme="minorHAnsi"/>
                <w:color w:val="000000"/>
                <w:sz w:val="20"/>
                <w:szCs w:val="20"/>
              </w:rPr>
            </w:pPr>
            <w:r w:rsidRPr="007A3B64">
              <w:rPr>
                <w:rFonts w:asciiTheme="minorHAnsi" w:eastAsia="Calibri" w:hAnsiTheme="minorHAnsi" w:cstheme="minorHAnsi"/>
                <w:color w:val="000000"/>
                <w:sz w:val="20"/>
                <w:szCs w:val="20"/>
              </w:rPr>
              <w:t>Al menos una actividad de diagnóstico participativo, una de Planificación y otras de participación y/o promoción. Estas actividades se realizan con mínimo 4 personas.</w:t>
            </w:r>
          </w:p>
        </w:tc>
      </w:tr>
      <w:tr w:rsidR="00462397" w:rsidRPr="007A3B64" w:rsidTr="007A3B64">
        <w:trPr>
          <w:trHeight w:val="2398"/>
        </w:trPr>
        <w:tc>
          <w:tcPr>
            <w:tcW w:w="570" w:type="pct"/>
            <w:tcBorders>
              <w:top w:val="nil"/>
              <w:left w:val="single" w:sz="4" w:space="0" w:color="000000"/>
              <w:bottom w:val="single" w:sz="4" w:space="0" w:color="000000"/>
              <w:right w:val="single" w:sz="4" w:space="0" w:color="000000"/>
            </w:tcBorders>
            <w:shd w:val="clear" w:color="auto" w:fill="auto"/>
            <w:vAlign w:val="center"/>
          </w:tcPr>
          <w:p w:rsidR="00462397" w:rsidRPr="007A3B64" w:rsidRDefault="001E4BC8">
            <w:pPr>
              <w:jc w:val="center"/>
              <w:rPr>
                <w:rFonts w:asciiTheme="minorHAnsi" w:eastAsia="Calibri" w:hAnsiTheme="minorHAnsi" w:cstheme="minorHAnsi"/>
                <w:color w:val="000000"/>
                <w:sz w:val="20"/>
                <w:szCs w:val="20"/>
              </w:rPr>
            </w:pPr>
            <w:r w:rsidRPr="007A3B64">
              <w:rPr>
                <w:rFonts w:asciiTheme="minorHAnsi" w:eastAsia="Calibri" w:hAnsiTheme="minorHAnsi" w:cstheme="minorHAnsi"/>
                <w:color w:val="000000"/>
                <w:sz w:val="20"/>
                <w:szCs w:val="20"/>
              </w:rPr>
              <w:t>Aplicación de IVADEC</w:t>
            </w:r>
          </w:p>
          <w:p w:rsidR="00462397" w:rsidRPr="007A3B64" w:rsidRDefault="001E4BC8">
            <w:pPr>
              <w:jc w:val="center"/>
              <w:rPr>
                <w:rFonts w:asciiTheme="minorHAnsi" w:eastAsia="Calibri" w:hAnsiTheme="minorHAnsi" w:cstheme="minorHAnsi"/>
                <w:color w:val="000000"/>
                <w:sz w:val="20"/>
                <w:szCs w:val="20"/>
              </w:rPr>
            </w:pPr>
            <w:r w:rsidRPr="007A3B64">
              <w:rPr>
                <w:rFonts w:asciiTheme="minorHAnsi" w:eastAsia="Calibri" w:hAnsiTheme="minorHAnsi" w:cstheme="minorHAnsi"/>
                <w:color w:val="000000"/>
                <w:sz w:val="20"/>
                <w:szCs w:val="20"/>
              </w:rPr>
              <w:t>(A03)</w:t>
            </w:r>
          </w:p>
        </w:tc>
        <w:tc>
          <w:tcPr>
            <w:tcW w:w="661" w:type="pct"/>
            <w:tcBorders>
              <w:top w:val="nil"/>
              <w:left w:val="nil"/>
              <w:bottom w:val="single" w:sz="4" w:space="0" w:color="000000"/>
              <w:right w:val="single" w:sz="4" w:space="0" w:color="000000"/>
            </w:tcBorders>
            <w:shd w:val="clear" w:color="auto" w:fill="auto"/>
            <w:vAlign w:val="center"/>
          </w:tcPr>
          <w:p w:rsidR="00462397" w:rsidRPr="007A3B64" w:rsidRDefault="001E4BC8">
            <w:pPr>
              <w:jc w:val="center"/>
              <w:rPr>
                <w:rFonts w:asciiTheme="minorHAnsi" w:eastAsia="Calibri" w:hAnsiTheme="minorHAnsi" w:cstheme="minorHAnsi"/>
                <w:color w:val="000000"/>
                <w:sz w:val="20"/>
                <w:szCs w:val="20"/>
              </w:rPr>
            </w:pPr>
            <w:r w:rsidRPr="007A3B64">
              <w:rPr>
                <w:rFonts w:asciiTheme="minorHAnsi" w:eastAsia="Calibri" w:hAnsiTheme="minorHAnsi" w:cstheme="minorHAnsi"/>
                <w:color w:val="000000"/>
                <w:sz w:val="20"/>
                <w:szCs w:val="20"/>
              </w:rPr>
              <w:t>Kinesiólogo, Terapeuta Ocupacional, Fonoaudiólogo, Psicólogo</w:t>
            </w:r>
          </w:p>
        </w:tc>
        <w:tc>
          <w:tcPr>
            <w:tcW w:w="1311" w:type="pct"/>
            <w:tcBorders>
              <w:top w:val="nil"/>
              <w:left w:val="nil"/>
              <w:bottom w:val="single" w:sz="4" w:space="0" w:color="000000"/>
              <w:right w:val="single" w:sz="4" w:space="0" w:color="000000"/>
            </w:tcBorders>
            <w:shd w:val="clear" w:color="auto" w:fill="auto"/>
            <w:vAlign w:val="center"/>
          </w:tcPr>
          <w:p w:rsidR="00462397" w:rsidRPr="007A3B64" w:rsidRDefault="001E4BC8">
            <w:pPr>
              <w:jc w:val="center"/>
              <w:rPr>
                <w:rFonts w:asciiTheme="minorHAnsi" w:eastAsia="Calibri" w:hAnsiTheme="minorHAnsi" w:cstheme="minorHAnsi"/>
                <w:color w:val="000000"/>
                <w:sz w:val="20"/>
                <w:szCs w:val="20"/>
              </w:rPr>
            </w:pPr>
            <w:r w:rsidRPr="007A3B64">
              <w:rPr>
                <w:rFonts w:asciiTheme="minorHAnsi" w:eastAsia="Calibri" w:hAnsiTheme="minorHAnsi" w:cstheme="minorHAnsi"/>
                <w:color w:val="000000"/>
                <w:sz w:val="20"/>
                <w:szCs w:val="20"/>
              </w:rPr>
              <w:t>Aplicación del Instrumento de Valoración del Desempeño en Comunidad (IVADEC) por profesional capacitado. Puede ser aplicado de forma presencial o remota tanto en APS como en establecimientos de mayor complejidad. Incluye la elaboración del informe y educación del trámite.</w:t>
            </w:r>
          </w:p>
        </w:tc>
        <w:tc>
          <w:tcPr>
            <w:tcW w:w="535" w:type="pct"/>
            <w:tcBorders>
              <w:top w:val="nil"/>
              <w:left w:val="nil"/>
              <w:bottom w:val="single" w:sz="4" w:space="0" w:color="000000"/>
              <w:right w:val="single" w:sz="4" w:space="0" w:color="000000"/>
            </w:tcBorders>
            <w:shd w:val="clear" w:color="auto" w:fill="auto"/>
            <w:vAlign w:val="center"/>
          </w:tcPr>
          <w:p w:rsidR="00462397" w:rsidRPr="007A3B64" w:rsidRDefault="001E4BC8">
            <w:pPr>
              <w:jc w:val="center"/>
              <w:rPr>
                <w:rFonts w:asciiTheme="minorHAnsi" w:eastAsia="Calibri" w:hAnsiTheme="minorHAnsi" w:cstheme="minorHAnsi"/>
                <w:color w:val="000000"/>
                <w:sz w:val="20"/>
                <w:szCs w:val="20"/>
              </w:rPr>
            </w:pPr>
            <w:r w:rsidRPr="007A3B64">
              <w:rPr>
                <w:rFonts w:asciiTheme="minorHAnsi" w:eastAsia="Calibri" w:hAnsiTheme="minorHAnsi" w:cstheme="minorHAnsi"/>
                <w:color w:val="000000"/>
                <w:sz w:val="20"/>
                <w:szCs w:val="20"/>
              </w:rPr>
              <w:t>1,3</w:t>
            </w:r>
          </w:p>
        </w:tc>
        <w:tc>
          <w:tcPr>
            <w:tcW w:w="636" w:type="pct"/>
            <w:tcBorders>
              <w:top w:val="nil"/>
              <w:left w:val="nil"/>
              <w:bottom w:val="single" w:sz="4" w:space="0" w:color="000000"/>
              <w:right w:val="single" w:sz="4" w:space="0" w:color="000000"/>
            </w:tcBorders>
            <w:shd w:val="clear" w:color="auto" w:fill="auto"/>
            <w:vAlign w:val="center"/>
          </w:tcPr>
          <w:p w:rsidR="00462397" w:rsidRPr="007A3B64" w:rsidRDefault="001E4BC8">
            <w:pPr>
              <w:jc w:val="center"/>
              <w:rPr>
                <w:rFonts w:asciiTheme="minorHAnsi" w:eastAsia="Calibri" w:hAnsiTheme="minorHAnsi" w:cstheme="minorHAnsi"/>
                <w:color w:val="000000"/>
                <w:sz w:val="20"/>
                <w:szCs w:val="20"/>
              </w:rPr>
            </w:pPr>
            <w:r w:rsidRPr="007A3B64">
              <w:rPr>
                <w:rFonts w:asciiTheme="minorHAnsi" w:eastAsia="Calibri" w:hAnsiTheme="minorHAnsi" w:cstheme="minorHAnsi"/>
                <w:color w:val="000000"/>
                <w:sz w:val="20"/>
                <w:szCs w:val="20"/>
              </w:rPr>
              <w:t>1 año</w:t>
            </w:r>
          </w:p>
        </w:tc>
        <w:tc>
          <w:tcPr>
            <w:tcW w:w="528" w:type="pct"/>
            <w:tcBorders>
              <w:top w:val="nil"/>
              <w:left w:val="nil"/>
              <w:bottom w:val="single" w:sz="4" w:space="0" w:color="000000"/>
              <w:right w:val="single" w:sz="4" w:space="0" w:color="000000"/>
            </w:tcBorders>
            <w:shd w:val="clear" w:color="auto" w:fill="auto"/>
            <w:vAlign w:val="center"/>
          </w:tcPr>
          <w:p w:rsidR="00462397" w:rsidRPr="007A3B64" w:rsidRDefault="001E4BC8">
            <w:pPr>
              <w:jc w:val="center"/>
              <w:rPr>
                <w:rFonts w:asciiTheme="minorHAnsi" w:eastAsia="Calibri" w:hAnsiTheme="minorHAnsi" w:cstheme="minorHAnsi"/>
                <w:color w:val="000000"/>
                <w:sz w:val="20"/>
                <w:szCs w:val="20"/>
              </w:rPr>
            </w:pPr>
            <w:r w:rsidRPr="007A3B64">
              <w:rPr>
                <w:rFonts w:asciiTheme="minorHAnsi" w:eastAsia="Calibri" w:hAnsiTheme="minorHAnsi" w:cstheme="minorHAnsi"/>
                <w:color w:val="000000"/>
                <w:sz w:val="20"/>
                <w:szCs w:val="20"/>
              </w:rPr>
              <w:t>100% de los usuarios en proceso de rehabilitación que requieran gestionar su credencial de discapacidad</w:t>
            </w:r>
          </w:p>
        </w:tc>
        <w:tc>
          <w:tcPr>
            <w:tcW w:w="760" w:type="pct"/>
            <w:tcBorders>
              <w:top w:val="nil"/>
              <w:left w:val="nil"/>
              <w:bottom w:val="single" w:sz="4" w:space="0" w:color="000000"/>
              <w:right w:val="single" w:sz="4" w:space="0" w:color="000000"/>
            </w:tcBorders>
            <w:shd w:val="clear" w:color="auto" w:fill="auto"/>
            <w:vAlign w:val="center"/>
          </w:tcPr>
          <w:p w:rsidR="00462397" w:rsidRPr="007A3B64" w:rsidRDefault="001E4BC8">
            <w:pPr>
              <w:jc w:val="center"/>
              <w:rPr>
                <w:rFonts w:asciiTheme="minorHAnsi" w:eastAsia="Calibri" w:hAnsiTheme="minorHAnsi" w:cstheme="minorHAnsi"/>
                <w:color w:val="000000"/>
                <w:sz w:val="20"/>
                <w:szCs w:val="20"/>
              </w:rPr>
            </w:pPr>
            <w:r w:rsidRPr="007A3B64">
              <w:rPr>
                <w:rFonts w:asciiTheme="minorHAnsi" w:eastAsia="Calibri" w:hAnsiTheme="minorHAnsi" w:cstheme="minorHAnsi"/>
                <w:color w:val="000000"/>
                <w:sz w:val="20"/>
                <w:szCs w:val="20"/>
              </w:rPr>
              <w:t>Usuarios con una patología que altera más de una función o requiera reporte por acompañante se recomienda evaluación de 45 minutos.</w:t>
            </w:r>
          </w:p>
        </w:tc>
      </w:tr>
      <w:tr w:rsidR="00462397" w:rsidRPr="007A3B64" w:rsidTr="007A3B64">
        <w:trPr>
          <w:trHeight w:val="1399"/>
        </w:trPr>
        <w:tc>
          <w:tcPr>
            <w:tcW w:w="570" w:type="pct"/>
            <w:tcBorders>
              <w:top w:val="nil"/>
              <w:left w:val="single" w:sz="4" w:space="0" w:color="000000"/>
              <w:bottom w:val="single" w:sz="4" w:space="0" w:color="000000"/>
              <w:right w:val="single" w:sz="4" w:space="0" w:color="000000"/>
            </w:tcBorders>
            <w:shd w:val="clear" w:color="auto" w:fill="auto"/>
            <w:vAlign w:val="center"/>
          </w:tcPr>
          <w:p w:rsidR="00462397" w:rsidRPr="007A3B64" w:rsidRDefault="001E4BC8">
            <w:pPr>
              <w:jc w:val="center"/>
              <w:rPr>
                <w:rFonts w:asciiTheme="minorHAnsi" w:eastAsia="Calibri" w:hAnsiTheme="minorHAnsi" w:cstheme="minorHAnsi"/>
                <w:color w:val="000000"/>
                <w:sz w:val="20"/>
                <w:szCs w:val="20"/>
              </w:rPr>
            </w:pPr>
            <w:r w:rsidRPr="007A3B64">
              <w:rPr>
                <w:rFonts w:asciiTheme="minorHAnsi" w:eastAsia="Calibri" w:hAnsiTheme="minorHAnsi" w:cstheme="minorHAnsi"/>
                <w:color w:val="000000"/>
                <w:sz w:val="20"/>
                <w:szCs w:val="20"/>
              </w:rPr>
              <w:lastRenderedPageBreak/>
              <w:t>Evaluación de Ayudas Técnicas</w:t>
            </w:r>
          </w:p>
          <w:p w:rsidR="00462397" w:rsidRPr="007A3B64" w:rsidRDefault="001E4BC8">
            <w:pPr>
              <w:jc w:val="center"/>
              <w:rPr>
                <w:rFonts w:asciiTheme="minorHAnsi" w:eastAsia="Calibri" w:hAnsiTheme="minorHAnsi" w:cstheme="minorHAnsi"/>
                <w:color w:val="000000"/>
                <w:sz w:val="20"/>
                <w:szCs w:val="20"/>
              </w:rPr>
            </w:pPr>
            <w:r w:rsidRPr="007A3B64">
              <w:rPr>
                <w:rFonts w:asciiTheme="minorHAnsi" w:eastAsia="Calibri" w:hAnsiTheme="minorHAnsi" w:cstheme="minorHAnsi"/>
                <w:color w:val="000000"/>
                <w:sz w:val="20"/>
                <w:szCs w:val="20"/>
              </w:rPr>
              <w:t>Sección C</w:t>
            </w:r>
          </w:p>
        </w:tc>
        <w:tc>
          <w:tcPr>
            <w:tcW w:w="661" w:type="pct"/>
            <w:tcBorders>
              <w:top w:val="nil"/>
              <w:left w:val="nil"/>
              <w:bottom w:val="single" w:sz="4" w:space="0" w:color="000000"/>
              <w:right w:val="single" w:sz="4" w:space="0" w:color="000000"/>
            </w:tcBorders>
            <w:shd w:val="clear" w:color="auto" w:fill="auto"/>
            <w:vAlign w:val="center"/>
          </w:tcPr>
          <w:p w:rsidR="00462397" w:rsidRPr="007A3B64" w:rsidRDefault="001E4BC8">
            <w:pPr>
              <w:jc w:val="center"/>
              <w:rPr>
                <w:rFonts w:asciiTheme="minorHAnsi" w:eastAsia="Calibri" w:hAnsiTheme="minorHAnsi" w:cstheme="minorHAnsi"/>
                <w:color w:val="000000"/>
                <w:sz w:val="20"/>
                <w:szCs w:val="20"/>
              </w:rPr>
            </w:pPr>
            <w:r w:rsidRPr="007A3B64">
              <w:rPr>
                <w:rFonts w:asciiTheme="minorHAnsi" w:eastAsia="Calibri" w:hAnsiTheme="minorHAnsi" w:cstheme="minorHAnsi"/>
                <w:color w:val="000000"/>
                <w:sz w:val="20"/>
                <w:szCs w:val="20"/>
              </w:rPr>
              <w:t>Kinesiólogo, Terapeuta Ocupacional, Fonoaudiólogo</w:t>
            </w:r>
          </w:p>
        </w:tc>
        <w:tc>
          <w:tcPr>
            <w:tcW w:w="1311" w:type="pct"/>
            <w:tcBorders>
              <w:top w:val="nil"/>
              <w:left w:val="nil"/>
              <w:bottom w:val="single" w:sz="4" w:space="0" w:color="000000"/>
              <w:right w:val="single" w:sz="4" w:space="0" w:color="000000"/>
            </w:tcBorders>
            <w:shd w:val="clear" w:color="auto" w:fill="auto"/>
            <w:vAlign w:val="center"/>
          </w:tcPr>
          <w:p w:rsidR="00462397" w:rsidRPr="007A3B64" w:rsidRDefault="001E4BC8">
            <w:pPr>
              <w:jc w:val="center"/>
              <w:rPr>
                <w:rFonts w:asciiTheme="minorHAnsi" w:eastAsia="Calibri" w:hAnsiTheme="minorHAnsi" w:cstheme="minorHAnsi"/>
                <w:color w:val="000000"/>
                <w:sz w:val="20"/>
                <w:szCs w:val="20"/>
              </w:rPr>
            </w:pPr>
            <w:r w:rsidRPr="007A3B64">
              <w:rPr>
                <w:rFonts w:asciiTheme="minorHAnsi" w:eastAsia="Calibri" w:hAnsiTheme="minorHAnsi" w:cstheme="minorHAnsi"/>
                <w:color w:val="000000"/>
                <w:sz w:val="20"/>
                <w:szCs w:val="20"/>
              </w:rPr>
              <w:t>Actividad destinada a valorar el requerimiento, la indicación y el uso de una ayuda técnica de manera de obtener la máxima funcionalidad de la persona. El/los profesionales de rehabilitación asesoran al médico en la propuesta de la ayuda técnica más óptima para las necesidades de la persona.</w:t>
            </w:r>
          </w:p>
        </w:tc>
        <w:tc>
          <w:tcPr>
            <w:tcW w:w="535" w:type="pct"/>
            <w:tcBorders>
              <w:top w:val="nil"/>
              <w:left w:val="nil"/>
              <w:bottom w:val="single" w:sz="4" w:space="0" w:color="000000"/>
              <w:right w:val="single" w:sz="4" w:space="0" w:color="000000"/>
            </w:tcBorders>
            <w:shd w:val="clear" w:color="auto" w:fill="auto"/>
            <w:vAlign w:val="center"/>
          </w:tcPr>
          <w:p w:rsidR="00462397" w:rsidRPr="007A3B64" w:rsidRDefault="001E4BC8">
            <w:pPr>
              <w:jc w:val="center"/>
              <w:rPr>
                <w:rFonts w:asciiTheme="minorHAnsi" w:eastAsia="Calibri" w:hAnsiTheme="minorHAnsi" w:cstheme="minorHAnsi"/>
                <w:color w:val="000000"/>
                <w:sz w:val="20"/>
                <w:szCs w:val="20"/>
              </w:rPr>
            </w:pPr>
            <w:r w:rsidRPr="007A3B64">
              <w:rPr>
                <w:rFonts w:asciiTheme="minorHAnsi" w:eastAsia="Calibri" w:hAnsiTheme="minorHAnsi" w:cstheme="minorHAnsi"/>
                <w:color w:val="000000"/>
                <w:sz w:val="20"/>
                <w:szCs w:val="20"/>
              </w:rPr>
              <w:t>2</w:t>
            </w:r>
          </w:p>
        </w:tc>
        <w:tc>
          <w:tcPr>
            <w:tcW w:w="636" w:type="pct"/>
            <w:tcBorders>
              <w:top w:val="nil"/>
              <w:left w:val="nil"/>
              <w:bottom w:val="single" w:sz="4" w:space="0" w:color="000000"/>
              <w:right w:val="single" w:sz="4" w:space="0" w:color="000000"/>
            </w:tcBorders>
            <w:shd w:val="clear" w:color="auto" w:fill="auto"/>
            <w:vAlign w:val="center"/>
          </w:tcPr>
          <w:p w:rsidR="00462397" w:rsidRPr="007A3B64" w:rsidRDefault="001E4BC8">
            <w:pPr>
              <w:jc w:val="center"/>
              <w:rPr>
                <w:rFonts w:asciiTheme="minorHAnsi" w:eastAsia="Calibri" w:hAnsiTheme="minorHAnsi" w:cstheme="minorHAnsi"/>
                <w:color w:val="000000"/>
                <w:sz w:val="20"/>
                <w:szCs w:val="20"/>
              </w:rPr>
            </w:pPr>
            <w:r w:rsidRPr="007A3B64">
              <w:rPr>
                <w:rFonts w:asciiTheme="minorHAnsi" w:eastAsia="Calibri" w:hAnsiTheme="minorHAnsi" w:cstheme="minorHAnsi"/>
                <w:color w:val="000000"/>
                <w:sz w:val="20"/>
                <w:szCs w:val="20"/>
              </w:rPr>
              <w:t>1.2</w:t>
            </w:r>
          </w:p>
        </w:tc>
        <w:tc>
          <w:tcPr>
            <w:tcW w:w="528" w:type="pct"/>
            <w:tcBorders>
              <w:top w:val="nil"/>
              <w:left w:val="nil"/>
              <w:bottom w:val="single" w:sz="4" w:space="0" w:color="000000"/>
              <w:right w:val="single" w:sz="4" w:space="0" w:color="000000"/>
            </w:tcBorders>
            <w:shd w:val="clear" w:color="auto" w:fill="auto"/>
            <w:vAlign w:val="center"/>
          </w:tcPr>
          <w:p w:rsidR="00462397" w:rsidRPr="007A3B64" w:rsidRDefault="001E4BC8">
            <w:pPr>
              <w:jc w:val="center"/>
              <w:rPr>
                <w:rFonts w:asciiTheme="minorHAnsi" w:eastAsia="Calibri" w:hAnsiTheme="minorHAnsi" w:cstheme="minorHAnsi"/>
                <w:color w:val="000000"/>
                <w:sz w:val="20"/>
                <w:szCs w:val="20"/>
              </w:rPr>
            </w:pPr>
            <w:r w:rsidRPr="007A3B64">
              <w:rPr>
                <w:rFonts w:asciiTheme="minorHAnsi" w:eastAsia="Calibri" w:hAnsiTheme="minorHAnsi" w:cstheme="minorHAnsi"/>
                <w:color w:val="000000"/>
                <w:sz w:val="20"/>
                <w:szCs w:val="20"/>
              </w:rPr>
              <w:t>100% de los usuarios que se pesquisa necesidad de ayuda técnica</w:t>
            </w:r>
          </w:p>
        </w:tc>
        <w:tc>
          <w:tcPr>
            <w:tcW w:w="760" w:type="pct"/>
            <w:tcBorders>
              <w:top w:val="nil"/>
              <w:left w:val="nil"/>
              <w:bottom w:val="single" w:sz="4" w:space="0" w:color="000000"/>
              <w:right w:val="single" w:sz="4" w:space="0" w:color="000000"/>
            </w:tcBorders>
            <w:shd w:val="clear" w:color="auto" w:fill="auto"/>
            <w:vAlign w:val="center"/>
          </w:tcPr>
          <w:p w:rsidR="00462397" w:rsidRPr="007A3B64" w:rsidRDefault="001E4BC8">
            <w:pPr>
              <w:jc w:val="center"/>
              <w:rPr>
                <w:rFonts w:asciiTheme="minorHAnsi" w:eastAsia="Calibri" w:hAnsiTheme="minorHAnsi" w:cstheme="minorHAnsi"/>
                <w:color w:val="000000"/>
                <w:sz w:val="20"/>
                <w:szCs w:val="20"/>
              </w:rPr>
            </w:pPr>
            <w:r w:rsidRPr="007A3B64">
              <w:rPr>
                <w:rFonts w:asciiTheme="minorHAnsi" w:eastAsia="Calibri" w:hAnsiTheme="minorHAnsi" w:cstheme="minorHAnsi"/>
                <w:color w:val="000000"/>
                <w:sz w:val="20"/>
                <w:szCs w:val="20"/>
              </w:rPr>
              <w:t>Profesionales que solamente realizan esta prestación de forma aislada.</w:t>
            </w:r>
          </w:p>
        </w:tc>
      </w:tr>
      <w:tr w:rsidR="00462397" w:rsidRPr="007A3B64" w:rsidTr="007A3B64">
        <w:trPr>
          <w:trHeight w:val="993"/>
        </w:trPr>
        <w:tc>
          <w:tcPr>
            <w:tcW w:w="570" w:type="pct"/>
            <w:tcBorders>
              <w:top w:val="nil"/>
              <w:left w:val="single" w:sz="4" w:space="0" w:color="000000"/>
              <w:bottom w:val="single" w:sz="4" w:space="0" w:color="000000"/>
              <w:right w:val="single" w:sz="4" w:space="0" w:color="000000"/>
            </w:tcBorders>
            <w:shd w:val="clear" w:color="auto" w:fill="auto"/>
            <w:vAlign w:val="center"/>
          </w:tcPr>
          <w:p w:rsidR="00462397" w:rsidRPr="007A3B64" w:rsidRDefault="001E4BC8">
            <w:pPr>
              <w:jc w:val="center"/>
              <w:rPr>
                <w:rFonts w:asciiTheme="minorHAnsi" w:eastAsia="Calibri" w:hAnsiTheme="minorHAnsi" w:cstheme="minorHAnsi"/>
                <w:color w:val="000000"/>
                <w:sz w:val="20"/>
                <w:szCs w:val="20"/>
              </w:rPr>
            </w:pPr>
            <w:r w:rsidRPr="007A3B64">
              <w:rPr>
                <w:rFonts w:asciiTheme="minorHAnsi" w:eastAsia="Calibri" w:hAnsiTheme="minorHAnsi" w:cstheme="minorHAnsi"/>
                <w:color w:val="000000"/>
                <w:sz w:val="20"/>
                <w:szCs w:val="20"/>
              </w:rPr>
              <w:t>Entrenamiento de Ayudas Técnicas</w:t>
            </w:r>
          </w:p>
        </w:tc>
        <w:tc>
          <w:tcPr>
            <w:tcW w:w="661" w:type="pct"/>
            <w:tcBorders>
              <w:top w:val="nil"/>
              <w:left w:val="nil"/>
              <w:bottom w:val="single" w:sz="4" w:space="0" w:color="000000"/>
              <w:right w:val="single" w:sz="4" w:space="0" w:color="000000"/>
            </w:tcBorders>
            <w:shd w:val="clear" w:color="auto" w:fill="auto"/>
            <w:vAlign w:val="center"/>
          </w:tcPr>
          <w:p w:rsidR="00462397" w:rsidRPr="007A3B64" w:rsidRDefault="001E4BC8">
            <w:pPr>
              <w:jc w:val="center"/>
              <w:rPr>
                <w:rFonts w:asciiTheme="minorHAnsi" w:eastAsia="Calibri" w:hAnsiTheme="minorHAnsi" w:cstheme="minorHAnsi"/>
                <w:color w:val="000000"/>
                <w:sz w:val="20"/>
                <w:szCs w:val="20"/>
              </w:rPr>
            </w:pPr>
            <w:r w:rsidRPr="007A3B64">
              <w:rPr>
                <w:rFonts w:asciiTheme="minorHAnsi" w:eastAsia="Calibri" w:hAnsiTheme="minorHAnsi" w:cstheme="minorHAnsi"/>
                <w:color w:val="000000"/>
                <w:sz w:val="20"/>
                <w:szCs w:val="20"/>
              </w:rPr>
              <w:t>Kinesiólogo, Terapeuta Ocupacional, Fonoaudiólogo</w:t>
            </w:r>
          </w:p>
        </w:tc>
        <w:tc>
          <w:tcPr>
            <w:tcW w:w="1311" w:type="pct"/>
            <w:tcBorders>
              <w:top w:val="nil"/>
              <w:left w:val="nil"/>
              <w:bottom w:val="single" w:sz="4" w:space="0" w:color="000000"/>
              <w:right w:val="single" w:sz="4" w:space="0" w:color="000000"/>
            </w:tcBorders>
            <w:shd w:val="clear" w:color="auto" w:fill="auto"/>
            <w:vAlign w:val="center"/>
          </w:tcPr>
          <w:p w:rsidR="00462397" w:rsidRPr="007A3B64" w:rsidRDefault="001E4BC8">
            <w:pPr>
              <w:jc w:val="center"/>
              <w:rPr>
                <w:rFonts w:asciiTheme="minorHAnsi" w:eastAsia="Calibri" w:hAnsiTheme="minorHAnsi" w:cstheme="minorHAnsi"/>
                <w:color w:val="000000"/>
                <w:sz w:val="20"/>
                <w:szCs w:val="20"/>
              </w:rPr>
            </w:pPr>
            <w:r w:rsidRPr="007A3B64">
              <w:rPr>
                <w:rFonts w:asciiTheme="minorHAnsi" w:eastAsia="Calibri" w:hAnsiTheme="minorHAnsi" w:cstheme="minorHAnsi"/>
                <w:color w:val="000000"/>
                <w:sz w:val="20"/>
                <w:szCs w:val="20"/>
              </w:rPr>
              <w:t>Actividad destinada a la entrega de conocimientos a la persona, familiar y/o cuidador, en el uso, cuidado, precauciones de uso y mantenimiento básico de la ayuda técnica.</w:t>
            </w:r>
          </w:p>
        </w:tc>
        <w:tc>
          <w:tcPr>
            <w:tcW w:w="535" w:type="pct"/>
            <w:tcBorders>
              <w:top w:val="nil"/>
              <w:left w:val="nil"/>
              <w:bottom w:val="single" w:sz="4" w:space="0" w:color="000000"/>
              <w:right w:val="single" w:sz="4" w:space="0" w:color="000000"/>
            </w:tcBorders>
            <w:shd w:val="clear" w:color="auto" w:fill="auto"/>
            <w:vAlign w:val="center"/>
          </w:tcPr>
          <w:p w:rsidR="00462397" w:rsidRPr="007A3B64" w:rsidRDefault="001E4BC8">
            <w:pPr>
              <w:rPr>
                <w:rFonts w:asciiTheme="minorHAnsi" w:eastAsia="Calibri" w:hAnsiTheme="minorHAnsi" w:cstheme="minorHAnsi"/>
                <w:color w:val="000000"/>
                <w:sz w:val="20"/>
                <w:szCs w:val="20"/>
              </w:rPr>
            </w:pPr>
            <w:r w:rsidRPr="007A3B64">
              <w:rPr>
                <w:rFonts w:asciiTheme="minorHAnsi" w:eastAsia="Calibri" w:hAnsiTheme="minorHAnsi" w:cstheme="minorHAnsi"/>
                <w:color w:val="000000"/>
                <w:sz w:val="20"/>
                <w:szCs w:val="20"/>
              </w:rPr>
              <w:t>2</w:t>
            </w:r>
          </w:p>
        </w:tc>
        <w:tc>
          <w:tcPr>
            <w:tcW w:w="636" w:type="pct"/>
            <w:tcBorders>
              <w:top w:val="nil"/>
              <w:left w:val="nil"/>
              <w:bottom w:val="single" w:sz="4" w:space="0" w:color="000000"/>
              <w:right w:val="single" w:sz="4" w:space="0" w:color="000000"/>
            </w:tcBorders>
            <w:shd w:val="clear" w:color="auto" w:fill="auto"/>
            <w:vAlign w:val="center"/>
          </w:tcPr>
          <w:p w:rsidR="00462397" w:rsidRPr="007A3B64" w:rsidRDefault="001E4BC8">
            <w:pPr>
              <w:jc w:val="center"/>
              <w:rPr>
                <w:rFonts w:asciiTheme="minorHAnsi" w:eastAsia="Calibri" w:hAnsiTheme="minorHAnsi" w:cstheme="minorHAnsi"/>
                <w:color w:val="000000"/>
                <w:sz w:val="20"/>
                <w:szCs w:val="20"/>
              </w:rPr>
            </w:pPr>
            <w:r w:rsidRPr="007A3B64">
              <w:rPr>
                <w:rFonts w:asciiTheme="minorHAnsi" w:eastAsia="Calibri" w:hAnsiTheme="minorHAnsi" w:cstheme="minorHAnsi"/>
                <w:color w:val="000000"/>
                <w:sz w:val="20"/>
                <w:szCs w:val="20"/>
              </w:rPr>
              <w:t>2.2</w:t>
            </w:r>
          </w:p>
        </w:tc>
        <w:tc>
          <w:tcPr>
            <w:tcW w:w="528" w:type="pct"/>
            <w:tcBorders>
              <w:top w:val="nil"/>
              <w:left w:val="nil"/>
              <w:bottom w:val="single" w:sz="4" w:space="0" w:color="000000"/>
              <w:right w:val="single" w:sz="4" w:space="0" w:color="000000"/>
            </w:tcBorders>
            <w:shd w:val="clear" w:color="auto" w:fill="auto"/>
            <w:vAlign w:val="center"/>
          </w:tcPr>
          <w:p w:rsidR="00462397" w:rsidRPr="007A3B64" w:rsidRDefault="001E4BC8">
            <w:pPr>
              <w:jc w:val="center"/>
              <w:rPr>
                <w:rFonts w:asciiTheme="minorHAnsi" w:eastAsia="Calibri" w:hAnsiTheme="minorHAnsi" w:cstheme="minorHAnsi"/>
                <w:color w:val="000000"/>
                <w:sz w:val="20"/>
                <w:szCs w:val="20"/>
              </w:rPr>
            </w:pPr>
            <w:r w:rsidRPr="007A3B64">
              <w:rPr>
                <w:rFonts w:asciiTheme="minorHAnsi" w:eastAsia="Calibri" w:hAnsiTheme="minorHAnsi" w:cstheme="minorHAnsi"/>
                <w:color w:val="000000"/>
                <w:sz w:val="20"/>
                <w:szCs w:val="20"/>
              </w:rPr>
              <w:t>100% de los usuarios que se entrega ayuda técnica</w:t>
            </w:r>
          </w:p>
        </w:tc>
        <w:tc>
          <w:tcPr>
            <w:tcW w:w="760" w:type="pct"/>
            <w:tcBorders>
              <w:top w:val="nil"/>
              <w:left w:val="nil"/>
              <w:bottom w:val="single" w:sz="4" w:space="0" w:color="000000"/>
              <w:right w:val="single" w:sz="4" w:space="0" w:color="000000"/>
            </w:tcBorders>
            <w:shd w:val="clear" w:color="auto" w:fill="auto"/>
            <w:vAlign w:val="center"/>
          </w:tcPr>
          <w:p w:rsidR="00462397" w:rsidRPr="007A3B64" w:rsidRDefault="00462397">
            <w:pPr>
              <w:jc w:val="center"/>
              <w:rPr>
                <w:rFonts w:asciiTheme="minorHAnsi" w:eastAsia="Calibri" w:hAnsiTheme="minorHAnsi" w:cstheme="minorHAnsi"/>
                <w:color w:val="000000"/>
                <w:sz w:val="20"/>
                <w:szCs w:val="20"/>
              </w:rPr>
            </w:pPr>
          </w:p>
        </w:tc>
      </w:tr>
      <w:tr w:rsidR="00462397" w:rsidRPr="007A3B64" w:rsidTr="007A3B64">
        <w:trPr>
          <w:trHeight w:val="2385"/>
        </w:trPr>
        <w:tc>
          <w:tcPr>
            <w:tcW w:w="570" w:type="pct"/>
            <w:tcBorders>
              <w:top w:val="nil"/>
              <w:left w:val="single" w:sz="4" w:space="0" w:color="000000"/>
              <w:bottom w:val="single" w:sz="4" w:space="0" w:color="000000"/>
              <w:right w:val="single" w:sz="4" w:space="0" w:color="000000"/>
            </w:tcBorders>
            <w:shd w:val="clear" w:color="auto" w:fill="auto"/>
            <w:vAlign w:val="center"/>
          </w:tcPr>
          <w:p w:rsidR="00462397" w:rsidRPr="007A3B64" w:rsidRDefault="001E4BC8">
            <w:pPr>
              <w:jc w:val="center"/>
              <w:rPr>
                <w:rFonts w:asciiTheme="minorHAnsi" w:eastAsia="Calibri" w:hAnsiTheme="minorHAnsi" w:cstheme="minorHAnsi"/>
                <w:color w:val="000000"/>
                <w:sz w:val="20"/>
                <w:szCs w:val="20"/>
              </w:rPr>
            </w:pPr>
            <w:r w:rsidRPr="007A3B64">
              <w:rPr>
                <w:rFonts w:asciiTheme="minorHAnsi" w:eastAsia="Calibri" w:hAnsiTheme="minorHAnsi" w:cstheme="minorHAnsi"/>
                <w:color w:val="000000"/>
                <w:sz w:val="20"/>
                <w:szCs w:val="20"/>
              </w:rPr>
              <w:t>Reunión de Equipo</w:t>
            </w:r>
          </w:p>
        </w:tc>
        <w:tc>
          <w:tcPr>
            <w:tcW w:w="661" w:type="pct"/>
            <w:tcBorders>
              <w:top w:val="nil"/>
              <w:left w:val="nil"/>
              <w:bottom w:val="single" w:sz="4" w:space="0" w:color="000000"/>
              <w:right w:val="single" w:sz="4" w:space="0" w:color="000000"/>
            </w:tcBorders>
            <w:shd w:val="clear" w:color="auto" w:fill="auto"/>
            <w:vAlign w:val="center"/>
          </w:tcPr>
          <w:p w:rsidR="00462397" w:rsidRPr="007A3B64" w:rsidRDefault="001E4BC8">
            <w:pPr>
              <w:jc w:val="center"/>
              <w:rPr>
                <w:rFonts w:asciiTheme="minorHAnsi" w:eastAsia="Calibri" w:hAnsiTheme="minorHAnsi" w:cstheme="minorHAnsi"/>
                <w:color w:val="000000"/>
                <w:sz w:val="20"/>
                <w:szCs w:val="20"/>
              </w:rPr>
            </w:pPr>
            <w:r w:rsidRPr="007A3B64">
              <w:rPr>
                <w:rFonts w:asciiTheme="minorHAnsi" w:eastAsia="Calibri" w:hAnsiTheme="minorHAnsi" w:cstheme="minorHAnsi"/>
                <w:color w:val="000000"/>
                <w:sz w:val="20"/>
                <w:szCs w:val="20"/>
              </w:rPr>
              <w:t>Todos los profesionales de rehabilitación</w:t>
            </w:r>
          </w:p>
        </w:tc>
        <w:tc>
          <w:tcPr>
            <w:tcW w:w="1311" w:type="pct"/>
            <w:tcBorders>
              <w:top w:val="nil"/>
              <w:left w:val="nil"/>
              <w:bottom w:val="single" w:sz="4" w:space="0" w:color="000000"/>
              <w:right w:val="single" w:sz="4" w:space="0" w:color="000000"/>
            </w:tcBorders>
            <w:shd w:val="clear" w:color="auto" w:fill="auto"/>
            <w:vAlign w:val="center"/>
          </w:tcPr>
          <w:p w:rsidR="00462397" w:rsidRPr="007A3B64" w:rsidRDefault="001E4BC8">
            <w:pPr>
              <w:jc w:val="center"/>
              <w:rPr>
                <w:rFonts w:asciiTheme="minorHAnsi" w:eastAsia="Calibri" w:hAnsiTheme="minorHAnsi" w:cstheme="minorHAnsi"/>
                <w:color w:val="000000"/>
                <w:sz w:val="20"/>
                <w:szCs w:val="20"/>
              </w:rPr>
            </w:pPr>
            <w:r w:rsidRPr="007A3B64">
              <w:rPr>
                <w:rFonts w:asciiTheme="minorHAnsi" w:eastAsia="Calibri" w:hAnsiTheme="minorHAnsi" w:cstheme="minorHAnsi"/>
                <w:color w:val="000000"/>
                <w:sz w:val="20"/>
                <w:szCs w:val="20"/>
              </w:rPr>
              <w:t>Reunión del equipo tratante en que, podrían participar otros profesionales. En esta instancia también se realizan revisiones bibliográficas y temáticas.</w:t>
            </w:r>
          </w:p>
        </w:tc>
        <w:tc>
          <w:tcPr>
            <w:tcW w:w="535" w:type="pct"/>
            <w:tcBorders>
              <w:top w:val="nil"/>
              <w:left w:val="nil"/>
              <w:bottom w:val="single" w:sz="4" w:space="0" w:color="000000"/>
              <w:right w:val="single" w:sz="4" w:space="0" w:color="000000"/>
            </w:tcBorders>
            <w:shd w:val="clear" w:color="auto" w:fill="auto"/>
            <w:vAlign w:val="center"/>
          </w:tcPr>
          <w:p w:rsidR="00462397" w:rsidRPr="007A3B64" w:rsidRDefault="001E4BC8">
            <w:pPr>
              <w:jc w:val="center"/>
              <w:rPr>
                <w:rFonts w:asciiTheme="minorHAnsi" w:eastAsia="Calibri" w:hAnsiTheme="minorHAnsi" w:cstheme="minorHAnsi"/>
                <w:color w:val="000000"/>
                <w:sz w:val="20"/>
                <w:szCs w:val="20"/>
              </w:rPr>
            </w:pPr>
            <w:r w:rsidRPr="007A3B64">
              <w:rPr>
                <w:rFonts w:asciiTheme="minorHAnsi" w:eastAsia="Calibri" w:hAnsiTheme="minorHAnsi" w:cstheme="minorHAnsi"/>
                <w:color w:val="000000"/>
                <w:sz w:val="20"/>
                <w:szCs w:val="20"/>
              </w:rPr>
              <w:t>0.6</w:t>
            </w:r>
          </w:p>
          <w:p w:rsidR="00462397" w:rsidRPr="007A3B64" w:rsidRDefault="00462397">
            <w:pPr>
              <w:jc w:val="center"/>
              <w:rPr>
                <w:rFonts w:asciiTheme="minorHAnsi" w:eastAsia="Calibri" w:hAnsiTheme="minorHAnsi" w:cstheme="minorHAnsi"/>
                <w:color w:val="000000"/>
                <w:sz w:val="20"/>
                <w:szCs w:val="20"/>
              </w:rPr>
            </w:pPr>
          </w:p>
        </w:tc>
        <w:tc>
          <w:tcPr>
            <w:tcW w:w="636" w:type="pct"/>
            <w:tcBorders>
              <w:top w:val="nil"/>
              <w:left w:val="nil"/>
              <w:bottom w:val="single" w:sz="4" w:space="0" w:color="000000"/>
              <w:right w:val="single" w:sz="4" w:space="0" w:color="000000"/>
            </w:tcBorders>
            <w:shd w:val="clear" w:color="auto" w:fill="auto"/>
            <w:vAlign w:val="center"/>
          </w:tcPr>
          <w:p w:rsidR="00462397" w:rsidRPr="007A3B64" w:rsidRDefault="001E4BC8">
            <w:pPr>
              <w:jc w:val="center"/>
              <w:rPr>
                <w:rFonts w:asciiTheme="minorHAnsi" w:eastAsia="Calibri" w:hAnsiTheme="minorHAnsi" w:cstheme="minorHAnsi"/>
                <w:color w:val="000000"/>
                <w:sz w:val="20"/>
                <w:szCs w:val="20"/>
              </w:rPr>
            </w:pPr>
            <w:r w:rsidRPr="007A3B64">
              <w:rPr>
                <w:rFonts w:asciiTheme="minorHAnsi" w:eastAsia="Calibri" w:hAnsiTheme="minorHAnsi" w:cstheme="minorHAnsi"/>
                <w:color w:val="000000"/>
                <w:sz w:val="20"/>
                <w:szCs w:val="20"/>
              </w:rPr>
              <w:t>52</w:t>
            </w:r>
          </w:p>
        </w:tc>
        <w:tc>
          <w:tcPr>
            <w:tcW w:w="528" w:type="pct"/>
            <w:tcBorders>
              <w:top w:val="nil"/>
              <w:left w:val="nil"/>
              <w:bottom w:val="single" w:sz="4" w:space="0" w:color="000000"/>
              <w:right w:val="single" w:sz="4" w:space="0" w:color="000000"/>
            </w:tcBorders>
            <w:shd w:val="clear" w:color="auto" w:fill="auto"/>
            <w:vAlign w:val="center"/>
          </w:tcPr>
          <w:p w:rsidR="00462397" w:rsidRPr="007A3B64" w:rsidRDefault="001E4BC8">
            <w:pPr>
              <w:jc w:val="center"/>
              <w:rPr>
                <w:rFonts w:asciiTheme="minorHAnsi" w:eastAsia="Calibri" w:hAnsiTheme="minorHAnsi" w:cstheme="minorHAnsi"/>
                <w:color w:val="000000"/>
                <w:sz w:val="20"/>
                <w:szCs w:val="20"/>
              </w:rPr>
            </w:pPr>
            <w:r w:rsidRPr="007A3B64">
              <w:rPr>
                <w:rFonts w:asciiTheme="minorHAnsi" w:eastAsia="Calibri" w:hAnsiTheme="minorHAnsi" w:cstheme="minorHAnsi"/>
                <w:color w:val="000000"/>
                <w:sz w:val="20"/>
                <w:szCs w:val="20"/>
              </w:rPr>
              <w:t>100% de los equipos de rehabilitación</w:t>
            </w:r>
          </w:p>
        </w:tc>
        <w:tc>
          <w:tcPr>
            <w:tcW w:w="760" w:type="pct"/>
            <w:tcBorders>
              <w:top w:val="nil"/>
              <w:left w:val="nil"/>
              <w:bottom w:val="single" w:sz="4" w:space="0" w:color="000000"/>
              <w:right w:val="single" w:sz="4" w:space="0" w:color="000000"/>
            </w:tcBorders>
            <w:shd w:val="clear" w:color="auto" w:fill="auto"/>
            <w:vAlign w:val="center"/>
          </w:tcPr>
          <w:p w:rsidR="00462397" w:rsidRPr="007A3B64" w:rsidRDefault="00462397">
            <w:pPr>
              <w:jc w:val="center"/>
              <w:rPr>
                <w:rFonts w:asciiTheme="minorHAnsi" w:eastAsia="Calibri" w:hAnsiTheme="minorHAnsi" w:cstheme="minorHAnsi"/>
                <w:color w:val="000000"/>
                <w:sz w:val="20"/>
                <w:szCs w:val="20"/>
              </w:rPr>
            </w:pPr>
          </w:p>
        </w:tc>
      </w:tr>
      <w:tr w:rsidR="00462397" w:rsidRPr="007A3B64" w:rsidTr="007A3B64">
        <w:trPr>
          <w:trHeight w:val="985"/>
        </w:trPr>
        <w:tc>
          <w:tcPr>
            <w:tcW w:w="570" w:type="pct"/>
            <w:tcBorders>
              <w:top w:val="nil"/>
              <w:left w:val="single" w:sz="4" w:space="0" w:color="000000"/>
              <w:bottom w:val="single" w:sz="4" w:space="0" w:color="000000"/>
              <w:right w:val="single" w:sz="4" w:space="0" w:color="000000"/>
            </w:tcBorders>
            <w:shd w:val="clear" w:color="auto" w:fill="auto"/>
            <w:vAlign w:val="center"/>
          </w:tcPr>
          <w:p w:rsidR="00462397" w:rsidRPr="007A3B64" w:rsidRDefault="001E4BC8">
            <w:pPr>
              <w:jc w:val="center"/>
              <w:rPr>
                <w:rFonts w:asciiTheme="minorHAnsi" w:eastAsia="Calibri" w:hAnsiTheme="minorHAnsi" w:cstheme="minorHAnsi"/>
                <w:color w:val="000000"/>
                <w:sz w:val="20"/>
                <w:szCs w:val="20"/>
              </w:rPr>
            </w:pPr>
            <w:r w:rsidRPr="007A3B64">
              <w:rPr>
                <w:rFonts w:asciiTheme="minorHAnsi" w:eastAsia="Calibri" w:hAnsiTheme="minorHAnsi" w:cstheme="minorHAnsi"/>
                <w:color w:val="000000"/>
                <w:sz w:val="20"/>
                <w:szCs w:val="20"/>
              </w:rPr>
              <w:t>Reunión Administrativa</w:t>
            </w:r>
          </w:p>
        </w:tc>
        <w:tc>
          <w:tcPr>
            <w:tcW w:w="661" w:type="pct"/>
            <w:tcBorders>
              <w:top w:val="nil"/>
              <w:left w:val="nil"/>
              <w:bottom w:val="single" w:sz="4" w:space="0" w:color="000000"/>
              <w:right w:val="single" w:sz="4" w:space="0" w:color="000000"/>
            </w:tcBorders>
            <w:shd w:val="clear" w:color="auto" w:fill="auto"/>
            <w:vAlign w:val="center"/>
          </w:tcPr>
          <w:p w:rsidR="00462397" w:rsidRPr="007A3B64" w:rsidRDefault="001E4BC8">
            <w:pPr>
              <w:jc w:val="center"/>
              <w:rPr>
                <w:rFonts w:asciiTheme="minorHAnsi" w:eastAsia="Calibri" w:hAnsiTheme="minorHAnsi" w:cstheme="minorHAnsi"/>
                <w:color w:val="000000"/>
                <w:sz w:val="20"/>
                <w:szCs w:val="20"/>
              </w:rPr>
            </w:pPr>
            <w:r w:rsidRPr="007A3B64">
              <w:rPr>
                <w:rFonts w:asciiTheme="minorHAnsi" w:eastAsia="Calibri" w:hAnsiTheme="minorHAnsi" w:cstheme="minorHAnsi"/>
                <w:color w:val="000000"/>
                <w:sz w:val="20"/>
                <w:szCs w:val="20"/>
              </w:rPr>
              <w:t>Todos los profesionales de rehabilitación</w:t>
            </w:r>
          </w:p>
        </w:tc>
        <w:tc>
          <w:tcPr>
            <w:tcW w:w="1311" w:type="pct"/>
            <w:tcBorders>
              <w:top w:val="nil"/>
              <w:left w:val="nil"/>
              <w:bottom w:val="single" w:sz="4" w:space="0" w:color="000000"/>
              <w:right w:val="single" w:sz="4" w:space="0" w:color="000000"/>
            </w:tcBorders>
            <w:shd w:val="clear" w:color="auto" w:fill="auto"/>
            <w:vAlign w:val="center"/>
          </w:tcPr>
          <w:p w:rsidR="00462397" w:rsidRPr="007A3B64" w:rsidRDefault="001E4BC8">
            <w:pPr>
              <w:jc w:val="center"/>
              <w:rPr>
                <w:rFonts w:asciiTheme="minorHAnsi" w:eastAsia="Calibri" w:hAnsiTheme="minorHAnsi" w:cstheme="minorHAnsi"/>
                <w:color w:val="000000"/>
                <w:sz w:val="20"/>
                <w:szCs w:val="20"/>
              </w:rPr>
            </w:pPr>
            <w:r w:rsidRPr="007A3B64">
              <w:rPr>
                <w:rFonts w:asciiTheme="minorHAnsi" w:eastAsia="Calibri" w:hAnsiTheme="minorHAnsi" w:cstheme="minorHAnsi"/>
                <w:color w:val="000000"/>
                <w:sz w:val="20"/>
                <w:szCs w:val="20"/>
              </w:rPr>
              <w:t>Revisión de aspectos de gestión y desarrollo de las redes en el mismo establecimiento, intersectoriales y extra sectoriales que puedan incidir en los resultados obtenidos o que se quieren obtener.</w:t>
            </w:r>
          </w:p>
        </w:tc>
        <w:tc>
          <w:tcPr>
            <w:tcW w:w="535" w:type="pct"/>
            <w:tcBorders>
              <w:top w:val="nil"/>
              <w:left w:val="nil"/>
              <w:bottom w:val="single" w:sz="4" w:space="0" w:color="000000"/>
              <w:right w:val="single" w:sz="4" w:space="0" w:color="000000"/>
            </w:tcBorders>
            <w:shd w:val="clear" w:color="auto" w:fill="auto"/>
            <w:vAlign w:val="center"/>
          </w:tcPr>
          <w:p w:rsidR="00462397" w:rsidRPr="007A3B64" w:rsidRDefault="001E4BC8">
            <w:pPr>
              <w:jc w:val="center"/>
              <w:rPr>
                <w:rFonts w:asciiTheme="minorHAnsi" w:eastAsia="Calibri" w:hAnsiTheme="minorHAnsi" w:cstheme="minorHAnsi"/>
                <w:color w:val="000000"/>
                <w:sz w:val="20"/>
                <w:szCs w:val="20"/>
              </w:rPr>
            </w:pPr>
            <w:r w:rsidRPr="007A3B64">
              <w:rPr>
                <w:rFonts w:asciiTheme="minorHAnsi" w:eastAsia="Calibri" w:hAnsiTheme="minorHAnsi" w:cstheme="minorHAnsi"/>
                <w:color w:val="000000"/>
                <w:sz w:val="20"/>
                <w:szCs w:val="20"/>
              </w:rPr>
              <w:t>0.5</w:t>
            </w:r>
          </w:p>
          <w:p w:rsidR="00462397" w:rsidRPr="007A3B64" w:rsidRDefault="00462397">
            <w:pPr>
              <w:jc w:val="center"/>
              <w:rPr>
                <w:rFonts w:asciiTheme="minorHAnsi" w:eastAsia="Calibri" w:hAnsiTheme="minorHAnsi" w:cstheme="minorHAnsi"/>
                <w:color w:val="000000"/>
                <w:sz w:val="20"/>
                <w:szCs w:val="20"/>
              </w:rPr>
            </w:pPr>
          </w:p>
        </w:tc>
        <w:tc>
          <w:tcPr>
            <w:tcW w:w="636" w:type="pct"/>
            <w:tcBorders>
              <w:top w:val="nil"/>
              <w:left w:val="nil"/>
              <w:bottom w:val="single" w:sz="4" w:space="0" w:color="000000"/>
              <w:right w:val="single" w:sz="4" w:space="0" w:color="000000"/>
            </w:tcBorders>
            <w:shd w:val="clear" w:color="auto" w:fill="auto"/>
            <w:vAlign w:val="center"/>
          </w:tcPr>
          <w:p w:rsidR="00462397" w:rsidRPr="007A3B64" w:rsidRDefault="001E4BC8">
            <w:pPr>
              <w:jc w:val="center"/>
              <w:rPr>
                <w:rFonts w:asciiTheme="minorHAnsi" w:eastAsia="Calibri" w:hAnsiTheme="minorHAnsi" w:cstheme="minorHAnsi"/>
                <w:color w:val="000000"/>
                <w:sz w:val="20"/>
                <w:szCs w:val="20"/>
              </w:rPr>
            </w:pPr>
            <w:r w:rsidRPr="007A3B64">
              <w:rPr>
                <w:rFonts w:asciiTheme="minorHAnsi" w:eastAsia="Calibri" w:hAnsiTheme="minorHAnsi" w:cstheme="minorHAnsi"/>
                <w:color w:val="000000"/>
                <w:sz w:val="20"/>
                <w:szCs w:val="20"/>
              </w:rPr>
              <w:t>12</w:t>
            </w:r>
          </w:p>
        </w:tc>
        <w:tc>
          <w:tcPr>
            <w:tcW w:w="528" w:type="pct"/>
            <w:tcBorders>
              <w:top w:val="nil"/>
              <w:left w:val="nil"/>
              <w:bottom w:val="single" w:sz="4" w:space="0" w:color="000000"/>
              <w:right w:val="single" w:sz="4" w:space="0" w:color="000000"/>
            </w:tcBorders>
            <w:shd w:val="clear" w:color="auto" w:fill="auto"/>
            <w:vAlign w:val="center"/>
          </w:tcPr>
          <w:p w:rsidR="00462397" w:rsidRPr="007A3B64" w:rsidRDefault="001E4BC8">
            <w:pPr>
              <w:jc w:val="center"/>
              <w:rPr>
                <w:rFonts w:asciiTheme="minorHAnsi" w:eastAsia="Calibri" w:hAnsiTheme="minorHAnsi" w:cstheme="minorHAnsi"/>
                <w:color w:val="000000"/>
                <w:sz w:val="20"/>
                <w:szCs w:val="20"/>
              </w:rPr>
            </w:pPr>
            <w:r w:rsidRPr="007A3B64">
              <w:rPr>
                <w:rFonts w:asciiTheme="minorHAnsi" w:eastAsia="Calibri" w:hAnsiTheme="minorHAnsi" w:cstheme="minorHAnsi"/>
                <w:color w:val="000000"/>
                <w:sz w:val="20"/>
                <w:szCs w:val="20"/>
              </w:rPr>
              <w:t>100% de los equipos de rehabilitación</w:t>
            </w:r>
          </w:p>
        </w:tc>
        <w:tc>
          <w:tcPr>
            <w:tcW w:w="760" w:type="pct"/>
            <w:tcBorders>
              <w:top w:val="nil"/>
              <w:left w:val="nil"/>
              <w:bottom w:val="single" w:sz="4" w:space="0" w:color="000000"/>
              <w:right w:val="single" w:sz="4" w:space="0" w:color="000000"/>
            </w:tcBorders>
            <w:shd w:val="clear" w:color="auto" w:fill="auto"/>
            <w:vAlign w:val="center"/>
          </w:tcPr>
          <w:p w:rsidR="00462397" w:rsidRPr="007A3B64" w:rsidRDefault="00462397">
            <w:pPr>
              <w:jc w:val="center"/>
              <w:rPr>
                <w:rFonts w:asciiTheme="minorHAnsi" w:eastAsia="Calibri" w:hAnsiTheme="minorHAnsi" w:cstheme="minorHAnsi"/>
                <w:color w:val="000000"/>
                <w:sz w:val="20"/>
                <w:szCs w:val="20"/>
              </w:rPr>
            </w:pPr>
          </w:p>
        </w:tc>
      </w:tr>
    </w:tbl>
    <w:p w:rsidR="00462397" w:rsidRPr="007A3B64" w:rsidRDefault="00462397">
      <w:pPr>
        <w:pBdr>
          <w:top w:val="nil"/>
          <w:left w:val="nil"/>
          <w:bottom w:val="nil"/>
          <w:right w:val="nil"/>
          <w:between w:val="nil"/>
        </w:pBdr>
        <w:spacing w:before="7"/>
        <w:rPr>
          <w:rFonts w:asciiTheme="minorHAnsi" w:hAnsiTheme="minorHAnsi" w:cstheme="minorHAnsi"/>
          <w:sz w:val="20"/>
          <w:szCs w:val="20"/>
        </w:rPr>
      </w:pPr>
    </w:p>
    <w:p w:rsidR="00462397" w:rsidRPr="0081483E" w:rsidRDefault="00462397">
      <w:pPr>
        <w:pBdr>
          <w:top w:val="nil"/>
          <w:left w:val="nil"/>
          <w:bottom w:val="nil"/>
          <w:right w:val="nil"/>
          <w:between w:val="nil"/>
        </w:pBdr>
        <w:spacing w:before="7"/>
        <w:rPr>
          <w:rFonts w:ascii="Calibri" w:hAnsi="Calibri"/>
        </w:rPr>
      </w:pPr>
    </w:p>
    <w:p w:rsidR="00462397" w:rsidRPr="0081483E" w:rsidRDefault="00462397">
      <w:pPr>
        <w:pBdr>
          <w:top w:val="nil"/>
          <w:left w:val="nil"/>
          <w:bottom w:val="nil"/>
          <w:right w:val="nil"/>
          <w:between w:val="nil"/>
        </w:pBdr>
        <w:spacing w:before="7"/>
        <w:rPr>
          <w:rFonts w:ascii="Calibri" w:hAnsi="Calibri"/>
        </w:rPr>
      </w:pPr>
    </w:p>
    <w:p w:rsidR="00462397" w:rsidRDefault="00462397">
      <w:pPr>
        <w:pBdr>
          <w:top w:val="nil"/>
          <w:left w:val="nil"/>
          <w:bottom w:val="nil"/>
          <w:right w:val="nil"/>
          <w:between w:val="nil"/>
        </w:pBdr>
        <w:spacing w:before="7"/>
      </w:pPr>
      <w:bookmarkStart w:id="0" w:name="_GoBack"/>
      <w:bookmarkEnd w:id="0"/>
    </w:p>
    <w:p w:rsidR="00462397" w:rsidRDefault="00462397">
      <w:pPr>
        <w:pBdr>
          <w:top w:val="nil"/>
          <w:left w:val="nil"/>
          <w:bottom w:val="nil"/>
          <w:right w:val="nil"/>
          <w:between w:val="nil"/>
        </w:pBdr>
        <w:spacing w:before="7"/>
      </w:pPr>
    </w:p>
    <w:p w:rsidR="00462397" w:rsidRDefault="00462397">
      <w:pPr>
        <w:pBdr>
          <w:top w:val="nil"/>
          <w:left w:val="nil"/>
          <w:bottom w:val="nil"/>
          <w:right w:val="nil"/>
          <w:between w:val="nil"/>
        </w:pBdr>
        <w:spacing w:before="7"/>
      </w:pPr>
    </w:p>
    <w:p w:rsidR="00462397" w:rsidRPr="0081483E" w:rsidRDefault="001E4BC8">
      <w:pPr>
        <w:spacing w:before="125" w:line="362" w:lineRule="auto"/>
        <w:ind w:right="1172"/>
        <w:jc w:val="center"/>
        <w:rPr>
          <w:rFonts w:ascii="Calibri" w:eastAsia="Trebuchet MS" w:hAnsi="Calibri" w:cs="Trebuchet MS"/>
          <w:b/>
          <w:sz w:val="26"/>
          <w:szCs w:val="26"/>
        </w:rPr>
      </w:pPr>
      <w:r w:rsidRPr="0081483E">
        <w:rPr>
          <w:rFonts w:ascii="Calibri" w:eastAsia="Trebuchet MS" w:hAnsi="Calibri" w:cs="Trebuchet MS"/>
          <w:b/>
          <w:color w:val="006FB7"/>
          <w:sz w:val="26"/>
          <w:szCs w:val="26"/>
        </w:rPr>
        <w:t>Criterios técnicos para el proceso de programación de prestaciones de rehabilitación</w:t>
      </w:r>
    </w:p>
    <w:p w:rsidR="00462397" w:rsidRPr="0081483E" w:rsidRDefault="001E4BC8">
      <w:pPr>
        <w:spacing w:before="172" w:line="252" w:lineRule="auto"/>
        <w:ind w:left="850" w:right="880"/>
        <w:jc w:val="both"/>
        <w:rPr>
          <w:rFonts w:asciiTheme="minorHAnsi" w:eastAsia="Tahoma" w:hAnsiTheme="minorHAnsi" w:cs="Tahoma"/>
          <w:b/>
          <w:color w:val="575756"/>
        </w:rPr>
      </w:pPr>
      <w:r w:rsidRPr="0081483E">
        <w:rPr>
          <w:rFonts w:asciiTheme="minorHAnsi" w:eastAsia="Tahoma" w:hAnsiTheme="minorHAnsi" w:cs="Tahoma"/>
          <w:b/>
          <w:color w:val="575756"/>
        </w:rPr>
        <w:t>Atención Secundaria y Terciaria</w:t>
      </w:r>
    </w:p>
    <w:p w:rsidR="00462397" w:rsidRPr="0081483E" w:rsidRDefault="001E4BC8">
      <w:pPr>
        <w:spacing w:before="120" w:after="120" w:line="252" w:lineRule="auto"/>
        <w:ind w:left="850" w:right="880"/>
        <w:jc w:val="both"/>
        <w:rPr>
          <w:rFonts w:asciiTheme="minorHAnsi" w:eastAsia="Tahoma" w:hAnsiTheme="minorHAnsi" w:cs="Tahoma"/>
          <w:color w:val="575756"/>
        </w:rPr>
      </w:pPr>
      <w:r w:rsidRPr="0081483E">
        <w:rPr>
          <w:rFonts w:asciiTheme="minorHAnsi" w:eastAsia="Tahoma" w:hAnsiTheme="minorHAnsi" w:cs="Tahoma"/>
          <w:color w:val="575756"/>
        </w:rPr>
        <w:t>Los siguientes rendimientos constituyen un promedio del tiempo utilizado para cada prestación, y son aplicables en la programación de la actividad clínica en modalidad ambulatoria y cerrada de la especialidad de Medicina Física y Rehabilitación.</w:t>
      </w:r>
    </w:p>
    <w:p w:rsidR="00462397" w:rsidRPr="0081483E" w:rsidRDefault="00462397">
      <w:pPr>
        <w:spacing w:before="120" w:after="120" w:line="252" w:lineRule="auto"/>
        <w:ind w:right="493"/>
        <w:jc w:val="both"/>
        <w:rPr>
          <w:rFonts w:asciiTheme="minorHAnsi" w:eastAsia="Tahoma" w:hAnsiTheme="minorHAnsi" w:cs="Tahoma"/>
          <w:color w:val="575756"/>
        </w:rPr>
      </w:pPr>
    </w:p>
    <w:tbl>
      <w:tblPr>
        <w:tblStyle w:val="a0"/>
        <w:tblW w:w="12900"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553"/>
        <w:gridCol w:w="1559"/>
        <w:gridCol w:w="3827"/>
        <w:gridCol w:w="2126"/>
        <w:gridCol w:w="2835"/>
      </w:tblGrid>
      <w:tr w:rsidR="00462397" w:rsidRPr="0081483E" w:rsidTr="0081483E">
        <w:trPr>
          <w:trHeight w:val="321"/>
          <w:jc w:val="center"/>
        </w:trPr>
        <w:tc>
          <w:tcPr>
            <w:tcW w:w="2553" w:type="dxa"/>
            <w:tcBorders>
              <w:top w:val="nil"/>
              <w:left w:val="nil"/>
              <w:bottom w:val="nil"/>
            </w:tcBorders>
            <w:shd w:val="clear" w:color="auto" w:fill="2E7CC0"/>
            <w:vAlign w:val="center"/>
          </w:tcPr>
          <w:p w:rsidR="00462397" w:rsidRPr="0081483E" w:rsidRDefault="001E4BC8">
            <w:pPr>
              <w:ind w:left="118"/>
              <w:jc w:val="center"/>
              <w:rPr>
                <w:rFonts w:asciiTheme="minorHAnsi" w:eastAsia="Arial" w:hAnsiTheme="minorHAnsi" w:cs="Arial"/>
                <w:b/>
              </w:rPr>
            </w:pPr>
            <w:r w:rsidRPr="0081483E">
              <w:rPr>
                <w:rFonts w:asciiTheme="minorHAnsi" w:eastAsia="Arial" w:hAnsiTheme="minorHAnsi" w:cs="Arial"/>
                <w:b/>
                <w:color w:val="FFFFFF"/>
              </w:rPr>
              <w:t>PROFESIONAL</w:t>
            </w:r>
          </w:p>
        </w:tc>
        <w:tc>
          <w:tcPr>
            <w:tcW w:w="1559" w:type="dxa"/>
            <w:tcBorders>
              <w:top w:val="nil"/>
              <w:bottom w:val="nil"/>
            </w:tcBorders>
            <w:shd w:val="clear" w:color="auto" w:fill="2E7CC0"/>
            <w:vAlign w:val="center"/>
          </w:tcPr>
          <w:p w:rsidR="00462397" w:rsidRPr="0081483E" w:rsidRDefault="001E4BC8">
            <w:pPr>
              <w:ind w:left="113"/>
              <w:jc w:val="center"/>
              <w:rPr>
                <w:rFonts w:asciiTheme="minorHAnsi" w:eastAsia="Arial" w:hAnsiTheme="minorHAnsi" w:cs="Arial"/>
                <w:b/>
              </w:rPr>
            </w:pPr>
            <w:r w:rsidRPr="0081483E">
              <w:rPr>
                <w:rFonts w:asciiTheme="minorHAnsi" w:eastAsia="Arial" w:hAnsiTheme="minorHAnsi" w:cs="Arial"/>
                <w:b/>
                <w:color w:val="FFFFFF"/>
              </w:rPr>
              <w:t>PRESTACIÓN</w:t>
            </w:r>
          </w:p>
        </w:tc>
        <w:tc>
          <w:tcPr>
            <w:tcW w:w="3827" w:type="dxa"/>
            <w:tcBorders>
              <w:top w:val="nil"/>
              <w:bottom w:val="nil"/>
            </w:tcBorders>
            <w:shd w:val="clear" w:color="auto" w:fill="2E7CC0"/>
            <w:vAlign w:val="center"/>
          </w:tcPr>
          <w:p w:rsidR="00462397" w:rsidRPr="0081483E" w:rsidRDefault="00462397">
            <w:pPr>
              <w:ind w:left="51" w:right="89"/>
              <w:rPr>
                <w:rFonts w:asciiTheme="minorHAnsi" w:eastAsia="Arial" w:hAnsiTheme="minorHAnsi" w:cs="Arial"/>
                <w:b/>
                <w:color w:val="FFFFFF"/>
              </w:rPr>
            </w:pPr>
          </w:p>
          <w:p w:rsidR="00462397" w:rsidRPr="0081483E" w:rsidRDefault="001E4BC8">
            <w:pPr>
              <w:ind w:left="51" w:right="89"/>
              <w:rPr>
                <w:rFonts w:asciiTheme="minorHAnsi" w:eastAsia="Arial" w:hAnsiTheme="minorHAnsi" w:cs="Arial"/>
                <w:b/>
                <w:color w:val="FFFFFF"/>
              </w:rPr>
            </w:pPr>
            <w:r w:rsidRPr="0081483E">
              <w:rPr>
                <w:rFonts w:asciiTheme="minorHAnsi" w:eastAsia="Arial" w:hAnsiTheme="minorHAnsi" w:cs="Arial"/>
                <w:b/>
                <w:color w:val="FFFFFF"/>
              </w:rPr>
              <w:t xml:space="preserve">DESCRIPCIÓN ACTIVIDAD </w:t>
            </w:r>
          </w:p>
        </w:tc>
        <w:tc>
          <w:tcPr>
            <w:tcW w:w="2126" w:type="dxa"/>
            <w:tcBorders>
              <w:top w:val="nil"/>
              <w:bottom w:val="nil"/>
            </w:tcBorders>
            <w:shd w:val="clear" w:color="auto" w:fill="2E7CC0"/>
            <w:vAlign w:val="center"/>
          </w:tcPr>
          <w:p w:rsidR="00462397" w:rsidRPr="0081483E" w:rsidRDefault="001E4BC8">
            <w:pPr>
              <w:ind w:left="51" w:right="89"/>
              <w:jc w:val="center"/>
              <w:rPr>
                <w:rFonts w:asciiTheme="minorHAnsi" w:eastAsia="Arial" w:hAnsiTheme="minorHAnsi" w:cs="Arial"/>
                <w:b/>
              </w:rPr>
            </w:pPr>
            <w:r w:rsidRPr="0081483E">
              <w:rPr>
                <w:rFonts w:asciiTheme="minorHAnsi" w:eastAsia="Arial" w:hAnsiTheme="minorHAnsi" w:cs="Arial"/>
                <w:b/>
                <w:color w:val="FFFFFF"/>
              </w:rPr>
              <w:t xml:space="preserve">RENDIMIENTO </w:t>
            </w:r>
            <w:proofErr w:type="spellStart"/>
            <w:r w:rsidRPr="0081483E">
              <w:rPr>
                <w:rFonts w:asciiTheme="minorHAnsi" w:eastAsia="Arial" w:hAnsiTheme="minorHAnsi" w:cs="Arial"/>
                <w:b/>
                <w:color w:val="FFFFFF"/>
              </w:rPr>
              <w:t>act</w:t>
            </w:r>
            <w:proofErr w:type="spellEnd"/>
            <w:r w:rsidRPr="0081483E">
              <w:rPr>
                <w:rFonts w:asciiTheme="minorHAnsi" w:eastAsia="Arial" w:hAnsiTheme="minorHAnsi" w:cs="Arial"/>
                <w:b/>
                <w:color w:val="FFFFFF"/>
              </w:rPr>
              <w:t xml:space="preserve">./ hora </w:t>
            </w:r>
          </w:p>
        </w:tc>
        <w:tc>
          <w:tcPr>
            <w:tcW w:w="2835" w:type="dxa"/>
            <w:tcBorders>
              <w:top w:val="nil"/>
              <w:bottom w:val="nil"/>
            </w:tcBorders>
            <w:shd w:val="clear" w:color="auto" w:fill="2E7CC0"/>
            <w:vAlign w:val="center"/>
          </w:tcPr>
          <w:p w:rsidR="00462397" w:rsidRPr="0081483E" w:rsidRDefault="001E4BC8">
            <w:pPr>
              <w:ind w:left="51" w:right="89"/>
              <w:jc w:val="center"/>
              <w:rPr>
                <w:rFonts w:asciiTheme="minorHAnsi" w:eastAsia="Arial" w:hAnsiTheme="minorHAnsi" w:cs="Arial"/>
                <w:b/>
                <w:color w:val="FFFFFF"/>
              </w:rPr>
            </w:pPr>
            <w:r w:rsidRPr="0081483E">
              <w:rPr>
                <w:rFonts w:asciiTheme="minorHAnsi" w:eastAsia="Arial" w:hAnsiTheme="minorHAnsi" w:cs="Arial"/>
                <w:b/>
                <w:color w:val="FFFFFF"/>
              </w:rPr>
              <w:t xml:space="preserve">Observaciones </w:t>
            </w:r>
          </w:p>
        </w:tc>
      </w:tr>
      <w:tr w:rsidR="00462397" w:rsidRPr="0081483E" w:rsidTr="0081483E">
        <w:trPr>
          <w:trHeight w:val="849"/>
          <w:jc w:val="center"/>
        </w:trPr>
        <w:tc>
          <w:tcPr>
            <w:tcW w:w="2553" w:type="dxa"/>
            <w:tcBorders>
              <w:top w:val="nil"/>
              <w:left w:val="single" w:sz="4" w:space="0" w:color="2E7CC0"/>
              <w:bottom w:val="single" w:sz="4" w:space="0" w:color="2E7CC0"/>
              <w:right w:val="single" w:sz="4" w:space="0" w:color="2E7CC0"/>
            </w:tcBorders>
            <w:vAlign w:val="center"/>
          </w:tcPr>
          <w:p w:rsidR="00462397" w:rsidRPr="0081483E" w:rsidRDefault="001E4BC8">
            <w:pPr>
              <w:spacing w:line="228" w:lineRule="auto"/>
              <w:ind w:left="113" w:right="116"/>
              <w:rPr>
                <w:rFonts w:asciiTheme="minorHAnsi" w:eastAsia="Arial" w:hAnsiTheme="minorHAnsi" w:cs="Arial"/>
                <w:color w:val="575756"/>
              </w:rPr>
            </w:pPr>
            <w:r w:rsidRPr="0081483E">
              <w:rPr>
                <w:rFonts w:asciiTheme="minorHAnsi" w:eastAsia="Arial" w:hAnsiTheme="minorHAnsi" w:cs="Arial"/>
                <w:color w:val="575756"/>
              </w:rPr>
              <w:t>Médico Fisiatra</w:t>
            </w:r>
          </w:p>
        </w:tc>
        <w:tc>
          <w:tcPr>
            <w:tcW w:w="1559" w:type="dxa"/>
            <w:tcBorders>
              <w:top w:val="nil"/>
              <w:left w:val="single" w:sz="4" w:space="0" w:color="2E7CC0"/>
              <w:bottom w:val="single" w:sz="4" w:space="0" w:color="2E7CC0"/>
              <w:right w:val="single" w:sz="4" w:space="0" w:color="2E7CC0"/>
            </w:tcBorders>
            <w:vAlign w:val="center"/>
          </w:tcPr>
          <w:p w:rsidR="00462397" w:rsidRPr="0081483E" w:rsidRDefault="001E4BC8">
            <w:pPr>
              <w:spacing w:line="218" w:lineRule="auto"/>
              <w:ind w:left="113" w:right="116"/>
              <w:jc w:val="center"/>
              <w:rPr>
                <w:rFonts w:asciiTheme="minorHAnsi" w:eastAsia="Arial" w:hAnsiTheme="minorHAnsi" w:cs="Arial"/>
                <w:color w:val="575756"/>
              </w:rPr>
            </w:pPr>
            <w:r w:rsidRPr="0081483E">
              <w:rPr>
                <w:rFonts w:asciiTheme="minorHAnsi" w:eastAsia="Arial" w:hAnsiTheme="minorHAnsi" w:cs="Arial"/>
                <w:color w:val="575756"/>
              </w:rPr>
              <w:t>Consulta Nueva</w:t>
            </w:r>
          </w:p>
        </w:tc>
        <w:tc>
          <w:tcPr>
            <w:tcW w:w="3827" w:type="dxa"/>
            <w:tcBorders>
              <w:top w:val="nil"/>
              <w:left w:val="single" w:sz="4" w:space="0" w:color="2E7CC0"/>
              <w:bottom w:val="single" w:sz="4" w:space="0" w:color="2E7CC0"/>
              <w:right w:val="single" w:sz="4" w:space="0" w:color="2E7CC0"/>
            </w:tcBorders>
            <w:vAlign w:val="center"/>
          </w:tcPr>
          <w:p w:rsidR="00462397" w:rsidRPr="0081483E" w:rsidRDefault="001E4BC8">
            <w:pPr>
              <w:spacing w:line="218" w:lineRule="auto"/>
              <w:ind w:left="113" w:right="116"/>
              <w:jc w:val="center"/>
              <w:rPr>
                <w:rFonts w:asciiTheme="minorHAnsi" w:eastAsia="Arial" w:hAnsiTheme="minorHAnsi" w:cs="Arial"/>
                <w:color w:val="575756"/>
              </w:rPr>
            </w:pPr>
            <w:r w:rsidRPr="0081483E">
              <w:rPr>
                <w:rFonts w:asciiTheme="minorHAnsi" w:eastAsia="Arial" w:hAnsiTheme="minorHAnsi" w:cs="Arial"/>
                <w:color w:val="575756"/>
              </w:rPr>
              <w:t>Actividad que se realiza presencial en el establecimiento, de acuerdo a las Orientaciones Técnicas vigentes *</w:t>
            </w:r>
          </w:p>
        </w:tc>
        <w:tc>
          <w:tcPr>
            <w:tcW w:w="2126" w:type="dxa"/>
            <w:tcBorders>
              <w:top w:val="nil"/>
              <w:left w:val="single" w:sz="4" w:space="0" w:color="2E7CC0"/>
              <w:bottom w:val="single" w:sz="4" w:space="0" w:color="2E7CC0"/>
              <w:right w:val="single" w:sz="4" w:space="0" w:color="2E7CC0"/>
            </w:tcBorders>
            <w:vAlign w:val="center"/>
          </w:tcPr>
          <w:p w:rsidR="00462397" w:rsidRPr="0081483E" w:rsidRDefault="001E4BC8">
            <w:pPr>
              <w:spacing w:line="228" w:lineRule="auto"/>
              <w:ind w:left="112" w:right="116"/>
              <w:jc w:val="center"/>
              <w:rPr>
                <w:rFonts w:asciiTheme="minorHAnsi" w:eastAsia="Arial" w:hAnsiTheme="minorHAnsi" w:cs="Arial"/>
                <w:color w:val="575756"/>
              </w:rPr>
            </w:pPr>
            <w:r w:rsidRPr="0081483E">
              <w:rPr>
                <w:rFonts w:asciiTheme="minorHAnsi" w:eastAsia="Arial" w:hAnsiTheme="minorHAnsi" w:cs="Arial"/>
                <w:color w:val="575756"/>
              </w:rPr>
              <w:t>1.3</w:t>
            </w:r>
          </w:p>
        </w:tc>
        <w:tc>
          <w:tcPr>
            <w:tcW w:w="2835" w:type="dxa"/>
            <w:tcBorders>
              <w:top w:val="nil"/>
              <w:left w:val="single" w:sz="4" w:space="0" w:color="2E7CC0"/>
              <w:bottom w:val="single" w:sz="4" w:space="0" w:color="2E7CC0"/>
              <w:right w:val="single" w:sz="4" w:space="0" w:color="2E7CC0"/>
            </w:tcBorders>
            <w:vAlign w:val="center"/>
          </w:tcPr>
          <w:p w:rsidR="00462397" w:rsidRPr="0081483E" w:rsidRDefault="001E4BC8">
            <w:pPr>
              <w:spacing w:line="228" w:lineRule="auto"/>
              <w:ind w:right="116"/>
              <w:jc w:val="center"/>
              <w:rPr>
                <w:rFonts w:asciiTheme="minorHAnsi" w:eastAsia="Arial" w:hAnsiTheme="minorHAnsi" w:cs="Arial"/>
                <w:color w:val="575756"/>
              </w:rPr>
            </w:pPr>
            <w:r w:rsidRPr="0081483E">
              <w:rPr>
                <w:rFonts w:asciiTheme="minorHAnsi" w:eastAsia="Arial" w:hAnsiTheme="minorHAnsi" w:cs="Arial"/>
                <w:color w:val="575756"/>
              </w:rPr>
              <w:t>45 min</w:t>
            </w:r>
          </w:p>
        </w:tc>
      </w:tr>
      <w:tr w:rsidR="00462397" w:rsidRPr="0081483E" w:rsidTr="0081483E">
        <w:trPr>
          <w:trHeight w:val="1041"/>
          <w:jc w:val="center"/>
        </w:trPr>
        <w:tc>
          <w:tcPr>
            <w:tcW w:w="2553" w:type="dxa"/>
            <w:tcBorders>
              <w:top w:val="single" w:sz="4" w:space="0" w:color="2E7CC0"/>
              <w:left w:val="single" w:sz="4" w:space="0" w:color="2E7CC0"/>
              <w:bottom w:val="single" w:sz="4" w:space="0" w:color="2E7CC0"/>
              <w:right w:val="single" w:sz="4" w:space="0" w:color="2E7CC0"/>
            </w:tcBorders>
            <w:vAlign w:val="center"/>
          </w:tcPr>
          <w:p w:rsidR="00462397" w:rsidRPr="0081483E" w:rsidRDefault="001E4BC8">
            <w:pPr>
              <w:spacing w:line="228" w:lineRule="auto"/>
              <w:ind w:left="113" w:right="116"/>
              <w:rPr>
                <w:rFonts w:asciiTheme="minorHAnsi" w:eastAsia="Arial" w:hAnsiTheme="minorHAnsi" w:cs="Arial"/>
                <w:color w:val="575756"/>
              </w:rPr>
            </w:pPr>
            <w:r w:rsidRPr="0081483E">
              <w:rPr>
                <w:rFonts w:asciiTheme="minorHAnsi" w:eastAsia="Arial" w:hAnsiTheme="minorHAnsi" w:cs="Arial"/>
                <w:color w:val="575756"/>
              </w:rPr>
              <w:t>Médico Fisiatra</w:t>
            </w:r>
          </w:p>
        </w:tc>
        <w:tc>
          <w:tcPr>
            <w:tcW w:w="1559" w:type="dxa"/>
            <w:tcBorders>
              <w:top w:val="single" w:sz="4" w:space="0" w:color="2E7CC0"/>
              <w:left w:val="single" w:sz="4" w:space="0" w:color="2E7CC0"/>
              <w:bottom w:val="single" w:sz="4" w:space="0" w:color="2E7CC0"/>
              <w:right w:val="single" w:sz="4" w:space="0" w:color="2E7CC0"/>
            </w:tcBorders>
            <w:vAlign w:val="center"/>
          </w:tcPr>
          <w:p w:rsidR="00462397" w:rsidRPr="0081483E" w:rsidRDefault="001E4BC8">
            <w:pPr>
              <w:spacing w:line="218" w:lineRule="auto"/>
              <w:ind w:left="113" w:right="116"/>
              <w:jc w:val="center"/>
              <w:rPr>
                <w:rFonts w:asciiTheme="minorHAnsi" w:eastAsia="Arial" w:hAnsiTheme="minorHAnsi" w:cs="Arial"/>
                <w:color w:val="575756"/>
              </w:rPr>
            </w:pPr>
            <w:r w:rsidRPr="0081483E">
              <w:rPr>
                <w:rFonts w:asciiTheme="minorHAnsi" w:eastAsia="Arial" w:hAnsiTheme="minorHAnsi" w:cs="Arial"/>
                <w:color w:val="575756"/>
              </w:rPr>
              <w:t>Consulta Control</w:t>
            </w:r>
          </w:p>
        </w:tc>
        <w:tc>
          <w:tcPr>
            <w:tcW w:w="3827" w:type="dxa"/>
            <w:tcBorders>
              <w:top w:val="single" w:sz="4" w:space="0" w:color="2E7CC0"/>
              <w:left w:val="single" w:sz="4" w:space="0" w:color="2E7CC0"/>
              <w:bottom w:val="single" w:sz="4" w:space="0" w:color="2E7CC0"/>
              <w:right w:val="single" w:sz="4" w:space="0" w:color="2E7CC0"/>
            </w:tcBorders>
            <w:vAlign w:val="center"/>
          </w:tcPr>
          <w:p w:rsidR="00462397" w:rsidRPr="0081483E" w:rsidRDefault="001E4BC8">
            <w:pPr>
              <w:spacing w:line="228" w:lineRule="auto"/>
              <w:ind w:left="112" w:right="116"/>
              <w:jc w:val="center"/>
              <w:rPr>
                <w:rFonts w:asciiTheme="minorHAnsi" w:eastAsia="Arial" w:hAnsiTheme="minorHAnsi" w:cs="Arial"/>
                <w:color w:val="575756"/>
              </w:rPr>
            </w:pPr>
            <w:r w:rsidRPr="0081483E">
              <w:rPr>
                <w:rFonts w:asciiTheme="minorHAnsi" w:eastAsia="Arial" w:hAnsiTheme="minorHAnsi" w:cs="Arial"/>
                <w:color w:val="575756"/>
              </w:rPr>
              <w:t>Actividad que se realiza presencial en el establecimiento o a distancia o en domicilio, de acuerdo a las Orientaciones Técnicas vigentes *</w:t>
            </w:r>
          </w:p>
        </w:tc>
        <w:tc>
          <w:tcPr>
            <w:tcW w:w="2126" w:type="dxa"/>
            <w:tcBorders>
              <w:top w:val="single" w:sz="4" w:space="0" w:color="2E7CC0"/>
              <w:left w:val="single" w:sz="4" w:space="0" w:color="2E7CC0"/>
              <w:bottom w:val="single" w:sz="4" w:space="0" w:color="2E7CC0"/>
              <w:right w:val="single" w:sz="4" w:space="0" w:color="2E7CC0"/>
            </w:tcBorders>
            <w:vAlign w:val="center"/>
          </w:tcPr>
          <w:p w:rsidR="00462397" w:rsidRPr="0081483E" w:rsidRDefault="001E4BC8">
            <w:pPr>
              <w:spacing w:line="228" w:lineRule="auto"/>
              <w:ind w:left="112" w:right="116"/>
              <w:jc w:val="center"/>
              <w:rPr>
                <w:rFonts w:asciiTheme="minorHAnsi" w:eastAsia="Arial" w:hAnsiTheme="minorHAnsi" w:cs="Arial"/>
                <w:color w:val="575756"/>
              </w:rPr>
            </w:pPr>
            <w:r w:rsidRPr="0081483E">
              <w:rPr>
                <w:rFonts w:asciiTheme="minorHAnsi" w:eastAsia="Arial" w:hAnsiTheme="minorHAnsi" w:cs="Arial"/>
                <w:color w:val="575756"/>
              </w:rPr>
              <w:t>2</w:t>
            </w:r>
          </w:p>
        </w:tc>
        <w:tc>
          <w:tcPr>
            <w:tcW w:w="2835" w:type="dxa"/>
            <w:tcBorders>
              <w:top w:val="single" w:sz="4" w:space="0" w:color="2E7CC0"/>
              <w:left w:val="single" w:sz="4" w:space="0" w:color="2E7CC0"/>
              <w:bottom w:val="single" w:sz="4" w:space="0" w:color="2E7CC0"/>
              <w:right w:val="single" w:sz="4" w:space="0" w:color="2E7CC0"/>
            </w:tcBorders>
            <w:vAlign w:val="center"/>
          </w:tcPr>
          <w:p w:rsidR="00462397" w:rsidRPr="0081483E" w:rsidRDefault="001E4BC8">
            <w:pPr>
              <w:spacing w:line="228" w:lineRule="auto"/>
              <w:ind w:left="112" w:right="116"/>
              <w:jc w:val="center"/>
              <w:rPr>
                <w:rFonts w:asciiTheme="minorHAnsi" w:eastAsia="Arial" w:hAnsiTheme="minorHAnsi" w:cs="Arial"/>
                <w:color w:val="575756"/>
              </w:rPr>
            </w:pPr>
            <w:r w:rsidRPr="0081483E">
              <w:rPr>
                <w:rFonts w:asciiTheme="minorHAnsi" w:eastAsia="Arial" w:hAnsiTheme="minorHAnsi" w:cs="Arial"/>
                <w:color w:val="575756"/>
              </w:rPr>
              <w:t>30 min</w:t>
            </w:r>
          </w:p>
        </w:tc>
      </w:tr>
      <w:tr w:rsidR="00462397" w:rsidRPr="0081483E" w:rsidTr="0081483E">
        <w:trPr>
          <w:trHeight w:val="784"/>
          <w:jc w:val="center"/>
        </w:trPr>
        <w:tc>
          <w:tcPr>
            <w:tcW w:w="2553" w:type="dxa"/>
            <w:tcBorders>
              <w:top w:val="single" w:sz="4" w:space="0" w:color="2E7CC0"/>
              <w:left w:val="single" w:sz="4" w:space="0" w:color="2E7CC0"/>
              <w:bottom w:val="single" w:sz="4" w:space="0" w:color="2E7CC0"/>
              <w:right w:val="single" w:sz="4" w:space="0" w:color="2E7CC0"/>
            </w:tcBorders>
            <w:vAlign w:val="center"/>
          </w:tcPr>
          <w:p w:rsidR="00462397" w:rsidRPr="0081483E" w:rsidRDefault="001E4BC8">
            <w:pPr>
              <w:spacing w:line="228" w:lineRule="auto"/>
              <w:ind w:left="113" w:right="116"/>
              <w:rPr>
                <w:rFonts w:asciiTheme="minorHAnsi" w:eastAsia="Arial" w:hAnsiTheme="minorHAnsi" w:cs="Arial"/>
                <w:color w:val="575756"/>
              </w:rPr>
            </w:pPr>
            <w:r w:rsidRPr="0081483E">
              <w:rPr>
                <w:rFonts w:asciiTheme="minorHAnsi" w:eastAsia="Arial" w:hAnsiTheme="minorHAnsi" w:cs="Arial"/>
                <w:color w:val="575756"/>
              </w:rPr>
              <w:t>Médico Fisiatra</w:t>
            </w:r>
          </w:p>
        </w:tc>
        <w:tc>
          <w:tcPr>
            <w:tcW w:w="1559" w:type="dxa"/>
            <w:tcBorders>
              <w:top w:val="single" w:sz="4" w:space="0" w:color="2E7CC0"/>
              <w:left w:val="single" w:sz="4" w:space="0" w:color="2E7CC0"/>
              <w:bottom w:val="single" w:sz="4" w:space="0" w:color="2E7CC0"/>
              <w:right w:val="single" w:sz="4" w:space="0" w:color="2E7CC0"/>
            </w:tcBorders>
            <w:vAlign w:val="center"/>
          </w:tcPr>
          <w:p w:rsidR="00462397" w:rsidRPr="0081483E" w:rsidRDefault="001E4BC8">
            <w:pPr>
              <w:spacing w:line="218" w:lineRule="auto"/>
              <w:ind w:left="113" w:right="116"/>
              <w:jc w:val="center"/>
              <w:rPr>
                <w:rFonts w:asciiTheme="minorHAnsi" w:eastAsia="Arial" w:hAnsiTheme="minorHAnsi" w:cs="Arial"/>
                <w:color w:val="575756"/>
              </w:rPr>
            </w:pPr>
            <w:r w:rsidRPr="0081483E">
              <w:rPr>
                <w:rFonts w:asciiTheme="minorHAnsi" w:eastAsia="Arial" w:hAnsiTheme="minorHAnsi" w:cs="Arial"/>
                <w:color w:val="575756"/>
              </w:rPr>
              <w:t>Procedimiento</w:t>
            </w:r>
          </w:p>
        </w:tc>
        <w:tc>
          <w:tcPr>
            <w:tcW w:w="3827" w:type="dxa"/>
            <w:tcBorders>
              <w:top w:val="single" w:sz="4" w:space="0" w:color="2E7CC0"/>
              <w:left w:val="single" w:sz="4" w:space="0" w:color="2E7CC0"/>
              <w:bottom w:val="single" w:sz="4" w:space="0" w:color="2E7CC0"/>
              <w:right w:val="single" w:sz="4" w:space="0" w:color="2E7CC0"/>
            </w:tcBorders>
            <w:vAlign w:val="center"/>
          </w:tcPr>
          <w:p w:rsidR="00462397" w:rsidRPr="0081483E" w:rsidRDefault="001E4BC8">
            <w:pPr>
              <w:spacing w:line="228" w:lineRule="auto"/>
              <w:ind w:left="112" w:right="116"/>
              <w:jc w:val="center"/>
              <w:rPr>
                <w:rFonts w:asciiTheme="minorHAnsi" w:eastAsia="Arial" w:hAnsiTheme="minorHAnsi" w:cs="Arial"/>
                <w:color w:val="575756"/>
              </w:rPr>
            </w:pPr>
            <w:r w:rsidRPr="0081483E">
              <w:rPr>
                <w:rFonts w:asciiTheme="minorHAnsi" w:eastAsia="Arial" w:hAnsiTheme="minorHAnsi" w:cs="Arial"/>
                <w:color w:val="575756"/>
              </w:rPr>
              <w:t>Actividad que se realiza en forma presencial, de acuerdo a las Orientaciones Técnicas vigentes*</w:t>
            </w:r>
          </w:p>
        </w:tc>
        <w:tc>
          <w:tcPr>
            <w:tcW w:w="2126" w:type="dxa"/>
            <w:tcBorders>
              <w:top w:val="single" w:sz="4" w:space="0" w:color="2E7CC0"/>
              <w:left w:val="single" w:sz="4" w:space="0" w:color="2E7CC0"/>
              <w:bottom w:val="single" w:sz="4" w:space="0" w:color="2E7CC0"/>
              <w:right w:val="single" w:sz="4" w:space="0" w:color="2E7CC0"/>
            </w:tcBorders>
            <w:vAlign w:val="center"/>
          </w:tcPr>
          <w:p w:rsidR="00462397" w:rsidRPr="0081483E" w:rsidRDefault="001E4BC8">
            <w:pPr>
              <w:spacing w:line="228" w:lineRule="auto"/>
              <w:ind w:left="112" w:right="116"/>
              <w:jc w:val="center"/>
              <w:rPr>
                <w:rFonts w:asciiTheme="minorHAnsi" w:eastAsia="Arial" w:hAnsiTheme="minorHAnsi" w:cs="Arial"/>
                <w:color w:val="575756"/>
              </w:rPr>
            </w:pPr>
            <w:r w:rsidRPr="0081483E">
              <w:rPr>
                <w:rFonts w:asciiTheme="minorHAnsi" w:eastAsia="Arial" w:hAnsiTheme="minorHAnsi" w:cs="Arial"/>
                <w:color w:val="575756"/>
              </w:rPr>
              <w:t>1.3</w:t>
            </w:r>
          </w:p>
        </w:tc>
        <w:tc>
          <w:tcPr>
            <w:tcW w:w="2835" w:type="dxa"/>
            <w:tcBorders>
              <w:top w:val="single" w:sz="4" w:space="0" w:color="2E7CC0"/>
              <w:left w:val="single" w:sz="4" w:space="0" w:color="2E7CC0"/>
              <w:bottom w:val="single" w:sz="4" w:space="0" w:color="2E7CC0"/>
              <w:right w:val="single" w:sz="4" w:space="0" w:color="2E7CC0"/>
            </w:tcBorders>
            <w:vAlign w:val="center"/>
          </w:tcPr>
          <w:p w:rsidR="00462397" w:rsidRPr="0081483E" w:rsidRDefault="001E4BC8">
            <w:pPr>
              <w:spacing w:line="228" w:lineRule="auto"/>
              <w:ind w:left="112" w:right="116"/>
              <w:jc w:val="center"/>
              <w:rPr>
                <w:rFonts w:asciiTheme="minorHAnsi" w:eastAsia="Arial" w:hAnsiTheme="minorHAnsi" w:cs="Arial"/>
                <w:color w:val="575756"/>
              </w:rPr>
            </w:pPr>
            <w:r w:rsidRPr="0081483E">
              <w:rPr>
                <w:rFonts w:asciiTheme="minorHAnsi" w:eastAsia="Arial" w:hAnsiTheme="minorHAnsi" w:cs="Arial"/>
                <w:color w:val="575756"/>
              </w:rPr>
              <w:t>45 min</w:t>
            </w:r>
          </w:p>
        </w:tc>
      </w:tr>
      <w:tr w:rsidR="00462397" w:rsidRPr="0081483E" w:rsidTr="0081483E">
        <w:trPr>
          <w:trHeight w:val="20"/>
          <w:jc w:val="center"/>
        </w:trPr>
        <w:tc>
          <w:tcPr>
            <w:tcW w:w="2553" w:type="dxa"/>
            <w:tcBorders>
              <w:top w:val="single" w:sz="4" w:space="0" w:color="2E7CC0"/>
              <w:left w:val="single" w:sz="4" w:space="0" w:color="2E7CC0"/>
              <w:bottom w:val="single" w:sz="4" w:space="0" w:color="2E7CC0"/>
              <w:right w:val="single" w:sz="4" w:space="0" w:color="2E7CC0"/>
            </w:tcBorders>
            <w:vAlign w:val="center"/>
          </w:tcPr>
          <w:p w:rsidR="00462397" w:rsidRPr="0081483E" w:rsidRDefault="001E4BC8">
            <w:pPr>
              <w:spacing w:line="228" w:lineRule="auto"/>
              <w:ind w:left="113" w:right="113"/>
              <w:rPr>
                <w:rFonts w:asciiTheme="minorHAnsi" w:eastAsia="Arial" w:hAnsiTheme="minorHAnsi" w:cs="Arial"/>
                <w:color w:val="575756"/>
              </w:rPr>
            </w:pPr>
            <w:r w:rsidRPr="0081483E">
              <w:rPr>
                <w:rFonts w:asciiTheme="minorHAnsi" w:eastAsia="Arial" w:hAnsiTheme="minorHAnsi" w:cs="Arial"/>
                <w:color w:val="575756"/>
              </w:rPr>
              <w:t>Fonoaudiólogo</w:t>
            </w:r>
          </w:p>
          <w:p w:rsidR="00462397" w:rsidRPr="0081483E" w:rsidRDefault="001E4BC8">
            <w:pPr>
              <w:spacing w:line="228" w:lineRule="auto"/>
              <w:ind w:left="113" w:right="113"/>
              <w:rPr>
                <w:rFonts w:asciiTheme="minorHAnsi" w:eastAsia="Arial" w:hAnsiTheme="minorHAnsi" w:cs="Arial"/>
                <w:color w:val="575756"/>
              </w:rPr>
            </w:pPr>
            <w:r w:rsidRPr="0081483E">
              <w:rPr>
                <w:rFonts w:asciiTheme="minorHAnsi" w:eastAsia="Arial" w:hAnsiTheme="minorHAnsi" w:cs="Arial"/>
                <w:color w:val="575756"/>
              </w:rPr>
              <w:t>Kinesiólogo</w:t>
            </w:r>
          </w:p>
          <w:p w:rsidR="00462397" w:rsidRPr="0081483E" w:rsidRDefault="001E4BC8">
            <w:pPr>
              <w:spacing w:line="228" w:lineRule="auto"/>
              <w:ind w:left="113" w:right="113"/>
              <w:rPr>
                <w:rFonts w:asciiTheme="minorHAnsi" w:eastAsia="Arial" w:hAnsiTheme="minorHAnsi" w:cs="Arial"/>
                <w:color w:val="575756"/>
              </w:rPr>
            </w:pPr>
            <w:r w:rsidRPr="0081483E">
              <w:rPr>
                <w:rFonts w:asciiTheme="minorHAnsi" w:eastAsia="Arial" w:hAnsiTheme="minorHAnsi" w:cs="Arial"/>
                <w:color w:val="575756"/>
              </w:rPr>
              <w:t>Psicólogo</w:t>
            </w:r>
          </w:p>
          <w:p w:rsidR="00462397" w:rsidRPr="0081483E" w:rsidRDefault="001E4BC8">
            <w:pPr>
              <w:spacing w:line="228" w:lineRule="auto"/>
              <w:ind w:left="113" w:right="113"/>
              <w:rPr>
                <w:rFonts w:asciiTheme="minorHAnsi" w:eastAsia="Arial" w:hAnsiTheme="minorHAnsi" w:cs="Arial"/>
                <w:color w:val="575756"/>
              </w:rPr>
            </w:pPr>
            <w:r w:rsidRPr="0081483E">
              <w:rPr>
                <w:rFonts w:asciiTheme="minorHAnsi" w:eastAsia="Arial" w:hAnsiTheme="minorHAnsi" w:cs="Arial"/>
                <w:color w:val="575756"/>
              </w:rPr>
              <w:t>T. Ocupacional</w:t>
            </w:r>
          </w:p>
          <w:p w:rsidR="00462397" w:rsidRPr="0081483E" w:rsidRDefault="001E4BC8">
            <w:pPr>
              <w:spacing w:line="228" w:lineRule="auto"/>
              <w:ind w:left="113" w:right="113"/>
              <w:rPr>
                <w:rFonts w:asciiTheme="minorHAnsi" w:eastAsia="Arial" w:hAnsiTheme="minorHAnsi" w:cs="Arial"/>
                <w:color w:val="575756"/>
              </w:rPr>
            </w:pPr>
            <w:r w:rsidRPr="0081483E">
              <w:rPr>
                <w:rFonts w:asciiTheme="minorHAnsi" w:eastAsia="Arial" w:hAnsiTheme="minorHAnsi" w:cs="Arial"/>
                <w:color w:val="575756"/>
              </w:rPr>
              <w:t>Trabajador Social</w:t>
            </w:r>
          </w:p>
          <w:p w:rsidR="00462397" w:rsidRPr="0081483E" w:rsidRDefault="001E4BC8">
            <w:pPr>
              <w:spacing w:line="228" w:lineRule="auto"/>
              <w:ind w:left="113" w:right="113"/>
              <w:rPr>
                <w:rFonts w:asciiTheme="minorHAnsi" w:eastAsia="Arial" w:hAnsiTheme="minorHAnsi" w:cs="Arial"/>
                <w:color w:val="575756"/>
              </w:rPr>
            </w:pPr>
            <w:r w:rsidRPr="0081483E">
              <w:rPr>
                <w:rFonts w:asciiTheme="minorHAnsi" w:eastAsia="Arial" w:hAnsiTheme="minorHAnsi" w:cs="Arial"/>
                <w:color w:val="575756"/>
              </w:rPr>
              <w:t>Enfermera</w:t>
            </w:r>
          </w:p>
        </w:tc>
        <w:tc>
          <w:tcPr>
            <w:tcW w:w="1559" w:type="dxa"/>
            <w:tcBorders>
              <w:top w:val="single" w:sz="4" w:space="0" w:color="2E7CC0"/>
              <w:left w:val="single" w:sz="4" w:space="0" w:color="2E7CC0"/>
              <w:bottom w:val="single" w:sz="4" w:space="0" w:color="2E7CC0"/>
              <w:right w:val="single" w:sz="4" w:space="0" w:color="2E7CC0"/>
            </w:tcBorders>
            <w:vAlign w:val="center"/>
          </w:tcPr>
          <w:p w:rsidR="00462397" w:rsidRPr="0081483E" w:rsidRDefault="001E4BC8">
            <w:pPr>
              <w:spacing w:line="218" w:lineRule="auto"/>
              <w:ind w:left="113" w:right="116"/>
              <w:jc w:val="center"/>
              <w:rPr>
                <w:rFonts w:asciiTheme="minorHAnsi" w:eastAsia="Arial" w:hAnsiTheme="minorHAnsi" w:cs="Arial"/>
                <w:color w:val="575756"/>
              </w:rPr>
            </w:pPr>
            <w:r w:rsidRPr="0081483E">
              <w:rPr>
                <w:rFonts w:asciiTheme="minorHAnsi" w:eastAsia="Arial" w:hAnsiTheme="minorHAnsi" w:cs="Arial"/>
                <w:color w:val="575756"/>
              </w:rPr>
              <w:t>Evaluación inicial</w:t>
            </w:r>
          </w:p>
        </w:tc>
        <w:tc>
          <w:tcPr>
            <w:tcW w:w="3827" w:type="dxa"/>
            <w:tcBorders>
              <w:top w:val="single" w:sz="4" w:space="0" w:color="2E7CC0"/>
              <w:left w:val="single" w:sz="4" w:space="0" w:color="2E7CC0"/>
              <w:bottom w:val="single" w:sz="4" w:space="0" w:color="2E7CC0"/>
              <w:right w:val="single" w:sz="4" w:space="0" w:color="2E7CC0"/>
            </w:tcBorders>
            <w:vAlign w:val="center"/>
          </w:tcPr>
          <w:p w:rsidR="00462397" w:rsidRPr="0081483E" w:rsidRDefault="001E4BC8">
            <w:pPr>
              <w:spacing w:line="228" w:lineRule="auto"/>
              <w:ind w:left="112" w:right="116"/>
              <w:jc w:val="center"/>
              <w:rPr>
                <w:rFonts w:asciiTheme="minorHAnsi" w:eastAsia="Arial" w:hAnsiTheme="minorHAnsi" w:cs="Arial"/>
                <w:color w:val="575756"/>
              </w:rPr>
            </w:pPr>
            <w:r w:rsidRPr="0081483E">
              <w:rPr>
                <w:rFonts w:asciiTheme="minorHAnsi" w:eastAsia="Arial" w:hAnsiTheme="minorHAnsi" w:cs="Arial"/>
                <w:color w:val="575756"/>
              </w:rPr>
              <w:t>Actividad que se realiza presencial en el establecimiento, de acuerdo a las Orientaciones Técnicas vigentes*</w:t>
            </w:r>
          </w:p>
        </w:tc>
        <w:tc>
          <w:tcPr>
            <w:tcW w:w="2126" w:type="dxa"/>
            <w:tcBorders>
              <w:top w:val="single" w:sz="4" w:space="0" w:color="2E7CC0"/>
              <w:left w:val="single" w:sz="4" w:space="0" w:color="2E7CC0"/>
              <w:bottom w:val="single" w:sz="4" w:space="0" w:color="2E7CC0"/>
              <w:right w:val="single" w:sz="4" w:space="0" w:color="2E7CC0"/>
            </w:tcBorders>
            <w:vAlign w:val="center"/>
          </w:tcPr>
          <w:p w:rsidR="00462397" w:rsidRPr="0081483E" w:rsidRDefault="001E4BC8">
            <w:pPr>
              <w:spacing w:line="228" w:lineRule="auto"/>
              <w:ind w:left="112" w:right="116"/>
              <w:jc w:val="center"/>
              <w:rPr>
                <w:rFonts w:asciiTheme="minorHAnsi" w:eastAsia="Arial" w:hAnsiTheme="minorHAnsi" w:cs="Arial"/>
                <w:color w:val="575756"/>
              </w:rPr>
            </w:pPr>
            <w:r w:rsidRPr="0081483E">
              <w:rPr>
                <w:rFonts w:asciiTheme="minorHAnsi" w:eastAsia="Arial" w:hAnsiTheme="minorHAnsi" w:cs="Arial"/>
                <w:color w:val="575756"/>
              </w:rPr>
              <w:t>1,3</w:t>
            </w:r>
          </w:p>
        </w:tc>
        <w:tc>
          <w:tcPr>
            <w:tcW w:w="2835" w:type="dxa"/>
            <w:tcBorders>
              <w:top w:val="single" w:sz="4" w:space="0" w:color="2E7CC0"/>
              <w:left w:val="single" w:sz="4" w:space="0" w:color="2E7CC0"/>
              <w:bottom w:val="single" w:sz="4" w:space="0" w:color="2E7CC0"/>
              <w:right w:val="single" w:sz="4" w:space="0" w:color="2E7CC0"/>
            </w:tcBorders>
            <w:vAlign w:val="center"/>
          </w:tcPr>
          <w:p w:rsidR="00462397" w:rsidRPr="0081483E" w:rsidRDefault="001E4BC8">
            <w:pPr>
              <w:spacing w:line="228" w:lineRule="auto"/>
              <w:ind w:left="112" w:right="116"/>
              <w:jc w:val="center"/>
              <w:rPr>
                <w:rFonts w:asciiTheme="minorHAnsi" w:eastAsia="Arial" w:hAnsiTheme="minorHAnsi" w:cs="Arial"/>
                <w:color w:val="575756"/>
              </w:rPr>
            </w:pPr>
            <w:r w:rsidRPr="0081483E">
              <w:rPr>
                <w:rFonts w:asciiTheme="minorHAnsi" w:eastAsia="Arial" w:hAnsiTheme="minorHAnsi" w:cs="Arial"/>
                <w:color w:val="575756"/>
              </w:rPr>
              <w:t>45 min</w:t>
            </w:r>
          </w:p>
        </w:tc>
      </w:tr>
      <w:tr w:rsidR="00462397" w:rsidRPr="0081483E" w:rsidTr="0081483E">
        <w:trPr>
          <w:trHeight w:val="20"/>
          <w:jc w:val="center"/>
        </w:trPr>
        <w:tc>
          <w:tcPr>
            <w:tcW w:w="2553" w:type="dxa"/>
            <w:tcBorders>
              <w:top w:val="single" w:sz="4" w:space="0" w:color="2E7CC0"/>
              <w:left w:val="single" w:sz="4" w:space="0" w:color="2E7CC0"/>
              <w:bottom w:val="single" w:sz="4" w:space="0" w:color="2E7CC0"/>
              <w:right w:val="single" w:sz="4" w:space="0" w:color="2E7CC0"/>
            </w:tcBorders>
            <w:vAlign w:val="center"/>
          </w:tcPr>
          <w:p w:rsidR="00462397" w:rsidRPr="0081483E" w:rsidRDefault="001E4BC8">
            <w:pPr>
              <w:spacing w:line="228" w:lineRule="auto"/>
              <w:ind w:left="113" w:right="113"/>
              <w:rPr>
                <w:rFonts w:asciiTheme="minorHAnsi" w:eastAsia="Arial" w:hAnsiTheme="minorHAnsi" w:cs="Arial"/>
                <w:color w:val="575756"/>
              </w:rPr>
            </w:pPr>
            <w:r w:rsidRPr="0081483E">
              <w:rPr>
                <w:rFonts w:asciiTheme="minorHAnsi" w:eastAsia="Arial" w:hAnsiTheme="minorHAnsi" w:cs="Arial"/>
                <w:color w:val="575756"/>
              </w:rPr>
              <w:t>Fonoaudiólogo</w:t>
            </w:r>
          </w:p>
          <w:p w:rsidR="00462397" w:rsidRPr="0081483E" w:rsidRDefault="001E4BC8">
            <w:pPr>
              <w:spacing w:line="228" w:lineRule="auto"/>
              <w:ind w:left="113" w:right="113"/>
              <w:rPr>
                <w:rFonts w:asciiTheme="minorHAnsi" w:eastAsia="Arial" w:hAnsiTheme="minorHAnsi" w:cs="Arial"/>
                <w:color w:val="575756"/>
              </w:rPr>
            </w:pPr>
            <w:r w:rsidRPr="0081483E">
              <w:rPr>
                <w:rFonts w:asciiTheme="minorHAnsi" w:eastAsia="Arial" w:hAnsiTheme="minorHAnsi" w:cs="Arial"/>
                <w:color w:val="575756"/>
              </w:rPr>
              <w:t>Kinesiólogo</w:t>
            </w:r>
          </w:p>
          <w:p w:rsidR="00462397" w:rsidRPr="0081483E" w:rsidRDefault="001E4BC8">
            <w:pPr>
              <w:spacing w:line="228" w:lineRule="auto"/>
              <w:ind w:left="113" w:right="113"/>
              <w:rPr>
                <w:rFonts w:asciiTheme="minorHAnsi" w:eastAsia="Arial" w:hAnsiTheme="minorHAnsi" w:cs="Arial"/>
                <w:color w:val="575756"/>
              </w:rPr>
            </w:pPr>
            <w:r w:rsidRPr="0081483E">
              <w:rPr>
                <w:rFonts w:asciiTheme="minorHAnsi" w:eastAsia="Arial" w:hAnsiTheme="minorHAnsi" w:cs="Arial"/>
                <w:color w:val="575756"/>
              </w:rPr>
              <w:t xml:space="preserve">Psicólogo </w:t>
            </w:r>
          </w:p>
          <w:p w:rsidR="00462397" w:rsidRPr="0081483E" w:rsidRDefault="001E4BC8">
            <w:pPr>
              <w:spacing w:line="228" w:lineRule="auto"/>
              <w:ind w:left="113" w:right="113"/>
              <w:rPr>
                <w:rFonts w:asciiTheme="minorHAnsi" w:eastAsia="Arial" w:hAnsiTheme="minorHAnsi" w:cs="Arial"/>
                <w:color w:val="575756"/>
              </w:rPr>
            </w:pPr>
            <w:r w:rsidRPr="0081483E">
              <w:rPr>
                <w:rFonts w:asciiTheme="minorHAnsi" w:eastAsia="Arial" w:hAnsiTheme="minorHAnsi" w:cs="Arial"/>
                <w:color w:val="575756"/>
              </w:rPr>
              <w:t>T. Ocupacional</w:t>
            </w:r>
          </w:p>
          <w:p w:rsidR="00462397" w:rsidRPr="0081483E" w:rsidRDefault="001E4BC8">
            <w:pPr>
              <w:spacing w:line="228" w:lineRule="auto"/>
              <w:ind w:left="113" w:right="113"/>
              <w:rPr>
                <w:rFonts w:asciiTheme="minorHAnsi" w:eastAsia="Arial" w:hAnsiTheme="minorHAnsi" w:cs="Arial"/>
                <w:color w:val="575756"/>
              </w:rPr>
            </w:pPr>
            <w:r w:rsidRPr="0081483E">
              <w:rPr>
                <w:rFonts w:asciiTheme="minorHAnsi" w:eastAsia="Arial" w:hAnsiTheme="minorHAnsi" w:cs="Arial"/>
                <w:color w:val="575756"/>
              </w:rPr>
              <w:t>Trabajador Social</w:t>
            </w:r>
            <w:r w:rsidRPr="0081483E">
              <w:rPr>
                <w:rFonts w:asciiTheme="minorHAnsi" w:eastAsia="Arial" w:hAnsiTheme="minorHAnsi" w:cs="Arial"/>
              </w:rPr>
              <w:t xml:space="preserve"> </w:t>
            </w:r>
          </w:p>
        </w:tc>
        <w:tc>
          <w:tcPr>
            <w:tcW w:w="1559" w:type="dxa"/>
            <w:tcBorders>
              <w:top w:val="single" w:sz="4" w:space="0" w:color="2E7CC0"/>
              <w:left w:val="single" w:sz="4" w:space="0" w:color="2E7CC0"/>
              <w:bottom w:val="single" w:sz="4" w:space="0" w:color="2E7CC0"/>
              <w:right w:val="single" w:sz="4" w:space="0" w:color="2E7CC0"/>
            </w:tcBorders>
            <w:vAlign w:val="center"/>
          </w:tcPr>
          <w:p w:rsidR="00462397" w:rsidRPr="0081483E" w:rsidRDefault="001E4BC8">
            <w:pPr>
              <w:spacing w:line="218" w:lineRule="auto"/>
              <w:ind w:left="113" w:right="116"/>
              <w:jc w:val="center"/>
              <w:rPr>
                <w:rFonts w:asciiTheme="minorHAnsi" w:eastAsia="Arial" w:hAnsiTheme="minorHAnsi" w:cs="Arial"/>
                <w:color w:val="575756"/>
              </w:rPr>
            </w:pPr>
            <w:r w:rsidRPr="0081483E">
              <w:rPr>
                <w:rFonts w:asciiTheme="minorHAnsi" w:eastAsia="Arial" w:hAnsiTheme="minorHAnsi" w:cs="Arial"/>
                <w:color w:val="575756"/>
              </w:rPr>
              <w:t>Evaluación intermedia</w:t>
            </w:r>
          </w:p>
        </w:tc>
        <w:tc>
          <w:tcPr>
            <w:tcW w:w="3827" w:type="dxa"/>
            <w:tcBorders>
              <w:top w:val="single" w:sz="4" w:space="0" w:color="2E7CC0"/>
              <w:left w:val="single" w:sz="4" w:space="0" w:color="2E7CC0"/>
              <w:bottom w:val="single" w:sz="4" w:space="0" w:color="2E7CC0"/>
              <w:right w:val="single" w:sz="4" w:space="0" w:color="2E7CC0"/>
            </w:tcBorders>
            <w:vAlign w:val="center"/>
          </w:tcPr>
          <w:p w:rsidR="00462397" w:rsidRPr="0081483E" w:rsidRDefault="001E4BC8">
            <w:pPr>
              <w:spacing w:line="228" w:lineRule="auto"/>
              <w:ind w:left="112" w:right="116"/>
              <w:jc w:val="center"/>
              <w:rPr>
                <w:rFonts w:asciiTheme="minorHAnsi" w:eastAsia="Arial" w:hAnsiTheme="minorHAnsi" w:cs="Arial"/>
                <w:color w:val="575756"/>
              </w:rPr>
            </w:pPr>
            <w:r w:rsidRPr="0081483E">
              <w:rPr>
                <w:rFonts w:asciiTheme="minorHAnsi" w:eastAsia="Arial" w:hAnsiTheme="minorHAnsi" w:cs="Arial"/>
                <w:color w:val="575756"/>
              </w:rPr>
              <w:t>Actividad que se realiza presencial en el establecimiento o a distancia o en domicilio, de acuerdo a las Orientaciones Técnicas vigentes*</w:t>
            </w:r>
          </w:p>
        </w:tc>
        <w:tc>
          <w:tcPr>
            <w:tcW w:w="2126" w:type="dxa"/>
            <w:tcBorders>
              <w:top w:val="single" w:sz="4" w:space="0" w:color="2E7CC0"/>
              <w:left w:val="single" w:sz="4" w:space="0" w:color="2E7CC0"/>
              <w:bottom w:val="single" w:sz="4" w:space="0" w:color="2E7CC0"/>
              <w:right w:val="single" w:sz="4" w:space="0" w:color="2E7CC0"/>
            </w:tcBorders>
            <w:vAlign w:val="center"/>
          </w:tcPr>
          <w:p w:rsidR="00462397" w:rsidRPr="0081483E" w:rsidRDefault="001E4BC8">
            <w:pPr>
              <w:spacing w:line="228" w:lineRule="auto"/>
              <w:ind w:left="112" w:right="116"/>
              <w:jc w:val="center"/>
              <w:rPr>
                <w:rFonts w:asciiTheme="minorHAnsi" w:eastAsia="Arial" w:hAnsiTheme="minorHAnsi" w:cs="Arial"/>
                <w:color w:val="575756"/>
              </w:rPr>
            </w:pPr>
            <w:r w:rsidRPr="0081483E">
              <w:rPr>
                <w:rFonts w:asciiTheme="minorHAnsi" w:eastAsia="Arial" w:hAnsiTheme="minorHAnsi" w:cs="Arial"/>
                <w:color w:val="575756"/>
              </w:rPr>
              <w:t>2</w:t>
            </w:r>
          </w:p>
        </w:tc>
        <w:tc>
          <w:tcPr>
            <w:tcW w:w="2835" w:type="dxa"/>
            <w:tcBorders>
              <w:top w:val="single" w:sz="4" w:space="0" w:color="2E7CC0"/>
              <w:left w:val="single" w:sz="4" w:space="0" w:color="2E7CC0"/>
              <w:bottom w:val="single" w:sz="4" w:space="0" w:color="2E7CC0"/>
              <w:right w:val="single" w:sz="4" w:space="0" w:color="2E7CC0"/>
            </w:tcBorders>
            <w:vAlign w:val="center"/>
          </w:tcPr>
          <w:p w:rsidR="00462397" w:rsidRPr="0081483E" w:rsidRDefault="001E4BC8">
            <w:pPr>
              <w:spacing w:line="228" w:lineRule="auto"/>
              <w:ind w:left="112" w:right="116"/>
              <w:jc w:val="center"/>
              <w:rPr>
                <w:rFonts w:asciiTheme="minorHAnsi" w:eastAsia="Arial" w:hAnsiTheme="minorHAnsi" w:cs="Arial"/>
                <w:color w:val="575756"/>
              </w:rPr>
            </w:pPr>
            <w:r w:rsidRPr="0081483E">
              <w:rPr>
                <w:rFonts w:asciiTheme="minorHAnsi" w:eastAsia="Arial" w:hAnsiTheme="minorHAnsi" w:cs="Arial"/>
                <w:color w:val="575756"/>
              </w:rPr>
              <w:t>30 min</w:t>
            </w:r>
          </w:p>
          <w:p w:rsidR="00462397" w:rsidRPr="0081483E" w:rsidRDefault="001E4BC8">
            <w:pPr>
              <w:spacing w:line="218" w:lineRule="auto"/>
              <w:ind w:left="113" w:right="116"/>
              <w:jc w:val="center"/>
              <w:rPr>
                <w:rFonts w:asciiTheme="minorHAnsi" w:eastAsia="Arial" w:hAnsiTheme="minorHAnsi" w:cs="Arial"/>
                <w:color w:val="575756"/>
              </w:rPr>
            </w:pPr>
            <w:r w:rsidRPr="0081483E">
              <w:rPr>
                <w:rFonts w:asciiTheme="minorHAnsi" w:eastAsia="Arial" w:hAnsiTheme="minorHAnsi" w:cs="Arial"/>
                <w:color w:val="575756"/>
              </w:rPr>
              <w:t>Los cambios en el PTI derivados de esta evaluación, deben ser informados al usuario.</w:t>
            </w:r>
          </w:p>
        </w:tc>
      </w:tr>
      <w:tr w:rsidR="00462397" w:rsidRPr="0081483E" w:rsidTr="0081483E">
        <w:trPr>
          <w:trHeight w:val="1011"/>
          <w:jc w:val="center"/>
        </w:trPr>
        <w:tc>
          <w:tcPr>
            <w:tcW w:w="2553" w:type="dxa"/>
            <w:tcBorders>
              <w:top w:val="single" w:sz="4" w:space="0" w:color="2E7CC0"/>
              <w:left w:val="single" w:sz="4" w:space="0" w:color="2E7CC0"/>
              <w:bottom w:val="single" w:sz="4" w:space="0" w:color="2E7CC0"/>
              <w:right w:val="single" w:sz="4" w:space="0" w:color="2E7CC0"/>
            </w:tcBorders>
            <w:vAlign w:val="center"/>
          </w:tcPr>
          <w:p w:rsidR="00462397" w:rsidRPr="0081483E" w:rsidRDefault="001E4BC8">
            <w:pPr>
              <w:spacing w:line="228" w:lineRule="auto"/>
              <w:ind w:left="113" w:right="113"/>
              <w:rPr>
                <w:rFonts w:asciiTheme="minorHAnsi" w:eastAsia="Arial" w:hAnsiTheme="minorHAnsi" w:cs="Arial"/>
                <w:color w:val="575756"/>
              </w:rPr>
            </w:pPr>
            <w:r w:rsidRPr="0081483E">
              <w:rPr>
                <w:rFonts w:asciiTheme="minorHAnsi" w:eastAsia="Arial" w:hAnsiTheme="minorHAnsi" w:cs="Arial"/>
                <w:color w:val="575756"/>
              </w:rPr>
              <w:t>Fonoaudiólogo</w:t>
            </w:r>
          </w:p>
          <w:p w:rsidR="00462397" w:rsidRPr="0081483E" w:rsidRDefault="001E4BC8">
            <w:pPr>
              <w:spacing w:line="228" w:lineRule="auto"/>
              <w:ind w:left="113" w:right="113"/>
              <w:rPr>
                <w:rFonts w:asciiTheme="minorHAnsi" w:eastAsia="Arial" w:hAnsiTheme="minorHAnsi" w:cs="Arial"/>
                <w:color w:val="575756"/>
              </w:rPr>
            </w:pPr>
            <w:r w:rsidRPr="0081483E">
              <w:rPr>
                <w:rFonts w:asciiTheme="minorHAnsi" w:eastAsia="Arial" w:hAnsiTheme="minorHAnsi" w:cs="Arial"/>
                <w:color w:val="575756"/>
              </w:rPr>
              <w:t>Kinesiólogo</w:t>
            </w:r>
          </w:p>
          <w:p w:rsidR="00462397" w:rsidRPr="0081483E" w:rsidRDefault="001E4BC8">
            <w:pPr>
              <w:spacing w:line="228" w:lineRule="auto"/>
              <w:ind w:left="113" w:right="113"/>
              <w:rPr>
                <w:rFonts w:asciiTheme="minorHAnsi" w:eastAsia="Arial" w:hAnsiTheme="minorHAnsi" w:cs="Arial"/>
                <w:color w:val="575756"/>
              </w:rPr>
            </w:pPr>
            <w:r w:rsidRPr="0081483E">
              <w:rPr>
                <w:rFonts w:asciiTheme="minorHAnsi" w:eastAsia="Arial" w:hAnsiTheme="minorHAnsi" w:cs="Arial"/>
                <w:color w:val="575756"/>
              </w:rPr>
              <w:t>T. Ocupacional</w:t>
            </w:r>
          </w:p>
          <w:p w:rsidR="00462397" w:rsidRPr="0081483E" w:rsidRDefault="001E4BC8">
            <w:pPr>
              <w:spacing w:line="228" w:lineRule="auto"/>
              <w:ind w:left="113" w:right="113"/>
              <w:rPr>
                <w:rFonts w:asciiTheme="minorHAnsi" w:eastAsia="Arial" w:hAnsiTheme="minorHAnsi" w:cs="Arial"/>
                <w:color w:val="575756"/>
              </w:rPr>
            </w:pPr>
            <w:r w:rsidRPr="0081483E">
              <w:rPr>
                <w:rFonts w:asciiTheme="minorHAnsi" w:eastAsia="Arial" w:hAnsiTheme="minorHAnsi" w:cs="Arial"/>
                <w:color w:val="575756"/>
              </w:rPr>
              <w:t>Psicólogo</w:t>
            </w:r>
          </w:p>
        </w:tc>
        <w:tc>
          <w:tcPr>
            <w:tcW w:w="1559" w:type="dxa"/>
            <w:tcBorders>
              <w:top w:val="single" w:sz="4" w:space="0" w:color="2E7CC0"/>
              <w:left w:val="single" w:sz="4" w:space="0" w:color="2E7CC0"/>
              <w:bottom w:val="single" w:sz="4" w:space="0" w:color="2E7CC0"/>
              <w:right w:val="single" w:sz="4" w:space="0" w:color="2E7CC0"/>
            </w:tcBorders>
            <w:vAlign w:val="center"/>
          </w:tcPr>
          <w:p w:rsidR="00462397" w:rsidRPr="0081483E" w:rsidRDefault="001E4BC8">
            <w:pPr>
              <w:spacing w:line="218" w:lineRule="auto"/>
              <w:ind w:left="113" w:right="116"/>
              <w:jc w:val="center"/>
              <w:rPr>
                <w:rFonts w:asciiTheme="minorHAnsi" w:eastAsia="Arial" w:hAnsiTheme="minorHAnsi" w:cs="Arial"/>
                <w:color w:val="575756"/>
              </w:rPr>
            </w:pPr>
            <w:r w:rsidRPr="0081483E">
              <w:rPr>
                <w:rFonts w:asciiTheme="minorHAnsi" w:eastAsia="Arial" w:hAnsiTheme="minorHAnsi" w:cs="Arial"/>
                <w:color w:val="575756"/>
              </w:rPr>
              <w:t>Sesión de Rehabilitación</w:t>
            </w:r>
          </w:p>
        </w:tc>
        <w:tc>
          <w:tcPr>
            <w:tcW w:w="3827" w:type="dxa"/>
            <w:tcBorders>
              <w:top w:val="single" w:sz="4" w:space="0" w:color="2E7CC0"/>
              <w:left w:val="single" w:sz="4" w:space="0" w:color="2E7CC0"/>
              <w:bottom w:val="single" w:sz="4" w:space="0" w:color="2E7CC0"/>
              <w:right w:val="single" w:sz="4" w:space="0" w:color="2E7CC0"/>
            </w:tcBorders>
            <w:vAlign w:val="center"/>
          </w:tcPr>
          <w:p w:rsidR="00462397" w:rsidRPr="0081483E" w:rsidRDefault="001E4BC8">
            <w:pPr>
              <w:spacing w:line="228" w:lineRule="auto"/>
              <w:ind w:left="112" w:right="116"/>
              <w:jc w:val="center"/>
              <w:rPr>
                <w:rFonts w:asciiTheme="minorHAnsi" w:eastAsia="Arial" w:hAnsiTheme="minorHAnsi" w:cs="Arial"/>
                <w:color w:val="575756"/>
              </w:rPr>
            </w:pPr>
            <w:r w:rsidRPr="0081483E">
              <w:rPr>
                <w:rFonts w:asciiTheme="minorHAnsi" w:eastAsia="Arial" w:hAnsiTheme="minorHAnsi" w:cs="Arial"/>
                <w:color w:val="575756"/>
              </w:rPr>
              <w:t>Actividad que se realiza presencial en el establecimiento o a distancia o en domicilio, de acuerdo a las Orientaciones Técnicas vigentes*</w:t>
            </w:r>
          </w:p>
        </w:tc>
        <w:tc>
          <w:tcPr>
            <w:tcW w:w="2126" w:type="dxa"/>
            <w:tcBorders>
              <w:top w:val="single" w:sz="4" w:space="0" w:color="2E7CC0"/>
              <w:left w:val="single" w:sz="4" w:space="0" w:color="2E7CC0"/>
              <w:bottom w:val="single" w:sz="4" w:space="0" w:color="2E7CC0"/>
              <w:right w:val="single" w:sz="4" w:space="0" w:color="2E7CC0"/>
            </w:tcBorders>
            <w:vAlign w:val="center"/>
          </w:tcPr>
          <w:p w:rsidR="00462397" w:rsidRPr="0081483E" w:rsidRDefault="001E4BC8">
            <w:pPr>
              <w:spacing w:line="228" w:lineRule="auto"/>
              <w:ind w:left="112" w:right="116"/>
              <w:jc w:val="center"/>
              <w:rPr>
                <w:rFonts w:asciiTheme="minorHAnsi" w:eastAsia="Arial" w:hAnsiTheme="minorHAnsi" w:cs="Arial"/>
                <w:color w:val="575756"/>
              </w:rPr>
            </w:pPr>
            <w:r w:rsidRPr="0081483E">
              <w:rPr>
                <w:rFonts w:asciiTheme="minorHAnsi" w:eastAsia="Arial" w:hAnsiTheme="minorHAnsi" w:cs="Arial"/>
                <w:color w:val="575756"/>
              </w:rPr>
              <w:t xml:space="preserve">2 </w:t>
            </w:r>
          </w:p>
        </w:tc>
        <w:tc>
          <w:tcPr>
            <w:tcW w:w="2835" w:type="dxa"/>
            <w:tcBorders>
              <w:top w:val="single" w:sz="4" w:space="0" w:color="2E7CC0"/>
              <w:left w:val="single" w:sz="4" w:space="0" w:color="2E7CC0"/>
              <w:bottom w:val="single" w:sz="4" w:space="0" w:color="2E7CC0"/>
              <w:right w:val="single" w:sz="4" w:space="0" w:color="2E7CC0"/>
            </w:tcBorders>
            <w:vAlign w:val="center"/>
          </w:tcPr>
          <w:p w:rsidR="00462397" w:rsidRPr="0081483E" w:rsidRDefault="001E4BC8">
            <w:pPr>
              <w:spacing w:line="228" w:lineRule="auto"/>
              <w:ind w:left="112" w:right="116"/>
              <w:jc w:val="center"/>
              <w:rPr>
                <w:rFonts w:asciiTheme="minorHAnsi" w:eastAsia="Arial" w:hAnsiTheme="minorHAnsi" w:cs="Arial"/>
                <w:color w:val="575756"/>
              </w:rPr>
            </w:pPr>
            <w:r w:rsidRPr="0081483E">
              <w:rPr>
                <w:rFonts w:asciiTheme="minorHAnsi" w:eastAsia="Arial" w:hAnsiTheme="minorHAnsi" w:cs="Arial"/>
                <w:color w:val="575756"/>
              </w:rPr>
              <w:t>30 min</w:t>
            </w:r>
          </w:p>
        </w:tc>
      </w:tr>
      <w:tr w:rsidR="00462397" w:rsidRPr="0081483E" w:rsidTr="0081483E">
        <w:trPr>
          <w:trHeight w:val="20"/>
          <w:jc w:val="center"/>
        </w:trPr>
        <w:tc>
          <w:tcPr>
            <w:tcW w:w="2553" w:type="dxa"/>
            <w:tcBorders>
              <w:top w:val="single" w:sz="4" w:space="0" w:color="2E7CC0"/>
              <w:left w:val="single" w:sz="4" w:space="0" w:color="2E7CC0"/>
              <w:bottom w:val="single" w:sz="4" w:space="0" w:color="2E7CC0"/>
              <w:right w:val="single" w:sz="4" w:space="0" w:color="2E7CC0"/>
            </w:tcBorders>
            <w:vAlign w:val="center"/>
          </w:tcPr>
          <w:p w:rsidR="00462397" w:rsidRPr="0081483E" w:rsidRDefault="001E4BC8">
            <w:pPr>
              <w:spacing w:line="228" w:lineRule="auto"/>
              <w:ind w:left="113" w:right="113"/>
              <w:rPr>
                <w:rFonts w:asciiTheme="minorHAnsi" w:eastAsia="Arial" w:hAnsiTheme="minorHAnsi" w:cs="Arial"/>
                <w:color w:val="575756"/>
              </w:rPr>
            </w:pPr>
            <w:r w:rsidRPr="0081483E">
              <w:rPr>
                <w:rFonts w:asciiTheme="minorHAnsi" w:eastAsia="Arial" w:hAnsiTheme="minorHAnsi" w:cs="Arial"/>
                <w:color w:val="575756"/>
              </w:rPr>
              <w:t>Fonoaudiólogo</w:t>
            </w:r>
          </w:p>
          <w:p w:rsidR="00462397" w:rsidRPr="0081483E" w:rsidRDefault="001E4BC8">
            <w:pPr>
              <w:spacing w:line="228" w:lineRule="auto"/>
              <w:ind w:left="113" w:right="113"/>
              <w:rPr>
                <w:rFonts w:asciiTheme="minorHAnsi" w:eastAsia="Arial" w:hAnsiTheme="minorHAnsi" w:cs="Arial"/>
                <w:color w:val="575756"/>
              </w:rPr>
            </w:pPr>
            <w:r w:rsidRPr="0081483E">
              <w:rPr>
                <w:rFonts w:asciiTheme="minorHAnsi" w:eastAsia="Arial" w:hAnsiTheme="minorHAnsi" w:cs="Arial"/>
                <w:color w:val="575756"/>
              </w:rPr>
              <w:t>Kinesiólogo</w:t>
            </w:r>
          </w:p>
          <w:p w:rsidR="00462397" w:rsidRPr="0081483E" w:rsidRDefault="001E4BC8">
            <w:pPr>
              <w:spacing w:line="228" w:lineRule="auto"/>
              <w:ind w:left="113" w:right="113"/>
              <w:rPr>
                <w:rFonts w:asciiTheme="minorHAnsi" w:eastAsia="Arial" w:hAnsiTheme="minorHAnsi" w:cs="Arial"/>
                <w:color w:val="575756"/>
              </w:rPr>
            </w:pPr>
            <w:r w:rsidRPr="0081483E">
              <w:rPr>
                <w:rFonts w:asciiTheme="minorHAnsi" w:eastAsia="Arial" w:hAnsiTheme="minorHAnsi" w:cs="Arial"/>
                <w:color w:val="575756"/>
              </w:rPr>
              <w:t>Psicólogo</w:t>
            </w:r>
          </w:p>
          <w:p w:rsidR="00462397" w:rsidRPr="0081483E" w:rsidRDefault="001E4BC8">
            <w:pPr>
              <w:spacing w:line="228" w:lineRule="auto"/>
              <w:ind w:left="113" w:right="113"/>
              <w:rPr>
                <w:rFonts w:asciiTheme="minorHAnsi" w:eastAsia="Arial" w:hAnsiTheme="minorHAnsi" w:cs="Arial"/>
                <w:color w:val="575756"/>
              </w:rPr>
            </w:pPr>
            <w:r w:rsidRPr="0081483E">
              <w:rPr>
                <w:rFonts w:asciiTheme="minorHAnsi" w:eastAsia="Arial" w:hAnsiTheme="minorHAnsi" w:cs="Arial"/>
                <w:color w:val="575756"/>
              </w:rPr>
              <w:t>T. ocupacional</w:t>
            </w:r>
          </w:p>
          <w:p w:rsidR="00462397" w:rsidRPr="0081483E" w:rsidRDefault="001E4BC8">
            <w:pPr>
              <w:spacing w:line="228" w:lineRule="auto"/>
              <w:ind w:left="113" w:right="113"/>
              <w:rPr>
                <w:rFonts w:asciiTheme="minorHAnsi" w:eastAsia="Arial" w:hAnsiTheme="minorHAnsi" w:cs="Arial"/>
                <w:color w:val="575756"/>
              </w:rPr>
            </w:pPr>
            <w:r w:rsidRPr="0081483E">
              <w:rPr>
                <w:rFonts w:asciiTheme="minorHAnsi" w:eastAsia="Arial" w:hAnsiTheme="minorHAnsi" w:cs="Arial"/>
                <w:color w:val="575756"/>
              </w:rPr>
              <w:t>T. social</w:t>
            </w:r>
          </w:p>
          <w:p w:rsidR="00462397" w:rsidRPr="0081483E" w:rsidRDefault="001E4BC8">
            <w:pPr>
              <w:spacing w:line="228" w:lineRule="auto"/>
              <w:ind w:left="113" w:right="113"/>
              <w:rPr>
                <w:rFonts w:asciiTheme="minorHAnsi" w:eastAsia="Arial" w:hAnsiTheme="minorHAnsi" w:cs="Arial"/>
                <w:color w:val="575756"/>
              </w:rPr>
            </w:pPr>
            <w:r w:rsidRPr="0081483E">
              <w:rPr>
                <w:rFonts w:asciiTheme="minorHAnsi" w:eastAsia="Arial" w:hAnsiTheme="minorHAnsi" w:cs="Arial"/>
                <w:color w:val="575756"/>
              </w:rPr>
              <w:t>Enfermera</w:t>
            </w:r>
          </w:p>
        </w:tc>
        <w:tc>
          <w:tcPr>
            <w:tcW w:w="1559" w:type="dxa"/>
            <w:tcBorders>
              <w:top w:val="single" w:sz="4" w:space="0" w:color="2E7CC0"/>
              <w:left w:val="single" w:sz="4" w:space="0" w:color="2E7CC0"/>
              <w:bottom w:val="single" w:sz="4" w:space="0" w:color="2E7CC0"/>
              <w:right w:val="single" w:sz="4" w:space="0" w:color="2E7CC0"/>
            </w:tcBorders>
            <w:vAlign w:val="center"/>
          </w:tcPr>
          <w:p w:rsidR="00462397" w:rsidRPr="0081483E" w:rsidRDefault="001E4BC8">
            <w:pPr>
              <w:spacing w:line="218" w:lineRule="auto"/>
              <w:ind w:left="113" w:right="116"/>
              <w:jc w:val="center"/>
              <w:rPr>
                <w:rFonts w:asciiTheme="minorHAnsi" w:eastAsia="Arial" w:hAnsiTheme="minorHAnsi" w:cs="Arial"/>
                <w:color w:val="575756"/>
              </w:rPr>
            </w:pPr>
            <w:r w:rsidRPr="0081483E">
              <w:rPr>
                <w:rFonts w:asciiTheme="minorHAnsi" w:eastAsia="Arial" w:hAnsiTheme="minorHAnsi" w:cs="Arial"/>
                <w:color w:val="575756"/>
              </w:rPr>
              <w:t>Taller grupal*</w:t>
            </w:r>
          </w:p>
        </w:tc>
        <w:tc>
          <w:tcPr>
            <w:tcW w:w="3827" w:type="dxa"/>
            <w:tcBorders>
              <w:top w:val="single" w:sz="4" w:space="0" w:color="2E7CC0"/>
              <w:left w:val="single" w:sz="4" w:space="0" w:color="2E7CC0"/>
              <w:bottom w:val="single" w:sz="4" w:space="0" w:color="2E7CC0"/>
              <w:right w:val="single" w:sz="4" w:space="0" w:color="2E7CC0"/>
            </w:tcBorders>
            <w:vAlign w:val="center"/>
          </w:tcPr>
          <w:p w:rsidR="00462397" w:rsidRPr="0081483E" w:rsidRDefault="001E4BC8">
            <w:pPr>
              <w:spacing w:line="228" w:lineRule="auto"/>
              <w:ind w:left="112" w:right="116"/>
              <w:jc w:val="center"/>
              <w:rPr>
                <w:rFonts w:asciiTheme="minorHAnsi" w:eastAsia="Arial" w:hAnsiTheme="minorHAnsi" w:cs="Arial"/>
                <w:color w:val="575756"/>
              </w:rPr>
            </w:pPr>
            <w:r w:rsidRPr="0081483E">
              <w:rPr>
                <w:rFonts w:asciiTheme="minorHAnsi" w:eastAsia="Arial" w:hAnsiTheme="minorHAnsi" w:cs="Arial"/>
                <w:color w:val="575756"/>
              </w:rPr>
              <w:t>Actividad que se realiza presencial en el establecimiento, de acuerdo a las Orientaciones Técnicas vigentes*</w:t>
            </w:r>
          </w:p>
        </w:tc>
        <w:tc>
          <w:tcPr>
            <w:tcW w:w="2126" w:type="dxa"/>
            <w:tcBorders>
              <w:top w:val="single" w:sz="4" w:space="0" w:color="2E7CC0"/>
              <w:left w:val="single" w:sz="4" w:space="0" w:color="2E7CC0"/>
              <w:bottom w:val="single" w:sz="4" w:space="0" w:color="2E7CC0"/>
              <w:right w:val="single" w:sz="4" w:space="0" w:color="2E7CC0"/>
            </w:tcBorders>
            <w:vAlign w:val="center"/>
          </w:tcPr>
          <w:p w:rsidR="00462397" w:rsidRPr="0081483E" w:rsidRDefault="001E4BC8">
            <w:pPr>
              <w:spacing w:line="228" w:lineRule="auto"/>
              <w:ind w:left="112" w:right="116"/>
              <w:jc w:val="center"/>
              <w:rPr>
                <w:rFonts w:asciiTheme="minorHAnsi" w:eastAsia="Arial" w:hAnsiTheme="minorHAnsi" w:cs="Arial"/>
                <w:color w:val="575756"/>
              </w:rPr>
            </w:pPr>
            <w:r w:rsidRPr="0081483E">
              <w:rPr>
                <w:rFonts w:asciiTheme="minorHAnsi" w:eastAsia="Arial" w:hAnsiTheme="minorHAnsi" w:cs="Arial"/>
                <w:color w:val="575756"/>
              </w:rPr>
              <w:t>1</w:t>
            </w:r>
          </w:p>
        </w:tc>
        <w:tc>
          <w:tcPr>
            <w:tcW w:w="2835" w:type="dxa"/>
            <w:tcBorders>
              <w:top w:val="single" w:sz="4" w:space="0" w:color="2E7CC0"/>
              <w:left w:val="single" w:sz="4" w:space="0" w:color="2E7CC0"/>
              <w:bottom w:val="single" w:sz="4" w:space="0" w:color="2E7CC0"/>
              <w:right w:val="single" w:sz="4" w:space="0" w:color="2E7CC0"/>
            </w:tcBorders>
            <w:vAlign w:val="center"/>
          </w:tcPr>
          <w:p w:rsidR="00462397" w:rsidRPr="0081483E" w:rsidRDefault="001E4BC8">
            <w:pPr>
              <w:spacing w:line="228" w:lineRule="auto"/>
              <w:ind w:left="112" w:right="116"/>
              <w:jc w:val="center"/>
              <w:rPr>
                <w:rFonts w:asciiTheme="minorHAnsi" w:eastAsia="Arial" w:hAnsiTheme="minorHAnsi" w:cs="Arial"/>
                <w:color w:val="575756"/>
              </w:rPr>
            </w:pPr>
            <w:r w:rsidRPr="0081483E">
              <w:rPr>
                <w:rFonts w:asciiTheme="minorHAnsi" w:eastAsia="Arial" w:hAnsiTheme="minorHAnsi" w:cs="Arial"/>
                <w:color w:val="575756"/>
              </w:rPr>
              <w:t>90- 120 minutos.</w:t>
            </w:r>
          </w:p>
          <w:p w:rsidR="00462397" w:rsidRPr="0081483E" w:rsidRDefault="001E4BC8">
            <w:pPr>
              <w:spacing w:line="228" w:lineRule="auto"/>
              <w:ind w:left="112" w:right="116"/>
              <w:jc w:val="center"/>
              <w:rPr>
                <w:rFonts w:asciiTheme="minorHAnsi" w:eastAsia="Arial" w:hAnsiTheme="minorHAnsi" w:cs="Arial"/>
                <w:color w:val="575756"/>
              </w:rPr>
            </w:pPr>
            <w:r w:rsidRPr="0081483E">
              <w:rPr>
                <w:rFonts w:asciiTheme="minorHAnsi" w:eastAsia="Arial" w:hAnsiTheme="minorHAnsi" w:cs="Arial"/>
                <w:color w:val="575756"/>
              </w:rPr>
              <w:t xml:space="preserve">Pueden participar uno o más profesionales, dependiendo del objetivo del taller. Se sugiere un máximo de 6 sesiones </w:t>
            </w:r>
          </w:p>
        </w:tc>
      </w:tr>
      <w:tr w:rsidR="00462397" w:rsidRPr="0081483E" w:rsidTr="0081483E">
        <w:trPr>
          <w:trHeight w:val="20"/>
          <w:jc w:val="center"/>
        </w:trPr>
        <w:tc>
          <w:tcPr>
            <w:tcW w:w="2553" w:type="dxa"/>
            <w:tcBorders>
              <w:top w:val="single" w:sz="4" w:space="0" w:color="2E7CC0"/>
              <w:left w:val="single" w:sz="4" w:space="0" w:color="2E7CC0"/>
              <w:bottom w:val="single" w:sz="4" w:space="0" w:color="2E7CC0"/>
              <w:right w:val="single" w:sz="4" w:space="0" w:color="2E7CC0"/>
            </w:tcBorders>
            <w:vAlign w:val="center"/>
          </w:tcPr>
          <w:p w:rsidR="00462397" w:rsidRPr="0081483E" w:rsidRDefault="001E4BC8">
            <w:pPr>
              <w:spacing w:line="228" w:lineRule="auto"/>
              <w:ind w:left="113" w:right="113"/>
              <w:rPr>
                <w:rFonts w:asciiTheme="minorHAnsi" w:eastAsia="Arial" w:hAnsiTheme="minorHAnsi" w:cs="Arial"/>
                <w:color w:val="575756"/>
              </w:rPr>
            </w:pPr>
            <w:r w:rsidRPr="0081483E">
              <w:rPr>
                <w:rFonts w:asciiTheme="minorHAnsi" w:eastAsia="Arial" w:hAnsiTheme="minorHAnsi" w:cs="Arial"/>
                <w:color w:val="575756"/>
              </w:rPr>
              <w:t>Fonoaudiólogo</w:t>
            </w:r>
          </w:p>
          <w:p w:rsidR="00462397" w:rsidRPr="0081483E" w:rsidRDefault="001E4BC8">
            <w:pPr>
              <w:spacing w:line="228" w:lineRule="auto"/>
              <w:ind w:left="113" w:right="113"/>
              <w:rPr>
                <w:rFonts w:asciiTheme="minorHAnsi" w:eastAsia="Arial" w:hAnsiTheme="minorHAnsi" w:cs="Arial"/>
                <w:color w:val="575756"/>
              </w:rPr>
            </w:pPr>
            <w:r w:rsidRPr="0081483E">
              <w:rPr>
                <w:rFonts w:asciiTheme="minorHAnsi" w:eastAsia="Arial" w:hAnsiTheme="minorHAnsi" w:cs="Arial"/>
                <w:color w:val="575756"/>
              </w:rPr>
              <w:t>Kinesiólogo</w:t>
            </w:r>
          </w:p>
          <w:p w:rsidR="00462397" w:rsidRPr="0081483E" w:rsidRDefault="001E4BC8">
            <w:pPr>
              <w:spacing w:line="228" w:lineRule="auto"/>
              <w:ind w:left="113" w:right="113"/>
              <w:rPr>
                <w:rFonts w:asciiTheme="minorHAnsi" w:eastAsia="Arial" w:hAnsiTheme="minorHAnsi" w:cs="Arial"/>
                <w:color w:val="575756"/>
              </w:rPr>
            </w:pPr>
            <w:r w:rsidRPr="0081483E">
              <w:rPr>
                <w:rFonts w:asciiTheme="minorHAnsi" w:eastAsia="Arial" w:hAnsiTheme="minorHAnsi" w:cs="Arial"/>
                <w:color w:val="575756"/>
              </w:rPr>
              <w:t>Psicólogo</w:t>
            </w:r>
          </w:p>
          <w:p w:rsidR="00462397" w:rsidRPr="0081483E" w:rsidRDefault="001E4BC8">
            <w:pPr>
              <w:spacing w:line="228" w:lineRule="auto"/>
              <w:ind w:left="113" w:right="113"/>
              <w:rPr>
                <w:rFonts w:asciiTheme="minorHAnsi" w:eastAsia="Arial" w:hAnsiTheme="minorHAnsi" w:cs="Arial"/>
                <w:color w:val="575756"/>
              </w:rPr>
            </w:pPr>
            <w:r w:rsidRPr="0081483E">
              <w:rPr>
                <w:rFonts w:asciiTheme="minorHAnsi" w:eastAsia="Arial" w:hAnsiTheme="minorHAnsi" w:cs="Arial"/>
                <w:color w:val="575756"/>
              </w:rPr>
              <w:t>T. ocupacional</w:t>
            </w:r>
          </w:p>
          <w:p w:rsidR="00462397" w:rsidRPr="0081483E" w:rsidRDefault="001E4BC8">
            <w:pPr>
              <w:spacing w:line="228" w:lineRule="auto"/>
              <w:ind w:left="113" w:right="113"/>
              <w:rPr>
                <w:rFonts w:asciiTheme="minorHAnsi" w:eastAsia="Arial" w:hAnsiTheme="minorHAnsi" w:cs="Arial"/>
                <w:color w:val="575756"/>
              </w:rPr>
            </w:pPr>
            <w:r w:rsidRPr="0081483E">
              <w:rPr>
                <w:rFonts w:asciiTheme="minorHAnsi" w:eastAsia="Arial" w:hAnsiTheme="minorHAnsi" w:cs="Arial"/>
                <w:color w:val="575756"/>
              </w:rPr>
              <w:t>Trabajador social</w:t>
            </w:r>
          </w:p>
        </w:tc>
        <w:tc>
          <w:tcPr>
            <w:tcW w:w="1559" w:type="dxa"/>
            <w:tcBorders>
              <w:top w:val="single" w:sz="4" w:space="0" w:color="2E7CC0"/>
              <w:left w:val="single" w:sz="4" w:space="0" w:color="2E7CC0"/>
              <w:bottom w:val="single" w:sz="4" w:space="0" w:color="2E7CC0"/>
              <w:right w:val="single" w:sz="4" w:space="0" w:color="2E7CC0"/>
            </w:tcBorders>
            <w:vAlign w:val="center"/>
          </w:tcPr>
          <w:p w:rsidR="00462397" w:rsidRPr="0081483E" w:rsidRDefault="001E4BC8">
            <w:pPr>
              <w:spacing w:line="218" w:lineRule="auto"/>
              <w:ind w:left="113" w:right="116"/>
              <w:jc w:val="center"/>
              <w:rPr>
                <w:rFonts w:asciiTheme="minorHAnsi" w:eastAsia="Arial" w:hAnsiTheme="minorHAnsi" w:cs="Arial"/>
                <w:color w:val="575756"/>
              </w:rPr>
            </w:pPr>
            <w:r w:rsidRPr="0081483E">
              <w:rPr>
                <w:rFonts w:asciiTheme="minorHAnsi" w:eastAsia="Arial" w:hAnsiTheme="minorHAnsi" w:cs="Arial"/>
                <w:color w:val="575756"/>
              </w:rPr>
              <w:t>Rehabilitación domiciliaria</w:t>
            </w:r>
          </w:p>
        </w:tc>
        <w:tc>
          <w:tcPr>
            <w:tcW w:w="3827" w:type="dxa"/>
            <w:tcBorders>
              <w:top w:val="single" w:sz="4" w:space="0" w:color="2E7CC0"/>
              <w:left w:val="single" w:sz="4" w:space="0" w:color="2E7CC0"/>
              <w:bottom w:val="single" w:sz="4" w:space="0" w:color="2E7CC0"/>
              <w:right w:val="single" w:sz="4" w:space="0" w:color="2E7CC0"/>
            </w:tcBorders>
            <w:vAlign w:val="center"/>
          </w:tcPr>
          <w:p w:rsidR="00462397" w:rsidRPr="0081483E" w:rsidRDefault="001E4BC8">
            <w:pPr>
              <w:spacing w:line="228" w:lineRule="auto"/>
              <w:ind w:left="112" w:right="116"/>
              <w:jc w:val="center"/>
              <w:rPr>
                <w:rFonts w:asciiTheme="minorHAnsi" w:eastAsia="Arial" w:hAnsiTheme="minorHAnsi" w:cs="Arial"/>
                <w:color w:val="575756"/>
              </w:rPr>
            </w:pPr>
            <w:r w:rsidRPr="0081483E">
              <w:rPr>
                <w:rFonts w:asciiTheme="minorHAnsi" w:eastAsia="Arial" w:hAnsiTheme="minorHAnsi" w:cs="Arial"/>
                <w:color w:val="575756"/>
              </w:rPr>
              <w:t>Actividad que se realiza en domicilio, de acuerdo a las Orientaciones Técnicas vigentes*</w:t>
            </w:r>
          </w:p>
        </w:tc>
        <w:tc>
          <w:tcPr>
            <w:tcW w:w="2126" w:type="dxa"/>
            <w:tcBorders>
              <w:top w:val="single" w:sz="4" w:space="0" w:color="2E7CC0"/>
              <w:left w:val="single" w:sz="4" w:space="0" w:color="2E7CC0"/>
              <w:bottom w:val="single" w:sz="4" w:space="0" w:color="2E7CC0"/>
              <w:right w:val="single" w:sz="4" w:space="0" w:color="2E7CC0"/>
            </w:tcBorders>
            <w:vAlign w:val="center"/>
          </w:tcPr>
          <w:p w:rsidR="00462397" w:rsidRPr="0081483E" w:rsidRDefault="001E4BC8">
            <w:pPr>
              <w:spacing w:line="228" w:lineRule="auto"/>
              <w:ind w:left="112" w:right="116"/>
              <w:jc w:val="center"/>
              <w:rPr>
                <w:rFonts w:asciiTheme="minorHAnsi" w:eastAsia="Arial" w:hAnsiTheme="minorHAnsi" w:cs="Arial"/>
                <w:color w:val="575756"/>
              </w:rPr>
            </w:pPr>
            <w:r w:rsidRPr="0081483E">
              <w:rPr>
                <w:rFonts w:asciiTheme="minorHAnsi" w:eastAsia="Arial" w:hAnsiTheme="minorHAnsi" w:cs="Arial"/>
                <w:color w:val="575756"/>
              </w:rPr>
              <w:t>1</w:t>
            </w:r>
          </w:p>
        </w:tc>
        <w:tc>
          <w:tcPr>
            <w:tcW w:w="2835" w:type="dxa"/>
            <w:tcBorders>
              <w:top w:val="single" w:sz="4" w:space="0" w:color="2E7CC0"/>
              <w:left w:val="single" w:sz="4" w:space="0" w:color="2E7CC0"/>
              <w:bottom w:val="single" w:sz="4" w:space="0" w:color="2E7CC0"/>
              <w:right w:val="single" w:sz="4" w:space="0" w:color="2E7CC0"/>
            </w:tcBorders>
            <w:vAlign w:val="center"/>
          </w:tcPr>
          <w:p w:rsidR="00462397" w:rsidRPr="0081483E" w:rsidRDefault="001E4BC8">
            <w:pPr>
              <w:spacing w:line="228" w:lineRule="auto"/>
              <w:ind w:left="112" w:right="116"/>
              <w:jc w:val="center"/>
              <w:rPr>
                <w:rFonts w:asciiTheme="minorHAnsi" w:eastAsia="Arial" w:hAnsiTheme="minorHAnsi" w:cs="Arial"/>
                <w:color w:val="575756"/>
              </w:rPr>
            </w:pPr>
            <w:r w:rsidRPr="0081483E">
              <w:rPr>
                <w:rFonts w:asciiTheme="minorHAnsi" w:eastAsia="Arial" w:hAnsiTheme="minorHAnsi" w:cs="Arial"/>
                <w:color w:val="575756"/>
              </w:rPr>
              <w:t>1 hora</w:t>
            </w:r>
          </w:p>
        </w:tc>
      </w:tr>
      <w:tr w:rsidR="00462397" w:rsidRPr="0081483E" w:rsidTr="0081483E">
        <w:trPr>
          <w:trHeight w:val="20"/>
          <w:jc w:val="center"/>
        </w:trPr>
        <w:tc>
          <w:tcPr>
            <w:tcW w:w="2553" w:type="dxa"/>
            <w:tcBorders>
              <w:top w:val="single" w:sz="4" w:space="0" w:color="2E7CC0"/>
              <w:left w:val="single" w:sz="4" w:space="0" w:color="2E7CC0"/>
              <w:bottom w:val="single" w:sz="4" w:space="0" w:color="2E7CC0"/>
              <w:right w:val="single" w:sz="4" w:space="0" w:color="2E7CC0"/>
            </w:tcBorders>
            <w:vAlign w:val="center"/>
          </w:tcPr>
          <w:p w:rsidR="00462397" w:rsidRPr="0081483E" w:rsidRDefault="001E4BC8">
            <w:pPr>
              <w:spacing w:line="228" w:lineRule="auto"/>
              <w:ind w:left="113" w:right="113"/>
              <w:rPr>
                <w:rFonts w:asciiTheme="minorHAnsi" w:eastAsia="Arial" w:hAnsiTheme="minorHAnsi" w:cs="Arial"/>
                <w:color w:val="575756"/>
              </w:rPr>
            </w:pPr>
            <w:r w:rsidRPr="0081483E">
              <w:rPr>
                <w:rFonts w:asciiTheme="minorHAnsi" w:eastAsia="Arial" w:hAnsiTheme="minorHAnsi" w:cs="Arial"/>
                <w:color w:val="575756"/>
              </w:rPr>
              <w:t>Fisiatra</w:t>
            </w:r>
          </w:p>
          <w:p w:rsidR="00462397" w:rsidRPr="0081483E" w:rsidRDefault="001E4BC8">
            <w:pPr>
              <w:spacing w:line="228" w:lineRule="auto"/>
              <w:ind w:left="113" w:right="113"/>
              <w:rPr>
                <w:rFonts w:asciiTheme="minorHAnsi" w:eastAsia="Arial" w:hAnsiTheme="minorHAnsi" w:cs="Arial"/>
                <w:color w:val="575756"/>
              </w:rPr>
            </w:pPr>
            <w:r w:rsidRPr="0081483E">
              <w:rPr>
                <w:rFonts w:asciiTheme="minorHAnsi" w:eastAsia="Arial" w:hAnsiTheme="minorHAnsi" w:cs="Arial"/>
                <w:color w:val="575756"/>
              </w:rPr>
              <w:t>Fonoaudiólogo</w:t>
            </w:r>
          </w:p>
          <w:p w:rsidR="00462397" w:rsidRPr="0081483E" w:rsidRDefault="001E4BC8">
            <w:pPr>
              <w:spacing w:line="228" w:lineRule="auto"/>
              <w:ind w:left="113" w:right="113"/>
              <w:rPr>
                <w:rFonts w:asciiTheme="minorHAnsi" w:eastAsia="Arial" w:hAnsiTheme="minorHAnsi" w:cs="Arial"/>
                <w:color w:val="575756"/>
              </w:rPr>
            </w:pPr>
            <w:r w:rsidRPr="0081483E">
              <w:rPr>
                <w:rFonts w:asciiTheme="minorHAnsi" w:eastAsia="Arial" w:hAnsiTheme="minorHAnsi" w:cs="Arial"/>
                <w:color w:val="575756"/>
              </w:rPr>
              <w:t>Kinesiólogo</w:t>
            </w:r>
          </w:p>
          <w:p w:rsidR="00462397" w:rsidRPr="0081483E" w:rsidRDefault="001E4BC8">
            <w:pPr>
              <w:spacing w:line="228" w:lineRule="auto"/>
              <w:ind w:left="113" w:right="113"/>
              <w:rPr>
                <w:rFonts w:asciiTheme="minorHAnsi" w:eastAsia="Arial" w:hAnsiTheme="minorHAnsi" w:cs="Arial"/>
                <w:color w:val="575756"/>
              </w:rPr>
            </w:pPr>
            <w:r w:rsidRPr="0081483E">
              <w:rPr>
                <w:rFonts w:asciiTheme="minorHAnsi" w:eastAsia="Arial" w:hAnsiTheme="minorHAnsi" w:cs="Arial"/>
                <w:color w:val="575756"/>
              </w:rPr>
              <w:t>Psicólogo</w:t>
            </w:r>
          </w:p>
          <w:p w:rsidR="00462397" w:rsidRPr="0081483E" w:rsidRDefault="001E4BC8">
            <w:pPr>
              <w:spacing w:line="228" w:lineRule="auto"/>
              <w:ind w:left="113" w:right="113"/>
              <w:rPr>
                <w:rFonts w:asciiTheme="minorHAnsi" w:eastAsia="Arial" w:hAnsiTheme="minorHAnsi" w:cs="Arial"/>
                <w:color w:val="575756"/>
              </w:rPr>
            </w:pPr>
            <w:r w:rsidRPr="0081483E">
              <w:rPr>
                <w:rFonts w:asciiTheme="minorHAnsi" w:eastAsia="Arial" w:hAnsiTheme="minorHAnsi" w:cs="Arial"/>
                <w:color w:val="575756"/>
              </w:rPr>
              <w:t>T. ocupacional</w:t>
            </w:r>
          </w:p>
          <w:p w:rsidR="00462397" w:rsidRPr="0081483E" w:rsidRDefault="001E4BC8">
            <w:pPr>
              <w:spacing w:line="228" w:lineRule="auto"/>
              <w:ind w:left="113" w:right="113"/>
              <w:rPr>
                <w:rFonts w:asciiTheme="minorHAnsi" w:eastAsia="Arial" w:hAnsiTheme="minorHAnsi" w:cs="Arial"/>
                <w:color w:val="575756"/>
              </w:rPr>
            </w:pPr>
            <w:r w:rsidRPr="0081483E">
              <w:rPr>
                <w:rFonts w:asciiTheme="minorHAnsi" w:eastAsia="Arial" w:hAnsiTheme="minorHAnsi" w:cs="Arial"/>
                <w:color w:val="575756"/>
              </w:rPr>
              <w:t>Trabajador social</w:t>
            </w:r>
          </w:p>
        </w:tc>
        <w:tc>
          <w:tcPr>
            <w:tcW w:w="1559" w:type="dxa"/>
            <w:tcBorders>
              <w:top w:val="single" w:sz="4" w:space="0" w:color="2E7CC0"/>
              <w:left w:val="single" w:sz="4" w:space="0" w:color="2E7CC0"/>
              <w:bottom w:val="single" w:sz="4" w:space="0" w:color="2E7CC0"/>
              <w:right w:val="single" w:sz="4" w:space="0" w:color="2E7CC0"/>
            </w:tcBorders>
            <w:vAlign w:val="center"/>
          </w:tcPr>
          <w:p w:rsidR="00462397" w:rsidRPr="0081483E" w:rsidRDefault="001E4BC8">
            <w:pPr>
              <w:spacing w:line="218" w:lineRule="auto"/>
              <w:ind w:left="113" w:right="116"/>
              <w:jc w:val="center"/>
              <w:rPr>
                <w:rFonts w:asciiTheme="minorHAnsi" w:eastAsia="Arial" w:hAnsiTheme="minorHAnsi" w:cs="Arial"/>
                <w:color w:val="575756"/>
              </w:rPr>
            </w:pPr>
            <w:r w:rsidRPr="0081483E">
              <w:rPr>
                <w:rFonts w:asciiTheme="minorHAnsi" w:eastAsia="Arial" w:hAnsiTheme="minorHAnsi" w:cs="Arial"/>
                <w:color w:val="575756"/>
              </w:rPr>
              <w:t>Reunión Clínica de Rehabilitación o Comité de Rehabilitación</w:t>
            </w:r>
          </w:p>
        </w:tc>
        <w:tc>
          <w:tcPr>
            <w:tcW w:w="3827" w:type="dxa"/>
            <w:tcBorders>
              <w:top w:val="single" w:sz="4" w:space="0" w:color="2E7CC0"/>
              <w:left w:val="single" w:sz="4" w:space="0" w:color="2E7CC0"/>
              <w:bottom w:val="single" w:sz="4" w:space="0" w:color="2E7CC0"/>
              <w:right w:val="single" w:sz="4" w:space="0" w:color="2E7CC0"/>
            </w:tcBorders>
            <w:vAlign w:val="center"/>
          </w:tcPr>
          <w:p w:rsidR="00462397" w:rsidRPr="0081483E" w:rsidRDefault="001E4BC8">
            <w:pPr>
              <w:spacing w:line="228" w:lineRule="auto"/>
              <w:ind w:left="112" w:right="116"/>
              <w:jc w:val="center"/>
              <w:rPr>
                <w:rFonts w:asciiTheme="minorHAnsi" w:eastAsia="Arial" w:hAnsiTheme="minorHAnsi" w:cs="Arial"/>
                <w:color w:val="575756"/>
              </w:rPr>
            </w:pPr>
            <w:r w:rsidRPr="0081483E">
              <w:rPr>
                <w:rFonts w:asciiTheme="minorHAnsi" w:eastAsia="Arial" w:hAnsiTheme="minorHAnsi" w:cs="Arial"/>
                <w:color w:val="575756"/>
              </w:rPr>
              <w:t>Es una actividad asistencial en la que participan diversos profesionales del equipo con la finalidad de definir el plan terapéutico de las personas que presentan casos complejos desde el punto de vista de la rehabilitación.</w:t>
            </w:r>
          </w:p>
        </w:tc>
        <w:tc>
          <w:tcPr>
            <w:tcW w:w="2126" w:type="dxa"/>
            <w:tcBorders>
              <w:top w:val="single" w:sz="4" w:space="0" w:color="2E7CC0"/>
              <w:left w:val="single" w:sz="4" w:space="0" w:color="2E7CC0"/>
              <w:bottom w:val="single" w:sz="4" w:space="0" w:color="2E7CC0"/>
              <w:right w:val="single" w:sz="4" w:space="0" w:color="2E7CC0"/>
            </w:tcBorders>
            <w:vAlign w:val="center"/>
          </w:tcPr>
          <w:p w:rsidR="00462397" w:rsidRPr="0081483E" w:rsidRDefault="001E4BC8">
            <w:pPr>
              <w:spacing w:line="228" w:lineRule="auto"/>
              <w:ind w:left="112" w:right="116"/>
              <w:jc w:val="center"/>
              <w:rPr>
                <w:rFonts w:asciiTheme="minorHAnsi" w:eastAsia="Arial" w:hAnsiTheme="minorHAnsi" w:cs="Arial"/>
                <w:color w:val="575756"/>
              </w:rPr>
            </w:pPr>
            <w:r w:rsidRPr="0081483E">
              <w:rPr>
                <w:rFonts w:asciiTheme="minorHAnsi" w:eastAsia="Arial" w:hAnsiTheme="minorHAnsi" w:cs="Arial"/>
                <w:color w:val="575756"/>
              </w:rPr>
              <w:t>1</w:t>
            </w:r>
          </w:p>
        </w:tc>
        <w:tc>
          <w:tcPr>
            <w:tcW w:w="2835" w:type="dxa"/>
            <w:tcBorders>
              <w:top w:val="single" w:sz="4" w:space="0" w:color="2E7CC0"/>
              <w:left w:val="single" w:sz="4" w:space="0" w:color="2E7CC0"/>
              <w:bottom w:val="single" w:sz="4" w:space="0" w:color="2E7CC0"/>
              <w:right w:val="single" w:sz="4" w:space="0" w:color="2E7CC0"/>
            </w:tcBorders>
            <w:vAlign w:val="center"/>
          </w:tcPr>
          <w:p w:rsidR="00462397" w:rsidRPr="0081483E" w:rsidRDefault="001E4BC8">
            <w:pPr>
              <w:spacing w:line="228" w:lineRule="auto"/>
              <w:ind w:left="112" w:right="116"/>
              <w:jc w:val="center"/>
              <w:rPr>
                <w:rFonts w:asciiTheme="minorHAnsi" w:eastAsia="Arial" w:hAnsiTheme="minorHAnsi" w:cs="Arial"/>
                <w:color w:val="575756"/>
              </w:rPr>
            </w:pPr>
            <w:r w:rsidRPr="0081483E">
              <w:rPr>
                <w:rFonts w:asciiTheme="minorHAnsi" w:eastAsia="Arial" w:hAnsiTheme="minorHAnsi" w:cs="Arial"/>
                <w:color w:val="575756"/>
              </w:rPr>
              <w:t xml:space="preserve">1 hora </w:t>
            </w:r>
          </w:p>
          <w:p w:rsidR="00462397" w:rsidRPr="0081483E" w:rsidRDefault="001E4BC8">
            <w:pPr>
              <w:spacing w:line="228" w:lineRule="auto"/>
              <w:ind w:left="112" w:right="116"/>
              <w:jc w:val="center"/>
              <w:rPr>
                <w:rFonts w:asciiTheme="minorHAnsi" w:eastAsia="Arial" w:hAnsiTheme="minorHAnsi" w:cs="Arial"/>
                <w:color w:val="575756"/>
              </w:rPr>
            </w:pPr>
            <w:r w:rsidRPr="0081483E">
              <w:rPr>
                <w:rFonts w:asciiTheme="minorHAnsi" w:eastAsia="Arial" w:hAnsiTheme="minorHAnsi" w:cs="Arial"/>
                <w:color w:val="575756"/>
              </w:rPr>
              <w:t>Rendimiento de 4 pacientes cada una hora de reunión clínica.</w:t>
            </w:r>
          </w:p>
        </w:tc>
      </w:tr>
      <w:tr w:rsidR="00462397" w:rsidRPr="0081483E" w:rsidTr="0081483E">
        <w:trPr>
          <w:trHeight w:val="921"/>
          <w:jc w:val="center"/>
        </w:trPr>
        <w:tc>
          <w:tcPr>
            <w:tcW w:w="2553" w:type="dxa"/>
            <w:tcBorders>
              <w:top w:val="single" w:sz="4" w:space="0" w:color="2E7CC0"/>
              <w:left w:val="single" w:sz="4" w:space="0" w:color="2E7CC0"/>
              <w:bottom w:val="single" w:sz="4" w:space="0" w:color="2E7CC0"/>
              <w:right w:val="single" w:sz="4" w:space="0" w:color="2E7CC0"/>
            </w:tcBorders>
            <w:vAlign w:val="center"/>
          </w:tcPr>
          <w:p w:rsidR="00462397" w:rsidRPr="0081483E" w:rsidRDefault="001E4BC8">
            <w:pPr>
              <w:spacing w:line="228" w:lineRule="auto"/>
              <w:ind w:left="113" w:right="113"/>
              <w:rPr>
                <w:rFonts w:asciiTheme="minorHAnsi" w:eastAsia="Arial" w:hAnsiTheme="minorHAnsi" w:cs="Arial"/>
                <w:color w:val="575756"/>
              </w:rPr>
            </w:pPr>
            <w:r w:rsidRPr="0081483E">
              <w:rPr>
                <w:rFonts w:asciiTheme="minorHAnsi" w:eastAsia="Arial" w:hAnsiTheme="minorHAnsi" w:cs="Arial"/>
                <w:color w:val="575756"/>
              </w:rPr>
              <w:t xml:space="preserve">Todos los profesionales del equipo de rehabilitación </w:t>
            </w:r>
          </w:p>
        </w:tc>
        <w:tc>
          <w:tcPr>
            <w:tcW w:w="1559" w:type="dxa"/>
            <w:tcBorders>
              <w:top w:val="single" w:sz="4" w:space="0" w:color="2E7CC0"/>
              <w:left w:val="single" w:sz="4" w:space="0" w:color="2E7CC0"/>
              <w:bottom w:val="single" w:sz="4" w:space="0" w:color="2E7CC0"/>
              <w:right w:val="single" w:sz="4" w:space="0" w:color="2E7CC0"/>
            </w:tcBorders>
            <w:vAlign w:val="center"/>
          </w:tcPr>
          <w:p w:rsidR="00462397" w:rsidRPr="0081483E" w:rsidRDefault="001E4BC8">
            <w:pPr>
              <w:spacing w:line="218" w:lineRule="auto"/>
              <w:ind w:left="113" w:right="116"/>
              <w:jc w:val="center"/>
              <w:rPr>
                <w:rFonts w:asciiTheme="minorHAnsi" w:eastAsia="Arial" w:hAnsiTheme="minorHAnsi" w:cs="Arial"/>
                <w:color w:val="575756"/>
              </w:rPr>
            </w:pPr>
            <w:r w:rsidRPr="0081483E">
              <w:rPr>
                <w:rFonts w:asciiTheme="minorHAnsi" w:eastAsia="Arial" w:hAnsiTheme="minorHAnsi" w:cs="Arial"/>
                <w:color w:val="575756"/>
              </w:rPr>
              <w:t>Reuniones administrativas</w:t>
            </w:r>
          </w:p>
        </w:tc>
        <w:tc>
          <w:tcPr>
            <w:tcW w:w="3827" w:type="dxa"/>
            <w:tcBorders>
              <w:top w:val="single" w:sz="4" w:space="0" w:color="2E7CC0"/>
              <w:left w:val="single" w:sz="4" w:space="0" w:color="2E7CC0"/>
              <w:bottom w:val="single" w:sz="4" w:space="0" w:color="2E7CC0"/>
              <w:right w:val="single" w:sz="4" w:space="0" w:color="2E7CC0"/>
            </w:tcBorders>
            <w:vAlign w:val="center"/>
          </w:tcPr>
          <w:p w:rsidR="00462397" w:rsidRPr="0081483E" w:rsidRDefault="001E4BC8">
            <w:pPr>
              <w:spacing w:line="228" w:lineRule="auto"/>
              <w:ind w:left="112" w:right="116"/>
              <w:jc w:val="center"/>
              <w:rPr>
                <w:rFonts w:asciiTheme="minorHAnsi" w:eastAsia="Arial" w:hAnsiTheme="minorHAnsi" w:cs="Arial"/>
                <w:color w:val="575756"/>
              </w:rPr>
            </w:pPr>
            <w:r w:rsidRPr="0081483E">
              <w:rPr>
                <w:rFonts w:asciiTheme="minorHAnsi" w:eastAsia="Arial" w:hAnsiTheme="minorHAnsi" w:cs="Arial"/>
                <w:color w:val="575756"/>
              </w:rPr>
              <w:t>Es una actividad administrativa (actividad no clínica), realizada de acuerdo a las Orientaciones Técnicas vigentes*</w:t>
            </w:r>
          </w:p>
        </w:tc>
        <w:tc>
          <w:tcPr>
            <w:tcW w:w="2126" w:type="dxa"/>
            <w:tcBorders>
              <w:top w:val="single" w:sz="4" w:space="0" w:color="2E7CC0"/>
              <w:left w:val="single" w:sz="4" w:space="0" w:color="2E7CC0"/>
              <w:bottom w:val="single" w:sz="4" w:space="0" w:color="2E7CC0"/>
              <w:right w:val="single" w:sz="4" w:space="0" w:color="2E7CC0"/>
            </w:tcBorders>
            <w:vAlign w:val="center"/>
          </w:tcPr>
          <w:p w:rsidR="00462397" w:rsidRPr="0081483E" w:rsidRDefault="00462397">
            <w:pPr>
              <w:spacing w:line="228" w:lineRule="auto"/>
              <w:ind w:left="112" w:right="116"/>
              <w:jc w:val="center"/>
              <w:rPr>
                <w:rFonts w:asciiTheme="minorHAnsi" w:eastAsia="Arial" w:hAnsiTheme="minorHAnsi" w:cs="Arial"/>
                <w:color w:val="575756"/>
              </w:rPr>
            </w:pPr>
          </w:p>
        </w:tc>
        <w:tc>
          <w:tcPr>
            <w:tcW w:w="2835" w:type="dxa"/>
            <w:tcBorders>
              <w:top w:val="single" w:sz="4" w:space="0" w:color="2E7CC0"/>
              <w:left w:val="single" w:sz="4" w:space="0" w:color="2E7CC0"/>
              <w:bottom w:val="single" w:sz="4" w:space="0" w:color="2E7CC0"/>
              <w:right w:val="single" w:sz="4" w:space="0" w:color="2E7CC0"/>
            </w:tcBorders>
            <w:vAlign w:val="center"/>
          </w:tcPr>
          <w:p w:rsidR="00462397" w:rsidRPr="0081483E" w:rsidRDefault="001E4BC8">
            <w:pPr>
              <w:spacing w:line="228" w:lineRule="auto"/>
              <w:ind w:right="116"/>
              <w:rPr>
                <w:rFonts w:asciiTheme="minorHAnsi" w:eastAsia="Arial" w:hAnsiTheme="minorHAnsi" w:cs="Arial"/>
                <w:color w:val="575756"/>
              </w:rPr>
            </w:pPr>
            <w:r w:rsidRPr="0081483E">
              <w:rPr>
                <w:rFonts w:asciiTheme="minorHAnsi" w:eastAsia="Arial" w:hAnsiTheme="minorHAnsi" w:cs="Arial"/>
                <w:color w:val="575756"/>
              </w:rPr>
              <w:t xml:space="preserve">Se sugiere 2 horas al mes </w:t>
            </w:r>
          </w:p>
        </w:tc>
      </w:tr>
    </w:tbl>
    <w:p w:rsidR="00462397" w:rsidRPr="0081483E" w:rsidRDefault="00462397">
      <w:pPr>
        <w:ind w:left="850" w:right="880"/>
        <w:jc w:val="both"/>
        <w:rPr>
          <w:rFonts w:asciiTheme="minorHAnsi" w:eastAsia="Tahoma" w:hAnsiTheme="minorHAnsi" w:cs="Tahoma"/>
          <w:color w:val="575756"/>
        </w:rPr>
      </w:pPr>
    </w:p>
    <w:p w:rsidR="00462397" w:rsidRPr="0081483E" w:rsidRDefault="001E4BC8">
      <w:pPr>
        <w:ind w:left="850" w:right="880"/>
        <w:jc w:val="both"/>
        <w:rPr>
          <w:rFonts w:asciiTheme="minorHAnsi" w:eastAsia="Tahoma" w:hAnsiTheme="minorHAnsi" w:cs="Tahoma"/>
          <w:color w:val="575756"/>
        </w:rPr>
      </w:pPr>
      <w:r w:rsidRPr="0081483E">
        <w:rPr>
          <w:rFonts w:asciiTheme="minorHAnsi" w:eastAsia="Tahoma" w:hAnsiTheme="minorHAnsi" w:cs="Tahoma"/>
          <w:color w:val="575756"/>
        </w:rPr>
        <w:t>* Las definiciones de cada prestación se encuentran contenidas en el documento “Orientaciones para el desarrollo de la rehabilitación en los Hospitales de la Red Pública de Salud”, Res. 357, marzo 2018, Ministerio de Salud.</w:t>
      </w:r>
    </w:p>
    <w:p w:rsidR="00462397" w:rsidRPr="0081483E" w:rsidRDefault="00462397">
      <w:pPr>
        <w:ind w:left="850" w:right="880"/>
        <w:jc w:val="both"/>
        <w:rPr>
          <w:rFonts w:asciiTheme="minorHAnsi" w:eastAsia="Tahoma" w:hAnsiTheme="minorHAnsi" w:cs="Tahoma"/>
          <w:color w:val="575756"/>
        </w:rPr>
      </w:pPr>
    </w:p>
    <w:p w:rsidR="00462397" w:rsidRPr="0081483E" w:rsidRDefault="001E4BC8">
      <w:pPr>
        <w:ind w:left="850" w:right="880"/>
        <w:jc w:val="both"/>
        <w:rPr>
          <w:rFonts w:asciiTheme="minorHAnsi" w:eastAsia="Tahoma" w:hAnsiTheme="minorHAnsi" w:cs="Tahoma"/>
          <w:color w:val="575756"/>
        </w:rPr>
      </w:pPr>
      <w:bookmarkStart w:id="1" w:name="_heading=h.gjdgxs" w:colFirst="0" w:colLast="0"/>
      <w:bookmarkEnd w:id="1"/>
      <w:r w:rsidRPr="0081483E">
        <w:rPr>
          <w:rFonts w:asciiTheme="minorHAnsi" w:eastAsia="Tahoma" w:hAnsiTheme="minorHAnsi" w:cs="Tahoma"/>
          <w:color w:val="575756"/>
        </w:rPr>
        <w:t>**Para efectos de programación, debe dividirse el rendimiento (N° de asistentes/profesionales), para que el cálculo de la producción sea correcto.</w:t>
      </w:r>
    </w:p>
    <w:p w:rsidR="00462397" w:rsidRPr="0081483E" w:rsidRDefault="00462397">
      <w:pPr>
        <w:pBdr>
          <w:top w:val="nil"/>
          <w:left w:val="nil"/>
          <w:bottom w:val="nil"/>
          <w:right w:val="nil"/>
          <w:between w:val="nil"/>
        </w:pBdr>
        <w:spacing w:before="7"/>
        <w:rPr>
          <w:rFonts w:asciiTheme="minorHAnsi" w:hAnsiTheme="minorHAnsi"/>
        </w:rPr>
      </w:pPr>
    </w:p>
    <w:sectPr w:rsidR="00462397" w:rsidRPr="0081483E" w:rsidSect="007A3B64">
      <w:headerReference w:type="default" r:id="rId8"/>
      <w:footerReference w:type="default" r:id="rId9"/>
      <w:pgSz w:w="15842" w:h="12242" w:orient="landscape" w:code="1"/>
      <w:pgMar w:top="680" w:right="907" w:bottom="567" w:left="1134" w:header="391"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BC8" w:rsidRDefault="001E4BC8">
      <w:r>
        <w:separator/>
      </w:r>
    </w:p>
  </w:endnote>
  <w:endnote w:type="continuationSeparator" w:id="0">
    <w:p w:rsidR="001E4BC8" w:rsidRDefault="001E4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397" w:rsidRDefault="001E4BC8">
    <w:pPr>
      <w:pBdr>
        <w:top w:val="nil"/>
        <w:left w:val="nil"/>
        <w:bottom w:val="nil"/>
        <w:right w:val="nil"/>
        <w:between w:val="nil"/>
      </w:pBdr>
      <w:spacing w:line="14" w:lineRule="auto"/>
      <w:rPr>
        <w:color w:val="000000"/>
        <w:sz w:val="18"/>
        <w:szCs w:val="18"/>
      </w:rPr>
    </w:pPr>
    <w:r>
      <w:rPr>
        <w:noProof/>
        <w:lang w:val="es-MX" w:eastAsia="es-MX"/>
      </w:rPr>
      <mc:AlternateContent>
        <mc:Choice Requires="wpg">
          <w:drawing>
            <wp:anchor distT="0" distB="0" distL="0" distR="0" simplePos="0" relativeHeight="251658240" behindDoc="1" locked="0" layoutInCell="1" hidden="0" allowOverlap="1">
              <wp:simplePos x="0" y="0"/>
              <wp:positionH relativeFrom="column">
                <wp:posOffset>4165600</wp:posOffset>
              </wp:positionH>
              <wp:positionV relativeFrom="paragraph">
                <wp:posOffset>7658100</wp:posOffset>
              </wp:positionV>
              <wp:extent cx="1292860" cy="114300"/>
              <wp:effectExtent l="0" t="0" r="0" b="0"/>
              <wp:wrapNone/>
              <wp:docPr id="6" name="Grupo 6"/>
              <wp:cNvGraphicFramePr/>
              <a:graphic xmlns:a="http://schemas.openxmlformats.org/drawingml/2006/main">
                <a:graphicData uri="http://schemas.microsoft.com/office/word/2010/wordprocessingGroup">
                  <wpg:wgp>
                    <wpg:cNvGrpSpPr/>
                    <wpg:grpSpPr>
                      <a:xfrm>
                        <a:off x="0" y="0"/>
                        <a:ext cx="1292860" cy="114300"/>
                        <a:chOff x="4699570" y="3722850"/>
                        <a:chExt cx="1292860" cy="114300"/>
                      </a:xfrm>
                    </wpg:grpSpPr>
                    <wpg:grpSp>
                      <wpg:cNvPr id="1" name="Grupo 1"/>
                      <wpg:cNvGrpSpPr/>
                      <wpg:grpSpPr>
                        <a:xfrm>
                          <a:off x="4699570" y="3722850"/>
                          <a:ext cx="1292860" cy="114300"/>
                          <a:chOff x="6902" y="12060"/>
                          <a:chExt cx="2036" cy="180"/>
                        </a:xfrm>
                      </wpg:grpSpPr>
                      <wps:wsp>
                        <wps:cNvPr id="2" name="Rectángulo 2"/>
                        <wps:cNvSpPr/>
                        <wps:spPr>
                          <a:xfrm>
                            <a:off x="6902" y="12060"/>
                            <a:ext cx="2025" cy="175"/>
                          </a:xfrm>
                          <a:prstGeom prst="rect">
                            <a:avLst/>
                          </a:prstGeom>
                          <a:noFill/>
                          <a:ln>
                            <a:noFill/>
                          </a:ln>
                        </wps:spPr>
                        <wps:txbx>
                          <w:txbxContent>
                            <w:p w:rsidR="00462397" w:rsidRDefault="00462397">
                              <w:pPr>
                                <w:textDirection w:val="btLr"/>
                              </w:pPr>
                            </w:p>
                          </w:txbxContent>
                        </wps:txbx>
                        <wps:bodyPr spcFirstLastPara="1" wrap="square" lIns="91425" tIns="91425" rIns="91425" bIns="91425" anchor="ctr" anchorCtr="0">
                          <a:noAutofit/>
                        </wps:bodyPr>
                      </wps:wsp>
                      <wps:wsp>
                        <wps:cNvPr id="3" name="Rectángulo 3"/>
                        <wps:cNvSpPr/>
                        <wps:spPr>
                          <a:xfrm>
                            <a:off x="6902" y="12060"/>
                            <a:ext cx="833" cy="180"/>
                          </a:xfrm>
                          <a:prstGeom prst="rect">
                            <a:avLst/>
                          </a:prstGeom>
                          <a:solidFill>
                            <a:srgbClr val="0062AE"/>
                          </a:solidFill>
                          <a:ln>
                            <a:noFill/>
                          </a:ln>
                        </wps:spPr>
                        <wps:txbx>
                          <w:txbxContent>
                            <w:p w:rsidR="00462397" w:rsidRDefault="00462397">
                              <w:pPr>
                                <w:textDirection w:val="btLr"/>
                              </w:pPr>
                            </w:p>
                          </w:txbxContent>
                        </wps:txbx>
                        <wps:bodyPr spcFirstLastPara="1" wrap="square" lIns="91425" tIns="91425" rIns="91425" bIns="91425" anchor="ctr" anchorCtr="0">
                          <a:noAutofit/>
                        </wps:bodyPr>
                      </wps:wsp>
                      <wps:wsp>
                        <wps:cNvPr id="4" name="Rectángulo 4"/>
                        <wps:cNvSpPr/>
                        <wps:spPr>
                          <a:xfrm>
                            <a:off x="7735" y="12060"/>
                            <a:ext cx="1203" cy="180"/>
                          </a:xfrm>
                          <a:prstGeom prst="rect">
                            <a:avLst/>
                          </a:prstGeom>
                          <a:solidFill>
                            <a:srgbClr val="E73439"/>
                          </a:solidFill>
                          <a:ln>
                            <a:noFill/>
                          </a:ln>
                        </wps:spPr>
                        <wps:txbx>
                          <w:txbxContent>
                            <w:p w:rsidR="00462397" w:rsidRDefault="00462397">
                              <w:pPr>
                                <w:textDirection w:val="btLr"/>
                              </w:pPr>
                            </w:p>
                          </w:txbxContent>
                        </wps:txbx>
                        <wps:bodyPr spcFirstLastPara="1" wrap="square" lIns="91425" tIns="91425" rIns="91425" bIns="91425" anchor="ctr" anchorCtr="0">
                          <a:noAutofit/>
                        </wps:bodyPr>
                      </wps:wsp>
                    </wpg:grpSp>
                  </wpg:wgp>
                </a:graphicData>
              </a:graphic>
            </wp:anchor>
          </w:drawing>
        </mc:Choice>
        <mc:Fallback>
          <w:pict>
            <v:group id="Grupo 6" o:spid="_x0000_s1026" style="position:absolute;margin-left:328pt;margin-top:603pt;width:101.8pt;height:9pt;z-index:-251658240;mso-wrap-distance-left:0;mso-wrap-distance-right:0" coordorigin="46995,37228" coordsize="12928,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">
              <v:group id="Grupo 1" o:spid="_x0000_s1027" style="position:absolute;left:46995;top:37228;width:12929;height:1143" coordorigin="6902,12060" coordsize="2036,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ángulo 2" o:spid="_x0000_s1028" style="position:absolute;left:6902;top:12060;width:2025;height:1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rsidR="00462397" w:rsidRDefault="00462397">
                        <w:pPr>
                          <w:textDirection w:val="btLr"/>
                        </w:pPr>
                      </w:p>
                    </w:txbxContent>
                  </v:textbox>
                </v:rect>
                <v:rect id="Rectángulo 3" o:spid="_x0000_s1029" style="position:absolute;left:6902;top:12060;width:833;height: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g/5cEA&#10;AADaAAAADwAAAGRycy9kb3ducmV2LnhtbESPT2sCMRTE74LfITzBm2atKO3WKFqVeq1/6PV189wN&#10;bl7CJur22zcFweMwM79hZovW1uJGTTCOFYyGGQjiwmnDpYLjYTt4BREissbaMSn4pQCLebczw1y7&#10;O3/RbR9LkSAcclRQxehzKUNRkcUwdJ44eWfXWIxJNqXUDd4T3NbyJcum0qLhtFChp4+Kisv+ahW8&#10;mZV3krPN6VT7cm223z/nyadS/V67fAcRqY3P8KO90wrG8H8l3QA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IP+XBAAAA2gAAAA8AAAAAAAAAAAAAAAAAmAIAAGRycy9kb3du&#10;cmV2LnhtbFBLBQYAAAAABAAEAPUAAACGAwAAAAA=&#10;" fillcolor="#0062ae" stroked="f">
                  <v:textbox inset="2.53958mm,2.53958mm,2.53958mm,2.53958mm">
                    <w:txbxContent>
                      <w:p w:rsidR="00462397" w:rsidRDefault="00462397">
                        <w:pPr>
                          <w:textDirection w:val="btLr"/>
                        </w:pPr>
                      </w:p>
                    </w:txbxContent>
                  </v:textbox>
                </v:rect>
                <v:rect id="Rectángulo 4" o:spid="_x0000_s1030" style="position:absolute;left:7735;top:12060;width:1203;height: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I0X8MA&#10;AADaAAAADwAAAGRycy9kb3ducmV2LnhtbESPT4vCMBTE74LfITzBm6YuspRqFBEXPMiy/kHo7dE8&#10;22LzUptY67ffCILHYWZ+w8yXnalES40rLSuYjCMQxJnVJecKTsefUQzCeWSNlWVS8CQHy0W/N8dE&#10;2wfvqT34XAQIuwQVFN7XiZQuK8igG9uaOHgX2xj0QTa51A0+AtxU8iuKvqXBksNCgTWtC8quh7tR&#10;8Ffvsu4Wx8/0HK827XGbmt8yVWo46FYzEJ46/wm/21utYAqvK+EG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yI0X8MAAADaAAAADwAAAAAAAAAAAAAAAACYAgAAZHJzL2Rv&#10;d25yZXYueG1sUEsFBgAAAAAEAAQA9QAAAIgDAAAAAA==&#10;" fillcolor="#e73439" stroked="f">
                  <v:textbox inset="2.53958mm,2.53958mm,2.53958mm,2.53958mm">
                    <w:txbxContent>
                      <w:p w:rsidR="00462397" w:rsidRDefault="00462397">
                        <w:pPr>
                          <w:textDirection w:val="btLr"/>
                        </w:pPr>
                      </w:p>
                    </w:txbxContent>
                  </v:textbox>
                </v:rect>
              </v:group>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BC8" w:rsidRDefault="001E4BC8">
      <w:r>
        <w:separator/>
      </w:r>
    </w:p>
  </w:footnote>
  <w:footnote w:type="continuationSeparator" w:id="0">
    <w:p w:rsidR="001E4BC8" w:rsidRDefault="001E4B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397" w:rsidRDefault="00462397">
    <w:pPr>
      <w:pBdr>
        <w:top w:val="nil"/>
        <w:left w:val="nil"/>
        <w:bottom w:val="nil"/>
        <w:right w:val="nil"/>
        <w:between w:val="nil"/>
      </w:pBdr>
      <w:spacing w:line="14" w:lineRule="auto"/>
      <w:rPr>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397"/>
    <w:rsid w:val="001E4BC8"/>
    <w:rsid w:val="00462397"/>
    <w:rsid w:val="007A3B64"/>
    <w:rsid w:val="0081483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46E566-CF6F-47DC-86EC-91115D0F0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2"/>
        <w:szCs w:val="22"/>
        <w:lang w:val="es-ES" w:eastAsia="es-CL"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uiPriority w:val="1"/>
    <w:qFormat/>
    <w:pPr>
      <w:spacing w:before="99"/>
      <w:ind w:left="8154" w:right="8075"/>
      <w:jc w:val="center"/>
    </w:pPr>
    <w:rPr>
      <w:sz w:val="32"/>
      <w:szCs w:val="3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pPr>
      <w:ind w:left="119"/>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Ind w:w="0" w:type="dxa"/>
      <w:tblCellMar>
        <w:top w:w="0" w:type="dxa"/>
        <w:left w:w="70" w:type="dxa"/>
        <w:bottom w:w="0" w:type="dxa"/>
        <w:right w:w="70" w:type="dxa"/>
      </w:tblCellMar>
    </w:tblPr>
  </w:style>
  <w:style w:type="table" w:customStyle="1" w:styleId="a0">
    <w:basedOn w:val="TableNormal0"/>
    <w:tblPr>
      <w:tblStyleRowBandSize w:val="1"/>
      <w:tblStyleColBandSize w:val="1"/>
      <w:tblInd w:w="0" w:type="dxa"/>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7A3B6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A3B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B9+T634gmbFsODGGgifOA/JWCw==">AMUW2mWyRi5PT2TTQeh2Oi0NCL42R2akSxbjD4Bl5RAZBleMgV2E05RAlPKJxQDu5Wui1x0uxWYoP6Erv2OlBziggL5ZHgGmvetJmtqyf7bOdvAdno9W6eK5NQTYYqoI1YRQSWiQvwSD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1526</Words>
  <Characters>8395</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Margarita Maria Ramos Martinez</dc:creator>
  <cp:lastModifiedBy>Usuario de Windows</cp:lastModifiedBy>
  <cp:revision>2</cp:revision>
  <cp:lastPrinted>2022-09-12T14:34:00Z</cp:lastPrinted>
  <dcterms:created xsi:type="dcterms:W3CDTF">2022-09-12T14:40:00Z</dcterms:created>
  <dcterms:modified xsi:type="dcterms:W3CDTF">2022-09-12T14:40:00Z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2022-07-12T00:00:00Z</vt:filetime>
  </property>
  <property fmtid="{D5CDD505-2E9C-101B-9397-08002B2CF9AE}" pid="3" name="Creator">
    <vt:lpwstr>PDFium</vt:lpwstr>
  </property>
  <property fmtid="{D5CDD505-2E9C-101B-9397-08002B2CF9AE}" pid="4" name="LastSaved">
    <vt:filetime>2022-07-12T00:00:00Z</vt:filetime>
  </property>
</Properties>
</file>